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BB3E93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BUDGET AND 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Default="00292D7C" w:rsidP="00ED5E27">
      <w:pPr>
        <w:pStyle w:val="TopofPage1"/>
        <w:rPr>
          <w:sz w:val="24"/>
          <w:szCs w:val="24"/>
        </w:rPr>
      </w:pPr>
    </w:p>
    <w:p w:rsidR="00F97D71" w:rsidRPr="00F97D71" w:rsidRDefault="00F97D71" w:rsidP="00ED5E27">
      <w:pPr>
        <w:pStyle w:val="TopofPage1"/>
        <w:rPr>
          <w:sz w:val="36"/>
          <w:szCs w:val="36"/>
        </w:rPr>
      </w:pPr>
      <w:r w:rsidRPr="00F97D71">
        <w:rPr>
          <w:sz w:val="36"/>
          <w:szCs w:val="36"/>
        </w:rPr>
        <w:t>[First Reprint]</w:t>
      </w:r>
    </w:p>
    <w:p w:rsidR="00AA5E23" w:rsidRDefault="00BB3E93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3633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BB3E93">
        <w:rPr>
          <w:caps/>
          <w:szCs w:val="24"/>
        </w:rPr>
        <w:t>JUNE 22, 2021</w:t>
      </w:r>
    </w:p>
    <w:p w:rsidR="00655CA3" w:rsidRDefault="00655CA3" w:rsidP="0083060A"/>
    <w:p w:rsidR="004B2ABF" w:rsidRDefault="008D2F18" w:rsidP="0083060A">
      <w:r>
        <w:tab/>
        <w:t>The Senate Budget and Appropriations Committee reports</w:t>
      </w:r>
      <w:r w:rsidR="00F97D71">
        <w:t xml:space="preserve"> favorably Senate Bill No. 3633 (1R).</w:t>
      </w:r>
    </w:p>
    <w:p w:rsidR="004B6626" w:rsidRDefault="004B6626" w:rsidP="004B6626">
      <w:r>
        <w:tab/>
        <w:t>This bill increases the income eligibility limits established in the Pharmaceutical Assistance to the Aged and Disabled (PAAD) program to $38,769 for single persons and $45,270 combined income for married couples. Under the Senior Gold Prescription Discount Program, income eligibility limits are $10,000 higher than PAAD income eligibility limits. Therefore, this bill will increase income eligibility limits under the Senior Gold Prescription Discount program to $48,769 for single persons and $55,270 combined income for married couples.</w:t>
      </w:r>
    </w:p>
    <w:p w:rsidR="004B6626" w:rsidRDefault="004B6626" w:rsidP="004B6626">
      <w:r>
        <w:tab/>
        <w:t xml:space="preserve">Currently, the PAAD income limits for 2021 are $28,769 for single persons and $35,270 combined income for married couples.  Although the PAAD law states that income eligibility limits are $16,624 and $20,383 for single persons and married couples, respectively, an annual cost-of-living increase in income eligibility limits was adopted effective January 1, 1996, which has increased these eligibility levels each year. </w:t>
      </w:r>
    </w:p>
    <w:p w:rsidR="004B6626" w:rsidRDefault="004B6626" w:rsidP="004B6626">
      <w:r>
        <w:tab/>
        <w:t>As amended by the committee, this bill retains the annual cost-of-living increase, but raises the overall income eligibility levels for the program, effective January 1, 2022.  The annual cost-of-living increase will not be applied in calendar year 2022, but will resume effective January 1, 2023, and will be applied annually thereafter as provided under current law.</w:t>
      </w:r>
    </w:p>
    <w:p w:rsidR="004B6626" w:rsidRDefault="004B6626" w:rsidP="004B6626"/>
    <w:p w:rsidR="004B6626" w:rsidRDefault="00C1698A" w:rsidP="0083060A">
      <w:r w:rsidRPr="00C1698A">
        <w:rPr>
          <w:u w:val="double"/>
        </w:rPr>
        <w:t>FISCAL IMPACT</w:t>
      </w:r>
      <w:r>
        <w:t>:</w:t>
      </w:r>
    </w:p>
    <w:p w:rsidR="00B611F0" w:rsidRDefault="0042346C" w:rsidP="0083060A">
      <w:r>
        <w:tab/>
        <w:t>Fiscal information for this bill is currently unavailable.</w:t>
      </w:r>
    </w:p>
    <w:sectPr w:rsidR="00B611F0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3E93" w:rsidRDefault="00BB3E93">
      <w:r>
        <w:separator/>
      </w:r>
    </w:p>
  </w:endnote>
  <w:endnote w:type="continuationSeparator" w:id="0">
    <w:p w:rsidR="00BB3E93" w:rsidRDefault="00BB3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3E93" w:rsidRDefault="00BB3E93">
      <w:r>
        <w:separator/>
      </w:r>
    </w:p>
  </w:footnote>
  <w:footnote w:type="continuationSeparator" w:id="0">
    <w:p w:rsidR="00BB3E93" w:rsidRDefault="00BB3E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611F0" w:rsidP="00B611F0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B611F0" w:rsidRDefault="00B611F0" w:rsidP="00B611F0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E93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31C"/>
    <w:rsid w:val="00213ABF"/>
    <w:rsid w:val="002202B8"/>
    <w:rsid w:val="00220D40"/>
    <w:rsid w:val="00221448"/>
    <w:rsid w:val="0022238A"/>
    <w:rsid w:val="00226FF1"/>
    <w:rsid w:val="002323C8"/>
    <w:rsid w:val="00240161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2A67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2346C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6626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0B6C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10FC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2F18"/>
    <w:rsid w:val="008D5F29"/>
    <w:rsid w:val="008E20A7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32E4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33DE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11F0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3E93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1698A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97D71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222BA604-823E-41FF-94EA-73AE102BC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236</Words>
  <Characters>1388</Characters>
  <Application>Microsoft Office Word</Application>
  <DocSecurity>0</DocSecurity>
  <Lines>38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S3633 SBA Statement JUNE 22, 2021</vt:lpstr>
    </vt:vector>
  </TitlesOfParts>
  <Manager>R225</Manager>
  <Company>NJ OLS DMU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S3633 1R SBA Statement 6/22/21</dc:title>
  <dc:subject/>
  <dc:creator>Senate SBA</dc:creator>
  <cp:keywords>S3633|1|RF |308|0|0|!|0|</cp:keywords>
  <dc:description/>
  <cp:lastModifiedBy>Siracusa, Nicole</cp:lastModifiedBy>
  <cp:revision>2</cp:revision>
  <cp:lastPrinted>1999-09-30T17:29:00Z</cp:lastPrinted>
  <dcterms:created xsi:type="dcterms:W3CDTF">2021-06-23T04:38:00Z</dcterms:created>
  <dcterms:modified xsi:type="dcterms:W3CDTF">2021-06-23T04:38:00Z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