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814E04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LAW AND PUBLIC SAFETY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814E04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3673</w:t>
      </w:r>
      <w:r w:rsidR="0063703D" w:rsidRPr="00ED5E27">
        <w:rPr>
          <w:b/>
          <w:sz w:val="36"/>
          <w:szCs w:val="36"/>
        </w:rPr>
        <w:t xml:space="preserve"> </w:t>
      </w:r>
    </w:p>
    <w:p w:rsidR="002F1EF7" w:rsidRDefault="002F1EF7" w:rsidP="00ED5E27">
      <w:pPr>
        <w:pStyle w:val="TopofPage1"/>
        <w:rPr>
          <w:b/>
          <w:sz w:val="36"/>
          <w:szCs w:val="36"/>
        </w:rPr>
      </w:pPr>
    </w:p>
    <w:p w:rsidR="002F1EF7" w:rsidRDefault="002F1EF7" w:rsidP="002F1EF7">
      <w:pPr>
        <w:pStyle w:val="TopofPage1"/>
        <w:rPr>
          <w:sz w:val="24"/>
          <w:szCs w:val="24"/>
        </w:rPr>
      </w:pPr>
      <w:r w:rsidRPr="00DD045C">
        <w:rPr>
          <w:sz w:val="24"/>
          <w:szCs w:val="24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BE54FC">
        <w:rPr>
          <w:caps/>
          <w:szCs w:val="24"/>
        </w:rPr>
        <w:t>DECEMBER 16</w:t>
      </w:r>
      <w:r w:rsidR="00814E04">
        <w:rPr>
          <w:caps/>
          <w:szCs w:val="24"/>
        </w:rPr>
        <w:t>, 2021</w:t>
      </w:r>
    </w:p>
    <w:p w:rsidR="00947770" w:rsidRPr="00E3262F" w:rsidRDefault="00947770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</w:p>
    <w:p w:rsidR="004144CF" w:rsidRDefault="00947770" w:rsidP="0083060A">
      <w:r>
        <w:tab/>
        <w:t>The Senate Law and Public Safety Committee reports favorably and with committee amendments Senate Bill No. 3673.</w:t>
      </w:r>
    </w:p>
    <w:p w:rsidR="008C7BFE" w:rsidRPr="008C7BFE" w:rsidRDefault="008C7BFE" w:rsidP="008C7BFE">
      <w:pPr>
        <w:rPr>
          <w:spacing w:val="4"/>
          <w:szCs w:val="24"/>
        </w:rPr>
      </w:pPr>
      <w:r>
        <w:tab/>
        <w:t>As reported by the</w:t>
      </w:r>
      <w:r w:rsidR="00947770">
        <w:t xml:space="preserve"> committee, this bill</w:t>
      </w:r>
      <w:r>
        <w:t xml:space="preserve"> </w:t>
      </w:r>
      <w:r w:rsidR="00925A12">
        <w:t xml:space="preserve">authorizes </w:t>
      </w:r>
      <w:r w:rsidRPr="008C7BFE">
        <w:rPr>
          <w:spacing w:val="4"/>
          <w:szCs w:val="24"/>
        </w:rPr>
        <w:t xml:space="preserve">limited brewery </w:t>
      </w:r>
      <w:r w:rsidR="00925A12">
        <w:rPr>
          <w:spacing w:val="4"/>
          <w:szCs w:val="24"/>
        </w:rPr>
        <w:t xml:space="preserve">and craft distillery licensees to </w:t>
      </w:r>
      <w:r w:rsidRPr="008C7BFE">
        <w:rPr>
          <w:spacing w:val="4"/>
          <w:szCs w:val="24"/>
        </w:rPr>
        <w:t xml:space="preserve">sell and </w:t>
      </w:r>
      <w:r w:rsidR="00925A12">
        <w:rPr>
          <w:spacing w:val="4"/>
          <w:szCs w:val="24"/>
        </w:rPr>
        <w:t xml:space="preserve">offer </w:t>
      </w:r>
      <w:r w:rsidRPr="008C7BFE">
        <w:rPr>
          <w:spacing w:val="4"/>
          <w:szCs w:val="24"/>
        </w:rPr>
        <w:t>sample</w:t>
      </w:r>
      <w:r w:rsidR="00925A12">
        <w:rPr>
          <w:spacing w:val="4"/>
          <w:szCs w:val="24"/>
        </w:rPr>
        <w:t>s</w:t>
      </w:r>
      <w:r w:rsidRPr="008C7BFE">
        <w:rPr>
          <w:spacing w:val="4"/>
          <w:szCs w:val="24"/>
        </w:rPr>
        <w:t xml:space="preserve"> </w:t>
      </w:r>
      <w:r w:rsidR="00925A12">
        <w:rPr>
          <w:spacing w:val="4"/>
          <w:szCs w:val="24"/>
        </w:rPr>
        <w:t xml:space="preserve">of their product that was bottled and stored in a bonded warehouse.  </w:t>
      </w:r>
    </w:p>
    <w:p w:rsidR="008C7BFE" w:rsidRPr="008C7BFE" w:rsidRDefault="008C7BFE" w:rsidP="008C7BFE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8C7BFE">
        <w:rPr>
          <w:spacing w:val="4"/>
          <w:szCs w:val="24"/>
        </w:rPr>
        <w:tab/>
        <w:t xml:space="preserve">Current law </w:t>
      </w:r>
      <w:r w:rsidR="00886507">
        <w:rPr>
          <w:spacing w:val="4"/>
          <w:szCs w:val="24"/>
        </w:rPr>
        <w:t xml:space="preserve">authorizes the holder of </w:t>
      </w:r>
      <w:r w:rsidRPr="008C7BFE">
        <w:rPr>
          <w:spacing w:val="4"/>
          <w:szCs w:val="24"/>
        </w:rPr>
        <w:t xml:space="preserve">a limited brewery license </w:t>
      </w:r>
      <w:r w:rsidR="00886507">
        <w:rPr>
          <w:spacing w:val="4"/>
          <w:szCs w:val="24"/>
        </w:rPr>
        <w:t>t</w:t>
      </w:r>
      <w:r w:rsidRPr="008C7BFE">
        <w:rPr>
          <w:spacing w:val="4"/>
          <w:szCs w:val="24"/>
        </w:rPr>
        <w:t xml:space="preserve">o sell </w:t>
      </w:r>
      <w:r w:rsidR="00886507">
        <w:rPr>
          <w:spacing w:val="4"/>
          <w:szCs w:val="24"/>
        </w:rPr>
        <w:t xml:space="preserve">its </w:t>
      </w:r>
      <w:r w:rsidRPr="008C7BFE">
        <w:rPr>
          <w:spacing w:val="4"/>
          <w:szCs w:val="24"/>
        </w:rPr>
        <w:t xml:space="preserve">product at retail and to offer </w:t>
      </w:r>
      <w:r w:rsidR="00886507">
        <w:rPr>
          <w:spacing w:val="4"/>
          <w:szCs w:val="24"/>
        </w:rPr>
        <w:t xml:space="preserve">samples </w:t>
      </w:r>
      <w:r w:rsidRPr="008C7BFE">
        <w:rPr>
          <w:spacing w:val="4"/>
          <w:szCs w:val="24"/>
        </w:rPr>
        <w:t xml:space="preserve">at the brewery location.  Retail sales or sampling of other beer or alcoholic beverages are prohibited. </w:t>
      </w:r>
      <w:r w:rsidR="00886507">
        <w:rPr>
          <w:spacing w:val="4"/>
          <w:szCs w:val="24"/>
        </w:rPr>
        <w:t xml:space="preserve"> </w:t>
      </w:r>
      <w:r w:rsidR="00925A12">
        <w:rPr>
          <w:spacing w:val="4"/>
          <w:szCs w:val="24"/>
        </w:rPr>
        <w:t xml:space="preserve">Under the bill, </w:t>
      </w:r>
      <w:r w:rsidRPr="008C7BFE">
        <w:rPr>
          <w:spacing w:val="4"/>
          <w:szCs w:val="24"/>
        </w:rPr>
        <w:t xml:space="preserve">a limited brewery licensee </w:t>
      </w:r>
      <w:r w:rsidR="00925A12">
        <w:rPr>
          <w:spacing w:val="4"/>
          <w:szCs w:val="24"/>
        </w:rPr>
        <w:t xml:space="preserve">which also </w:t>
      </w:r>
      <w:r w:rsidRPr="008C7BFE">
        <w:rPr>
          <w:spacing w:val="4"/>
          <w:szCs w:val="24"/>
        </w:rPr>
        <w:t>hold</w:t>
      </w:r>
      <w:r w:rsidR="00925A12">
        <w:rPr>
          <w:spacing w:val="4"/>
          <w:szCs w:val="24"/>
        </w:rPr>
        <w:t xml:space="preserve">s </w:t>
      </w:r>
      <w:r w:rsidRPr="008C7BFE">
        <w:rPr>
          <w:spacing w:val="4"/>
          <w:szCs w:val="24"/>
        </w:rPr>
        <w:t>a bo</w:t>
      </w:r>
      <w:r w:rsidR="00925A12">
        <w:rPr>
          <w:spacing w:val="4"/>
          <w:szCs w:val="24"/>
        </w:rPr>
        <w:t>nded warehouse bottling license is authorized t</w:t>
      </w:r>
      <w:r w:rsidRPr="008C7BFE">
        <w:rPr>
          <w:spacing w:val="4"/>
          <w:szCs w:val="24"/>
        </w:rPr>
        <w:t xml:space="preserve">o sell at retail and offer for sampling on the brewery premises product that was brewed at the brewery and subsequently bottled and stored off-site pursuant to the bonded warehouse bottling license. </w:t>
      </w:r>
    </w:p>
    <w:p w:rsidR="00925A12" w:rsidRDefault="008C7BFE" w:rsidP="008C7BFE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8C7BFE">
        <w:rPr>
          <w:spacing w:val="4"/>
          <w:szCs w:val="24"/>
        </w:rPr>
        <w:tab/>
        <w:t xml:space="preserve">Current law </w:t>
      </w:r>
      <w:r w:rsidR="00886507">
        <w:rPr>
          <w:spacing w:val="4"/>
          <w:szCs w:val="24"/>
        </w:rPr>
        <w:t xml:space="preserve">also authorizes </w:t>
      </w:r>
      <w:r w:rsidR="00F47EF2">
        <w:rPr>
          <w:spacing w:val="4"/>
          <w:szCs w:val="24"/>
        </w:rPr>
        <w:t xml:space="preserve">the holder of a </w:t>
      </w:r>
      <w:r w:rsidR="00886507">
        <w:rPr>
          <w:spacing w:val="4"/>
          <w:szCs w:val="24"/>
        </w:rPr>
        <w:t>c</w:t>
      </w:r>
      <w:r w:rsidRPr="008C7BFE">
        <w:rPr>
          <w:spacing w:val="4"/>
          <w:szCs w:val="24"/>
        </w:rPr>
        <w:t>raft distillery</w:t>
      </w:r>
      <w:r w:rsidR="00886507">
        <w:rPr>
          <w:spacing w:val="4"/>
          <w:szCs w:val="24"/>
        </w:rPr>
        <w:t xml:space="preserve"> license to </w:t>
      </w:r>
      <w:r w:rsidRPr="008C7BFE">
        <w:rPr>
          <w:spacing w:val="4"/>
          <w:szCs w:val="24"/>
        </w:rPr>
        <w:t>sell product at retail and offer product for sampl</w:t>
      </w:r>
      <w:r w:rsidR="00F47EF2">
        <w:rPr>
          <w:spacing w:val="4"/>
          <w:szCs w:val="24"/>
        </w:rPr>
        <w:t xml:space="preserve">es </w:t>
      </w:r>
      <w:r w:rsidRPr="008C7BFE">
        <w:rPr>
          <w:spacing w:val="4"/>
          <w:szCs w:val="24"/>
        </w:rPr>
        <w:t xml:space="preserve">at the distillery location. </w:t>
      </w:r>
      <w:r w:rsidR="00886507">
        <w:rPr>
          <w:spacing w:val="4"/>
          <w:szCs w:val="24"/>
        </w:rPr>
        <w:t xml:space="preserve"> </w:t>
      </w:r>
      <w:r w:rsidR="00925A12">
        <w:rPr>
          <w:spacing w:val="4"/>
          <w:szCs w:val="24"/>
        </w:rPr>
        <w:t xml:space="preserve">The bill </w:t>
      </w:r>
      <w:r w:rsidR="00886507">
        <w:rPr>
          <w:spacing w:val="4"/>
          <w:szCs w:val="24"/>
        </w:rPr>
        <w:t xml:space="preserve">similarly </w:t>
      </w:r>
      <w:r w:rsidR="00925A12">
        <w:rPr>
          <w:spacing w:val="4"/>
          <w:szCs w:val="24"/>
        </w:rPr>
        <w:t xml:space="preserve">authorizes </w:t>
      </w:r>
      <w:r w:rsidRPr="008C7BFE">
        <w:rPr>
          <w:spacing w:val="4"/>
          <w:szCs w:val="24"/>
        </w:rPr>
        <w:t>craft distillery licensee</w:t>
      </w:r>
      <w:r w:rsidR="00925A12">
        <w:rPr>
          <w:spacing w:val="4"/>
          <w:szCs w:val="24"/>
        </w:rPr>
        <w:t xml:space="preserve">s which </w:t>
      </w:r>
      <w:r w:rsidR="00F47EF2">
        <w:rPr>
          <w:spacing w:val="4"/>
          <w:szCs w:val="24"/>
        </w:rPr>
        <w:t xml:space="preserve">also </w:t>
      </w:r>
      <w:r w:rsidR="00925A12">
        <w:rPr>
          <w:spacing w:val="4"/>
          <w:szCs w:val="24"/>
        </w:rPr>
        <w:t>hold</w:t>
      </w:r>
      <w:r w:rsidR="00F47EF2">
        <w:rPr>
          <w:spacing w:val="4"/>
          <w:szCs w:val="24"/>
        </w:rPr>
        <w:t>s</w:t>
      </w:r>
      <w:r w:rsidR="00925A12">
        <w:rPr>
          <w:spacing w:val="4"/>
          <w:szCs w:val="24"/>
        </w:rPr>
        <w:t xml:space="preserve"> a</w:t>
      </w:r>
      <w:r w:rsidRPr="008C7BFE">
        <w:rPr>
          <w:spacing w:val="4"/>
          <w:szCs w:val="24"/>
        </w:rPr>
        <w:t xml:space="preserve"> bonded warehouse bottling license to sell at retail and offer for sampling on the distillery premises product that was manufactured at the distillery and subsequently bottled and stored off-site pursuant to the bonded warehouse bottling license. </w:t>
      </w:r>
      <w:r w:rsidR="00925A12">
        <w:rPr>
          <w:spacing w:val="4"/>
          <w:szCs w:val="24"/>
        </w:rPr>
        <w:t xml:space="preserve"> </w:t>
      </w:r>
    </w:p>
    <w:p w:rsidR="008C7BFE" w:rsidRPr="008C7BFE" w:rsidRDefault="00925A12" w:rsidP="008C7BFE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</w:r>
      <w:r w:rsidR="008C7BFE" w:rsidRPr="008C7BFE">
        <w:rPr>
          <w:spacing w:val="4"/>
          <w:szCs w:val="24"/>
        </w:rPr>
        <w:t xml:space="preserve">The bill further </w:t>
      </w:r>
      <w:r w:rsidR="00886507">
        <w:rPr>
          <w:spacing w:val="4"/>
          <w:szCs w:val="24"/>
        </w:rPr>
        <w:t>authorizes craft distillery licensees to mix its product into a cocktail</w:t>
      </w:r>
      <w:r w:rsidR="00886507" w:rsidRPr="008C7BFE">
        <w:rPr>
          <w:spacing w:val="4"/>
          <w:szCs w:val="24"/>
        </w:rPr>
        <w:t xml:space="preserve"> </w:t>
      </w:r>
      <w:r w:rsidR="00886507">
        <w:rPr>
          <w:spacing w:val="4"/>
          <w:szCs w:val="24"/>
        </w:rPr>
        <w:t xml:space="preserve">with </w:t>
      </w:r>
      <w:r w:rsidR="00886507" w:rsidRPr="008C7BFE">
        <w:rPr>
          <w:spacing w:val="4"/>
          <w:szCs w:val="24"/>
        </w:rPr>
        <w:t>non-alcoholic beverages, mixers, or garnishings</w:t>
      </w:r>
      <w:r w:rsidR="00886507">
        <w:rPr>
          <w:spacing w:val="4"/>
          <w:szCs w:val="24"/>
        </w:rPr>
        <w:t xml:space="preserve">.  </w:t>
      </w:r>
    </w:p>
    <w:p w:rsidR="004B2ABF" w:rsidRPr="00BE54FC" w:rsidRDefault="008C7BFE" w:rsidP="00BE54FC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8C7BFE">
        <w:rPr>
          <w:spacing w:val="4"/>
          <w:szCs w:val="24"/>
        </w:rPr>
        <w:tab/>
        <w:t xml:space="preserve">Finally, the bill </w:t>
      </w:r>
      <w:r w:rsidR="00886507">
        <w:rPr>
          <w:spacing w:val="4"/>
          <w:szCs w:val="24"/>
        </w:rPr>
        <w:t xml:space="preserve">authorizes </w:t>
      </w:r>
      <w:r w:rsidRPr="008C7BFE">
        <w:rPr>
          <w:spacing w:val="4"/>
          <w:szCs w:val="24"/>
        </w:rPr>
        <w:t>craft distillery license</w:t>
      </w:r>
      <w:r w:rsidR="00886507">
        <w:rPr>
          <w:spacing w:val="4"/>
          <w:szCs w:val="24"/>
        </w:rPr>
        <w:t xml:space="preserve">es to also </w:t>
      </w:r>
      <w:r w:rsidRPr="008C7BFE">
        <w:rPr>
          <w:spacing w:val="4"/>
          <w:szCs w:val="24"/>
        </w:rPr>
        <w:t>manufacture redistilled alcoholic beverages. Current law only authorizes the manufacture of distilled alcoholic beverages.</w:t>
      </w:r>
      <w:r w:rsidR="00925A12">
        <w:rPr>
          <w:spacing w:val="4"/>
          <w:szCs w:val="24"/>
        </w:rPr>
        <w:t xml:space="preserve">  </w:t>
      </w:r>
    </w:p>
    <w:sectPr w:rsidR="004B2ABF" w:rsidRPr="00BE54FC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4E04" w:rsidRDefault="00814E04">
      <w:r>
        <w:separator/>
      </w:r>
    </w:p>
  </w:endnote>
  <w:endnote w:type="continuationSeparator" w:id="0">
    <w:p w:rsidR="00814E04" w:rsidRDefault="00814E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4E04" w:rsidRDefault="00814E04">
      <w:r>
        <w:separator/>
      </w:r>
    </w:p>
  </w:footnote>
  <w:footnote w:type="continuationSeparator" w:id="0">
    <w:p w:rsidR="00814E04" w:rsidRDefault="00814E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BE54FC" w:rsidP="00BE54FC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BE54FC" w:rsidRDefault="00BE54FC" w:rsidP="00BE54FC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E04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1EF7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2149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06CD2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73FE4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4E04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86507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C7BFE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A12"/>
    <w:rsid w:val="00925B67"/>
    <w:rsid w:val="00932959"/>
    <w:rsid w:val="009341ED"/>
    <w:rsid w:val="00937F0A"/>
    <w:rsid w:val="00941936"/>
    <w:rsid w:val="00947770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86894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B731E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A23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BE54FC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27FC4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30AD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47EF2"/>
    <w:rsid w:val="00F62075"/>
    <w:rsid w:val="00F638EA"/>
    <w:rsid w:val="00F649A5"/>
    <w:rsid w:val="00F675FD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D489A0CA-50A6-432E-A8CD-3F591AE9C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270</Words>
  <Characters>1508</Characters>
  <Application>Microsoft Office Word</Application>
  <DocSecurity>0</DocSecurity>
  <Lines>39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S3673 SLP Statement 12/16/21</vt:lpstr>
    </vt:vector>
  </TitlesOfParts>
  <Manager>R224</Manager>
  <Company>NJ OLS DMU</Company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S3673 SLP Statement 12/16/21</dc:title>
  <dc:subject/>
  <dc:creator>Senate 12/16/21</dc:creator>
  <cp:keywords>S3673|1|LP |160|0|0|!||</cp:keywords>
  <dc:description/>
  <cp:lastModifiedBy>Franks, Denise</cp:lastModifiedBy>
  <cp:revision>2</cp:revision>
  <cp:lastPrinted>1999-09-30T17:29:00Z</cp:lastPrinted>
  <dcterms:created xsi:type="dcterms:W3CDTF">2021-12-17T18:46:00Z</dcterms:created>
  <dcterms:modified xsi:type="dcterms:W3CDTF">2021-12-17T18:46:00Z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