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A63" w:rsidRDefault="00020A63" w:rsidP="00020A6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3692 </w:t>
      </w:r>
    </w:p>
    <w:p w:rsidR="00020A63" w:rsidRPr="009D38FF" w:rsidRDefault="00020A63" w:rsidP="00020A6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82491870" r:id="rId9"/>
        </w:object>
      </w:r>
    </w:p>
    <w:p w:rsidR="00020A63" w:rsidRDefault="00020A63" w:rsidP="00020A63">
      <w:pPr>
        <w:pStyle w:val="bpuState"/>
      </w:pPr>
      <w:r>
        <w:t>STATE OF NEW JERSEY</w:t>
      </w:r>
    </w:p>
    <w:p w:rsidR="00020A63" w:rsidRDefault="00020A63" w:rsidP="00020A63">
      <w:pPr>
        <w:pStyle w:val="bpuLegislature"/>
      </w:pPr>
      <w:r>
        <w:t>219th LEGISLATURE</w:t>
      </w:r>
    </w:p>
    <w:p w:rsidR="00020A63" w:rsidRDefault="00020A63" w:rsidP="00020A63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82491871" r:id="rId10"/>
        </w:object>
      </w:r>
      <w:r>
        <w:t xml:space="preserve">  </w:t>
      </w:r>
    </w:p>
    <w:p w:rsidR="00020A63" w:rsidRDefault="00020A63" w:rsidP="00020A63">
      <w:pPr>
        <w:pStyle w:val="bpuIntro"/>
      </w:pPr>
      <w:r>
        <w:t>INTRODUCED APRIL 26, 2021</w:t>
      </w:r>
    </w:p>
    <w:p w:rsidR="00020A63" w:rsidRDefault="00020A63" w:rsidP="00020A63">
      <w:pPr>
        <w:pStyle w:val="bpuIntro"/>
      </w:pPr>
    </w:p>
    <w:p w:rsidR="00020A63" w:rsidRDefault="00020A63" w:rsidP="00020A63">
      <w:pPr>
        <w:pStyle w:val="bpuIntro"/>
        <w:sectPr w:rsidR="00020A63" w:rsidSect="0024442B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20A63" w:rsidRDefault="00020A63" w:rsidP="00020A63">
      <w:pPr>
        <w:pStyle w:val="bpuIntro"/>
      </w:pPr>
    </w:p>
    <w:p w:rsidR="00020A63" w:rsidRDefault="00020A63" w:rsidP="00020A63">
      <w:pPr>
        <w:pStyle w:val="bpuSponsor"/>
      </w:pPr>
      <w:r>
        <w:t>Sponsored by:</w:t>
      </w:r>
    </w:p>
    <w:p w:rsidR="00020A63" w:rsidRDefault="00020A63" w:rsidP="00020A63">
      <w:pPr>
        <w:pStyle w:val="bpuSponsor"/>
      </w:pPr>
      <w:r>
        <w:t>Senator  NICHOLAS P. SCUTARI</w:t>
      </w:r>
    </w:p>
    <w:p w:rsidR="00020A63" w:rsidRDefault="00020A63" w:rsidP="00020A63">
      <w:pPr>
        <w:pStyle w:val="bpuSponsor"/>
      </w:pPr>
      <w:r>
        <w:t>District 22 (Middlesex, Somerset and Union)</w:t>
      </w:r>
    </w:p>
    <w:p w:rsidR="00020A63" w:rsidRDefault="00020A63" w:rsidP="00020A63">
      <w:pPr>
        <w:pStyle w:val="bpuSponsor"/>
      </w:pPr>
      <w:r>
        <w:t>Senator  JOSEPH P. CRYAN</w:t>
      </w:r>
    </w:p>
    <w:p w:rsidR="00020A63" w:rsidRDefault="00020A63" w:rsidP="00020A63">
      <w:pPr>
        <w:pStyle w:val="bpuSponsor"/>
      </w:pPr>
      <w:r>
        <w:t>District 20 (Union)</w:t>
      </w:r>
    </w:p>
    <w:p w:rsidR="00020A63" w:rsidRDefault="00020A63" w:rsidP="00020A63">
      <w:pPr>
        <w:pStyle w:val="bpuSponsor"/>
      </w:pPr>
    </w:p>
    <w:p w:rsidR="00020A63" w:rsidRDefault="0024442B" w:rsidP="0024442B">
      <w:pPr>
        <w:pStyle w:val="bpuSponsor"/>
      </w:pPr>
      <w:r>
        <w:t>Co-Sponsored by:</w:t>
      </w:r>
    </w:p>
    <w:p w:rsidR="0024442B" w:rsidRDefault="0024442B" w:rsidP="0024442B">
      <w:pPr>
        <w:pStyle w:val="bpuSponsor"/>
      </w:pPr>
      <w:r w:rsidRPr="0024442B">
        <w:t xml:space="preserve">Senator </w:t>
      </w:r>
      <w:proofErr w:type="spellStart"/>
      <w:r w:rsidRPr="0024442B">
        <w:t>Pou</w:t>
      </w:r>
      <w:proofErr w:type="spellEnd"/>
    </w:p>
    <w:p w:rsidR="0024442B" w:rsidRDefault="0024442B" w:rsidP="0024442B"/>
    <w:p w:rsidR="0024442B" w:rsidRPr="0024442B" w:rsidRDefault="0024442B" w:rsidP="0024442B"/>
    <w:p w:rsidR="00020A63" w:rsidRDefault="00020A63" w:rsidP="00020A63">
      <w:pPr>
        <w:pStyle w:val="bpuSponsor"/>
      </w:pPr>
    </w:p>
    <w:p w:rsidR="00020A63" w:rsidRDefault="00020A63" w:rsidP="00020A63">
      <w:pPr>
        <w:pStyle w:val="bpuSponsor"/>
      </w:pPr>
    </w:p>
    <w:p w:rsidR="00020A63" w:rsidRDefault="00020A63" w:rsidP="00020A63">
      <w:pPr>
        <w:pStyle w:val="bpuSponsor"/>
      </w:pPr>
      <w:r>
        <w:t>SYNOPSIS</w:t>
      </w:r>
    </w:p>
    <w:p w:rsidR="00020A63" w:rsidRDefault="00020A63" w:rsidP="00020A63">
      <w:pPr>
        <w:pStyle w:val="bpuNormText"/>
      </w:pPr>
      <w:r>
        <w:tab/>
        <w:t xml:space="preserve">Establishes criminal penalties for production, sale, and use of false COVID-19 vaccination verification card; requires AG to establish COVID-19 vaccination fraud prevention program. </w:t>
      </w:r>
    </w:p>
    <w:p w:rsidR="00020A63" w:rsidRDefault="00020A63" w:rsidP="00020A63">
      <w:pPr>
        <w:pStyle w:val="bpuNormText"/>
      </w:pPr>
    </w:p>
    <w:p w:rsidR="00020A63" w:rsidRDefault="00020A63" w:rsidP="00020A63">
      <w:pPr>
        <w:pStyle w:val="bpuSponsor"/>
      </w:pPr>
      <w:r>
        <w:t xml:space="preserve">CURRENT VERSION OF TEXT </w:t>
      </w:r>
    </w:p>
    <w:p w:rsidR="00020A63" w:rsidRDefault="00020A63" w:rsidP="00020A63">
      <w:pPr>
        <w:pStyle w:val="bpuNormText"/>
      </w:pPr>
      <w:r>
        <w:tab/>
        <w:t>As introduced.</w:t>
      </w:r>
    </w:p>
    <w:p w:rsidR="00020A63" w:rsidRDefault="00020A63" w:rsidP="00020A6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20A63" w:rsidRDefault="00020A6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20A63" w:rsidSect="00020A6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87BE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21AF4">
        <w:t xml:space="preserve">concerning </w:t>
      </w:r>
      <w:r w:rsidR="00676AAA">
        <w:t xml:space="preserve">COVID-19 vaccination fraud </w:t>
      </w:r>
      <w:r w:rsidR="00621AF4">
        <w:t>and supplementing Title 2C of the New Jersey Statutes</w:t>
      </w:r>
      <w:r w:rsidR="00E005D9">
        <w:t xml:space="preserve"> and Title 52 of the Revised Statutes</w:t>
      </w:r>
      <w:r w:rsidR="00621AF4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87BE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87BE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21AF4" w:rsidRDefault="00621AF4" w:rsidP="00621AF4">
      <w:r>
        <w:tab/>
        <w:t>1.</w:t>
      </w:r>
      <w:r>
        <w:tab/>
        <w:t>a.  A person who knowingly sells, offers or exposes for sale, or otherwise transfers, or possesses with the intent to sell, offer, or expose for sale, or otherwise transfer, a document, printed form, or other writing which falsely purports to be a verification issued by a governmental agency of a person having received one or more doses of a vaccination against SARS-CoV-2 is guilty of a crime of the second degree.</w:t>
      </w:r>
    </w:p>
    <w:p w:rsidR="00621AF4" w:rsidRDefault="00621AF4" w:rsidP="00621AF4">
      <w:r>
        <w:tab/>
        <w:t>b.</w:t>
      </w:r>
      <w:r>
        <w:tab/>
        <w:t>A person who knowingly makes, or possesses devices or materials to make, a document or other writing which falsely purports to be a verification issued by a governmental agency of a person having received one or more doses of a vaccination against SARS-CoV-2 is guilty of a crime of the second degree.</w:t>
      </w:r>
    </w:p>
    <w:p w:rsidR="00C96913" w:rsidRDefault="00C96913" w:rsidP="00C96913">
      <w:r>
        <w:tab/>
        <w:t>c.</w:t>
      </w:r>
      <w:r>
        <w:tab/>
        <w:t xml:space="preserve">A person who knowingly exhibits, displays, or utters a document or other writing which falsely purports to be a verification issued by a governmental agency of a person having received one or more doses of a vaccination against SARS-CoV-2 is guilty of a crime of the third degree.  </w:t>
      </w:r>
    </w:p>
    <w:p w:rsidR="00C96913" w:rsidRDefault="00C96913" w:rsidP="00C96913">
      <w:r>
        <w:tab/>
        <w:t>d.</w:t>
      </w:r>
      <w:r>
        <w:tab/>
        <w:t xml:space="preserve">A person who knowingly possesses a document or other writing which falsely purports to be a verification issued by a governmental agency of a person having received one or more doses of a vaccination against SARS-CoV-2 is guilty of a crime of the fourth degree.  </w:t>
      </w:r>
    </w:p>
    <w:p w:rsidR="00621AF4" w:rsidRDefault="00621AF4" w:rsidP="00686AEB"/>
    <w:p w:rsidR="00E005D9" w:rsidRDefault="00E005D9" w:rsidP="00686AEB">
      <w:r>
        <w:tab/>
        <w:t>2.</w:t>
      </w:r>
      <w:r>
        <w:tab/>
        <w:t xml:space="preserve">No later than </w:t>
      </w:r>
      <w:r w:rsidR="00383EBA">
        <w:t>3</w:t>
      </w:r>
      <w:r>
        <w:t>0 days after the effective date of this act, the Attorney General shall develop a coronavirus disease 2019 (COVID-19) vaccination fraud prevention program, which shall focus on preventing and prosecuting the production,</w:t>
      </w:r>
      <w:r w:rsidR="00C96913">
        <w:t xml:space="preserve"> sale, </w:t>
      </w:r>
      <w:r>
        <w:t>distribution</w:t>
      </w:r>
      <w:r w:rsidR="001F506B">
        <w:t>, and use</w:t>
      </w:r>
      <w:r>
        <w:t xml:space="preserve"> of counterfeit </w:t>
      </w:r>
      <w:r w:rsidR="00277C13">
        <w:t>SARS-CoV-2</w:t>
      </w:r>
      <w:r>
        <w:t xml:space="preserve"> vaccination </w:t>
      </w:r>
      <w:r w:rsidR="00C96913">
        <w:t xml:space="preserve">verification </w:t>
      </w:r>
      <w:r>
        <w:t xml:space="preserve">cards and other materials that enable a person who has not received the </w:t>
      </w:r>
      <w:r w:rsidR="00277C13">
        <w:t>SARS-CoV-2</w:t>
      </w:r>
      <w:r>
        <w:t xml:space="preserve"> vaccine to falsely indicate that the person has received the </w:t>
      </w:r>
      <w:r w:rsidR="00277C13">
        <w:t xml:space="preserve">SARS-CoV-2 </w:t>
      </w:r>
      <w:r>
        <w:t xml:space="preserve">vaccine.  For this purpose, the Office of the Attorney General shall have access to </w:t>
      </w:r>
      <w:r w:rsidR="00127242">
        <w:t xml:space="preserve">information contained in the </w:t>
      </w:r>
      <w:r>
        <w:t>New Jersey Immunization Information System established pursuant to P.L.2004, c.138 (C.26:4-131 et seq.)</w:t>
      </w:r>
      <w:r w:rsidR="00127242">
        <w:t xml:space="preserve"> concerning </w:t>
      </w:r>
      <w:r w:rsidR="00277C13">
        <w:t>SARS-CoV-2</w:t>
      </w:r>
      <w:r w:rsidR="00127242">
        <w:t xml:space="preserve"> vaccinations, for the sole purpose of verifying the </w:t>
      </w:r>
      <w:r w:rsidR="00277C13">
        <w:t>SARS-CoV-2</w:t>
      </w:r>
      <w:r w:rsidR="00127242">
        <w:t xml:space="preserve"> vaccination status of an individual suspected of falsely purporting to have received the </w:t>
      </w:r>
      <w:r w:rsidR="00277C13">
        <w:t>SARS-CoV-2</w:t>
      </w:r>
      <w:r w:rsidR="00127242">
        <w:t xml:space="preserve"> vaccine.  Any information </w:t>
      </w:r>
      <w:r w:rsidR="00462F37">
        <w:t xml:space="preserve">concerning </w:t>
      </w:r>
      <w:r w:rsidR="00127242">
        <w:t xml:space="preserve">an individual obtained by the program from the New Jersey Immunization Information System shall be </w:t>
      </w:r>
      <w:r w:rsidR="00462F37">
        <w:t xml:space="preserve">held </w:t>
      </w:r>
      <w:r w:rsidR="00127242">
        <w:t xml:space="preserve">confidential, and shall not be shared or released by the program for any purpose, other than to </w:t>
      </w:r>
      <w:r w:rsidR="00CC6F7B">
        <w:t xml:space="preserve">directly </w:t>
      </w:r>
      <w:r w:rsidR="00127242">
        <w:t>aid in the investigation and prosecution of COVID-19 vaccination fraud.</w:t>
      </w:r>
    </w:p>
    <w:p w:rsidR="00E005D9" w:rsidRDefault="00E005D9" w:rsidP="00686AEB"/>
    <w:p w:rsidR="00686AEB" w:rsidRDefault="00686AEB" w:rsidP="00686AEB">
      <w:r>
        <w:tab/>
      </w:r>
      <w:r w:rsidR="00E005D9">
        <w:t>3</w:t>
      </w:r>
      <w:r w:rsidR="00287BEF">
        <w:t>.</w:t>
      </w:r>
      <w:r w:rsidR="00E005D9">
        <w:tab/>
      </w:r>
      <w:r w:rsidR="00287BEF">
        <w:t>This act shall take effect</w:t>
      </w:r>
      <w:r w:rsidR="00E005D9">
        <w:t xml:space="preserve"> immediately.</w:t>
      </w:r>
    </w:p>
    <w:p w:rsidR="00E005D9" w:rsidRPr="00AA7880" w:rsidRDefault="00E005D9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383EBA" w:rsidRDefault="00383EBA" w:rsidP="00383EBA"/>
    <w:p w:rsidR="00383EBA" w:rsidRDefault="00383EBA" w:rsidP="00383EBA">
      <w:r>
        <w:tab/>
        <w:t>This bill establishes certain criminal penalties in connection with documents that falsely purport to be a verification issued by a governmental agency of a person having received one or more doses of a vaccination against SARS-CoV-2, which is the virus that causes coronavirus disease 2019 (COVID-19), and requires the Attorney General to establish a COVID-19 vaccination fraud prevention program.</w:t>
      </w:r>
    </w:p>
    <w:p w:rsidR="00574A53" w:rsidRDefault="00574A53" w:rsidP="00574A53">
      <w:r>
        <w:tab/>
        <w:t>Under the bill, a person who knowingly</w:t>
      </w:r>
      <w:r w:rsidRPr="00B81477">
        <w:t xml:space="preserve"> </w:t>
      </w:r>
      <w:r>
        <w:t xml:space="preserve">sells, offers or exposes for sale, or otherwise transfers, or possesses with the intent to sell, offer or expose for sale, or otherwise transfer a false </w:t>
      </w:r>
      <w:r w:rsidR="00D84F9F">
        <w:t xml:space="preserve">SARS-CoV-2 </w:t>
      </w:r>
      <w:r>
        <w:t xml:space="preserve">vaccination verification card, or who makes or possesses the devices or materials to make false </w:t>
      </w:r>
      <w:r w:rsidR="00D84F9F">
        <w:t xml:space="preserve">SARS-CoV-2 </w:t>
      </w:r>
      <w:r>
        <w:t xml:space="preserve">vaccination verification cards, will be guilty of a crime of the second degree, which is punishable by imprisonment for five to 10 years, up to a $150,000 fine, or both.  </w:t>
      </w:r>
    </w:p>
    <w:p w:rsidR="00C96913" w:rsidRDefault="00C96913" w:rsidP="00C96913">
      <w:r>
        <w:tab/>
        <w:t>A person who knowingly exhibits, displays or utters a false COVID-18 vaccination verification card will be guilty of a crime of the third degree, which is punishable by imprisonment for three to five years, up to a $15,000 fine, or both.</w:t>
      </w:r>
    </w:p>
    <w:p w:rsidR="00C96913" w:rsidRDefault="00C96913" w:rsidP="00C96913">
      <w:r>
        <w:tab/>
        <w:t>A person who knowingly possesses a false COVID-19 vaccination verification card will be guilty of a crime of the fourth degree, which is punishable by imprisonment for up to 18 months, up to a $10,000 fine, or both.</w:t>
      </w:r>
    </w:p>
    <w:p w:rsidR="00277C13" w:rsidRDefault="00383EBA" w:rsidP="00383EBA">
      <w:r>
        <w:tab/>
        <w:t xml:space="preserve">The Attorney General </w:t>
      </w:r>
      <w:r w:rsidR="00D84F9F">
        <w:t xml:space="preserve">will be required </w:t>
      </w:r>
      <w:r>
        <w:t xml:space="preserve">to develop a COVID-19 vaccination fraud prevention program, which </w:t>
      </w:r>
      <w:r w:rsidR="00277C13">
        <w:t xml:space="preserve">will </w:t>
      </w:r>
      <w:r>
        <w:t xml:space="preserve">focus on preventing and prosecuting the production, </w:t>
      </w:r>
      <w:r w:rsidR="001F506B">
        <w:t xml:space="preserve">sale, </w:t>
      </w:r>
      <w:r>
        <w:t xml:space="preserve">distribution, and use of counterfeit </w:t>
      </w:r>
      <w:r w:rsidR="002C1C05">
        <w:t>SARS-CoV-2</w:t>
      </w:r>
      <w:r>
        <w:t xml:space="preserve"> vaccination cards and other materials that enable a person who has not received the </w:t>
      </w:r>
      <w:r w:rsidR="002C1C05">
        <w:t>SARS-CoV-2</w:t>
      </w:r>
      <w:r>
        <w:t xml:space="preserve"> vaccine to falsely indicate that the person has received the </w:t>
      </w:r>
      <w:r w:rsidR="002C1C05">
        <w:t xml:space="preserve">SARS-CoV-2 </w:t>
      </w:r>
      <w:r>
        <w:t xml:space="preserve">vaccine.  </w:t>
      </w:r>
    </w:p>
    <w:p w:rsidR="00277C13" w:rsidRDefault="00277C13" w:rsidP="00383EBA">
      <w:r>
        <w:tab/>
      </w:r>
      <w:r w:rsidR="00383EBA">
        <w:t xml:space="preserve">For this purpose, the Office of the Attorney General </w:t>
      </w:r>
      <w:r>
        <w:t xml:space="preserve">will be provided </w:t>
      </w:r>
      <w:r w:rsidR="00383EBA">
        <w:t xml:space="preserve">access to information contained in the New Jersey Immunization Information System established pursuant to P.L.2004, c.138 (C.26:4-131 et seq.) concerning </w:t>
      </w:r>
      <w:r w:rsidR="002C1C05">
        <w:t xml:space="preserve">SARS-CoV-2 </w:t>
      </w:r>
      <w:r w:rsidR="00383EBA">
        <w:t xml:space="preserve">vaccinations, for the sole purpose of verifying the </w:t>
      </w:r>
      <w:r w:rsidR="002C1C05">
        <w:t>SARS-CoV-2</w:t>
      </w:r>
      <w:r w:rsidR="00383EBA">
        <w:t xml:space="preserve"> vaccination status of an individual suspected of falsely purporting to have received the </w:t>
      </w:r>
      <w:r w:rsidR="002C1C05">
        <w:t>SARS-CoV-2</w:t>
      </w:r>
      <w:r w:rsidR="00383EBA">
        <w:t xml:space="preserve"> vaccine.  Any information concerning an individual obtained by the program from the New Jersey Immunization Information System </w:t>
      </w:r>
      <w:r>
        <w:t xml:space="preserve">will </w:t>
      </w:r>
      <w:r w:rsidR="00383EBA">
        <w:t xml:space="preserve">be held confidential, and </w:t>
      </w:r>
      <w:r>
        <w:t xml:space="preserve">may </w:t>
      </w:r>
      <w:r w:rsidR="00383EBA">
        <w:t>not be shared or released by the program for any purpose, other than to directly aid in the investigation and prosecution of COVID-19 vaccination fraud.</w:t>
      </w:r>
      <w:r>
        <w:t xml:space="preserve">  </w:t>
      </w:r>
    </w:p>
    <w:p w:rsidR="00383EBA" w:rsidRDefault="00277C13" w:rsidP="00383EBA">
      <w:r>
        <w:tab/>
        <w:t>The Attorney General will be required to develop the COVID-19 vaccination fraud program no later than 30 days after the effective date of the bill.</w:t>
      </w:r>
    </w:p>
    <w:sectPr w:rsidR="00383EBA" w:rsidSect="00E24D24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243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C12" w:rsidRDefault="00583C12">
      <w:r>
        <w:separator/>
      </w:r>
    </w:p>
  </w:endnote>
  <w:endnote w:type="continuationSeparator" w:id="0">
    <w:p w:rsidR="00583C12" w:rsidRDefault="00583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42B" w:rsidRDefault="0024442B" w:rsidP="0024442B">
    <w:pPr>
      <w:pStyle w:val="sponUdate"/>
    </w:pPr>
    <w:r>
      <w:t>(Sponsorship Updated As Of: 5/13/2021)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C12" w:rsidRDefault="00583C12">
      <w:r>
        <w:separator/>
      </w:r>
    </w:p>
  </w:footnote>
  <w:footnote w:type="continuationSeparator" w:id="0">
    <w:p w:rsidR="00583C12" w:rsidRDefault="00583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B7EB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20A63" w:rsidRDefault="00020A63" w:rsidP="00020A63">
    <w:pPr>
      <w:pStyle w:val="bpuHeadSpon"/>
    </w:pPr>
    <w:r w:rsidRPr="00020A63">
      <w:rPr>
        <w:rStyle w:val="bpuHeadSponChar"/>
      </w:rPr>
      <w:t>S3692</w:t>
    </w:r>
    <w:r>
      <w:t xml:space="preserve"> SCUTARI, CRYAN</w:t>
    </w:r>
  </w:p>
  <w:p w:rsidR="00020A63" w:rsidRDefault="00020A63" w:rsidP="00020A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D0802">
      <w:rPr>
        <w:noProof/>
      </w:rPr>
      <w:t>3</w:t>
    </w:r>
    <w:r>
      <w:fldChar w:fldCharType="end"/>
    </w:r>
  </w:p>
  <w:p w:rsidR="00020A63" w:rsidRDefault="00020A63" w:rsidP="00020A6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20A63" w:rsidRDefault="00020A63" w:rsidP="00020A63">
    <w:pPr>
      <w:pStyle w:val="bpuHeadSpon"/>
    </w:pPr>
    <w:r w:rsidRPr="00020A63">
      <w:rPr>
        <w:rStyle w:val="bpuHeadSponChar"/>
      </w:rPr>
      <w:t>S3692</w:t>
    </w:r>
    <w:r>
      <w:t xml:space="preserve"> SCUTARI, CRYAN</w:t>
    </w:r>
  </w:p>
  <w:p w:rsidR="00020A63" w:rsidRDefault="00020A63" w:rsidP="00020A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D0802">
      <w:rPr>
        <w:noProof/>
      </w:rPr>
      <w:t>2</w:t>
    </w:r>
    <w:r>
      <w:fldChar w:fldCharType="end"/>
    </w:r>
  </w:p>
  <w:p w:rsidR="00020A63" w:rsidRDefault="00020A63" w:rsidP="00020A63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A755D"/>
    <w:multiLevelType w:val="hybridMultilevel"/>
    <w:tmpl w:val="6950B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C12"/>
    <w:rsid w:val="000051BD"/>
    <w:rsid w:val="000160A5"/>
    <w:rsid w:val="00020A63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7242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506B"/>
    <w:rsid w:val="001F7405"/>
    <w:rsid w:val="00205533"/>
    <w:rsid w:val="00212B8D"/>
    <w:rsid w:val="002206C8"/>
    <w:rsid w:val="00222983"/>
    <w:rsid w:val="002370D0"/>
    <w:rsid w:val="0024442B"/>
    <w:rsid w:val="00255958"/>
    <w:rsid w:val="00257FA2"/>
    <w:rsid w:val="0026574A"/>
    <w:rsid w:val="002660BB"/>
    <w:rsid w:val="002720E8"/>
    <w:rsid w:val="00275293"/>
    <w:rsid w:val="002776B0"/>
    <w:rsid w:val="00277C13"/>
    <w:rsid w:val="00286C7E"/>
    <w:rsid w:val="00287BEF"/>
    <w:rsid w:val="002A1029"/>
    <w:rsid w:val="002A3A1A"/>
    <w:rsid w:val="002A4692"/>
    <w:rsid w:val="002A51BA"/>
    <w:rsid w:val="002B2E26"/>
    <w:rsid w:val="002B3FE6"/>
    <w:rsid w:val="002C1C05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EBA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2F37"/>
    <w:rsid w:val="004704A8"/>
    <w:rsid w:val="00471102"/>
    <w:rsid w:val="00471F18"/>
    <w:rsid w:val="00474E07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339C"/>
    <w:rsid w:val="00536C8C"/>
    <w:rsid w:val="00540B0B"/>
    <w:rsid w:val="0054460F"/>
    <w:rsid w:val="005536CD"/>
    <w:rsid w:val="00554051"/>
    <w:rsid w:val="00557240"/>
    <w:rsid w:val="0056264D"/>
    <w:rsid w:val="005629A4"/>
    <w:rsid w:val="005651F3"/>
    <w:rsid w:val="00572184"/>
    <w:rsid w:val="00574A53"/>
    <w:rsid w:val="00577A15"/>
    <w:rsid w:val="00580533"/>
    <w:rsid w:val="00583C12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AF4"/>
    <w:rsid w:val="00621B94"/>
    <w:rsid w:val="00626239"/>
    <w:rsid w:val="00635316"/>
    <w:rsid w:val="00635449"/>
    <w:rsid w:val="006378C5"/>
    <w:rsid w:val="00645E6A"/>
    <w:rsid w:val="00665CBC"/>
    <w:rsid w:val="00667A5C"/>
    <w:rsid w:val="00676AAA"/>
    <w:rsid w:val="00677316"/>
    <w:rsid w:val="00686AEB"/>
    <w:rsid w:val="006B7897"/>
    <w:rsid w:val="006B7FA7"/>
    <w:rsid w:val="006C086A"/>
    <w:rsid w:val="006C21C1"/>
    <w:rsid w:val="006C7327"/>
    <w:rsid w:val="006D00E5"/>
    <w:rsid w:val="006D0802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4221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1D56"/>
    <w:rsid w:val="00A4417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63C7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6913"/>
    <w:rsid w:val="00CA037D"/>
    <w:rsid w:val="00CA0837"/>
    <w:rsid w:val="00CA2442"/>
    <w:rsid w:val="00CA4725"/>
    <w:rsid w:val="00CB6246"/>
    <w:rsid w:val="00CC0A17"/>
    <w:rsid w:val="00CC6F7B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4F9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05D9"/>
    <w:rsid w:val="00E01B71"/>
    <w:rsid w:val="00E05CC9"/>
    <w:rsid w:val="00E15573"/>
    <w:rsid w:val="00E15AF5"/>
    <w:rsid w:val="00E24D24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0BC5"/>
    <w:rsid w:val="00EC5281"/>
    <w:rsid w:val="00EC52BF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2EC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43EEEE6"/>
  <w15:docId w15:val="{869FA896-F37C-45FB-BBB0-29620F49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383EBA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020A63"/>
  </w:style>
  <w:style w:type="paragraph" w:styleId="BalloonText">
    <w:name w:val="Balloon Text"/>
    <w:basedOn w:val="Normal"/>
    <w:link w:val="BalloonTextChar"/>
    <w:semiHidden/>
    <w:unhideWhenUsed/>
    <w:rsid w:val="00C563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563C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8461A-37F3-4610-AFA8-457E6F682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909</Words>
  <Characters>4876</Characters>
  <Application>Microsoft Office Word</Application>
  <DocSecurity>0</DocSecurity>
  <Lines>130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S3692</vt:lpstr>
    </vt:vector>
  </TitlesOfParts>
  <Manager>R224</Manager>
  <Company>NJ Office of Legislative Services</Company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S3692</dc:title>
  <dc:subject>21-2126</dc:subject>
  <dc:creator>Senator  SCUTARI, Senator  CRYAN</dc:creator>
  <cp:keywords>S3692|4|HS |259|219|122|F|0|</cp:keywords>
  <dc:description>INTRODUCED APRIL 26, 2021</dc:description>
  <cp:lastModifiedBy>Todaro, Vivian</cp:lastModifiedBy>
  <cp:revision>2</cp:revision>
  <cp:lastPrinted>2021-05-14T14:04:00Z</cp:lastPrinted>
  <dcterms:created xsi:type="dcterms:W3CDTF">2021-05-14T14:04:00Z</dcterms:created>
  <dcterms:modified xsi:type="dcterms:W3CDTF">2021-05-14T14:04:00Z</dcterms:modified>
  <cp:category>s.1: C.2C:21-2.5; s.2: C.52:17B-248 to 2021/32_x000d_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