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A44D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A44D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3715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A44DC">
        <w:rPr>
          <w:caps/>
          <w:szCs w:val="24"/>
        </w:rPr>
        <w:t>DECEMBER 6, 2021</w:t>
      </w:r>
    </w:p>
    <w:p w:rsidR="00655CA3" w:rsidRDefault="00655CA3" w:rsidP="0083060A"/>
    <w:p w:rsidR="00F247C8" w:rsidRPr="00603616" w:rsidRDefault="00142773" w:rsidP="00F247C8">
      <w:r>
        <w:tab/>
      </w:r>
      <w:r w:rsidR="00F247C8" w:rsidRPr="00603616">
        <w:t xml:space="preserve">The Assembly </w:t>
      </w:r>
      <w:r w:rsidR="00F247C8">
        <w:t>Commerce and Economic Development Committee</w:t>
      </w:r>
      <w:r w:rsidR="00F247C8" w:rsidRPr="00603616">
        <w:t xml:space="preserve"> reports favorably </w:t>
      </w:r>
      <w:r w:rsidR="00F247C8">
        <w:t>Senate</w:t>
      </w:r>
      <w:r w:rsidR="00F247C8" w:rsidRPr="00603616">
        <w:t xml:space="preserve"> Bill No.</w:t>
      </w:r>
      <w:r w:rsidR="00F247C8">
        <w:t xml:space="preserve"> 3715</w:t>
      </w:r>
      <w:r w:rsidR="00F247C8" w:rsidRPr="00603616">
        <w:t>.</w:t>
      </w:r>
    </w:p>
    <w:p w:rsidR="00142773" w:rsidRDefault="00F247C8" w:rsidP="00142773">
      <w:r>
        <w:tab/>
        <w:t xml:space="preserve">This bill </w:t>
      </w:r>
      <w:r w:rsidR="00142773">
        <w:t>modifies certain definitions that are applicable to the State’s transient accommodation taxes and fees.  Specifically, the bill alters the definitions of “obtained through a transient marketplace” and “transient space marketplace.”</w:t>
      </w:r>
    </w:p>
    <w:p w:rsidR="00142773" w:rsidRDefault="00142773" w:rsidP="00142773">
      <w:r>
        <w:tab/>
        <w:t>Under current law, “o</w:t>
      </w:r>
      <w:r w:rsidRPr="00A732B1">
        <w:t>btained through a transient space marketplace</w:t>
      </w:r>
      <w:r>
        <w:t>”</w:t>
      </w:r>
      <w:r w:rsidRPr="00A732B1">
        <w:t xml:space="preserve"> means that payment for the accommodation is </w:t>
      </w:r>
      <w:r>
        <w:t>m</w:t>
      </w:r>
      <w:r w:rsidRPr="00A732B1">
        <w:t xml:space="preserve">ade through a means provided by the marketplace or travel agency, </w:t>
      </w:r>
      <w:r>
        <w:t>e</w:t>
      </w:r>
      <w:r w:rsidRPr="00A732B1">
        <w:t>ither directly or indirectly, regardless of which person or entity receives the payment, and where the contracting for the accommodation is made through the marketplace or travel agency.</w:t>
      </w:r>
      <w:r>
        <w:t xml:space="preserve">  The bill changes this definition to specify that the accommodation is accepted through a means provided by the marketplace or travel agency, regardless of whether payment for the accommodation is made through a means provide by the marketplace or travel agency.</w:t>
      </w:r>
    </w:p>
    <w:p w:rsidR="00142773" w:rsidRDefault="00142773" w:rsidP="00142773">
      <w:r>
        <w:tab/>
        <w:t>Further, the bill modifies the definition of “transient space marketplace.”  Under current law, a transient space marketplace means a marketplace or travel agency through which a person may offer transient accommodations to customers and through which customers may arrange for occupancies of transient accommodations.  The bill changes the definition to specify that a marketplace or travel agency provides the service in exchange for a fee.</w:t>
      </w:r>
    </w:p>
    <w:p w:rsidR="004B2ABF" w:rsidRDefault="00F247C8" w:rsidP="002401B1">
      <w:r>
        <w:tab/>
      </w:r>
      <w:r w:rsidRPr="00603616">
        <w:t>As reported</w:t>
      </w:r>
      <w:r>
        <w:t xml:space="preserve"> by the committee</w:t>
      </w:r>
      <w:r w:rsidRPr="00603616">
        <w:t xml:space="preserve">, this bill is </w:t>
      </w:r>
      <w:r>
        <w:t>identical to Assembly Bill No. 5804</w:t>
      </w:r>
      <w:r w:rsidRPr="00603616">
        <w:t xml:space="preserve">, </w:t>
      </w:r>
      <w:r>
        <w:t>which was also reported</w:t>
      </w:r>
      <w:r w:rsidR="002401B1">
        <w:t xml:space="preserve"> by the committee on this date.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4DC" w:rsidRDefault="00DA44DC">
      <w:r>
        <w:separator/>
      </w:r>
    </w:p>
  </w:endnote>
  <w:endnote w:type="continuationSeparator" w:id="0">
    <w:p w:rsidR="00DA44DC" w:rsidRDefault="00DA4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4DC" w:rsidRDefault="00DA44DC">
      <w:r>
        <w:separator/>
      </w:r>
    </w:p>
  </w:footnote>
  <w:footnote w:type="continuationSeparator" w:id="0">
    <w:p w:rsidR="00DA44DC" w:rsidRDefault="00DA4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401B1" w:rsidP="002401B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401B1" w:rsidRDefault="002401B1" w:rsidP="002401B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4D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2A8A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2773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01B1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4AB1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22B1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6FFC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AF7352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6D10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10BA"/>
    <w:rsid w:val="00D84CF6"/>
    <w:rsid w:val="00D9059F"/>
    <w:rsid w:val="00DA44DC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5BC7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47C8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A538C753-94B1-4FBF-9754-47510CBB7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249</Words>
  <Characters>1421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S3715 ACE Statement 12/6/21</vt:lpstr>
    </vt:vector>
  </TitlesOfParts>
  <Manager>R229</Manager>
  <Company>NJ OLS DMU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S3715 ACE Statement 12/6/21</dc:title>
  <dc:subject/>
  <dc:creator>Assembly ACE</dc:creator>
  <cp:keywords>S3715|1|LG |129|0|0|!||</cp:keywords>
  <dc:description/>
  <cp:lastModifiedBy>Bell, Careema</cp:lastModifiedBy>
  <cp:revision>2</cp:revision>
  <cp:lastPrinted>1999-09-30T17:29:00Z</cp:lastPrinted>
  <dcterms:created xsi:type="dcterms:W3CDTF">2021-12-07T18:28:00Z</dcterms:created>
  <dcterms:modified xsi:type="dcterms:W3CDTF">2021-12-07T18:28:00Z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