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34D" w:rsidRDefault="0046434D" w:rsidP="0046434D">
      <w:pPr>
        <w:pStyle w:val="bpuBill"/>
      </w:pPr>
      <w:bookmarkStart w:id="0" w:name="bpuFrontPg"/>
      <w:bookmarkStart w:id="1" w:name="_GoBack"/>
      <w:bookmarkEnd w:id="0"/>
      <w:bookmarkEnd w:id="1"/>
      <w:r>
        <w:t xml:space="preserve">SENATE, No. 3807 </w:t>
      </w:r>
    </w:p>
    <w:p w:rsidR="0046434D" w:rsidRPr="009D38FF" w:rsidRDefault="0046434D" w:rsidP="004643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2578" r:id="rId7"/>
        </w:object>
      </w:r>
    </w:p>
    <w:p w:rsidR="0046434D" w:rsidRDefault="0046434D" w:rsidP="0046434D">
      <w:pPr>
        <w:pStyle w:val="bpuState"/>
      </w:pPr>
      <w:r>
        <w:t>STATE OF NEW JERSEY</w:t>
      </w:r>
    </w:p>
    <w:p w:rsidR="0046434D" w:rsidRDefault="0046434D" w:rsidP="0046434D">
      <w:pPr>
        <w:pStyle w:val="bpuLegislature"/>
      </w:pPr>
      <w:r>
        <w:t>219th LEGISLATURE</w:t>
      </w:r>
    </w:p>
    <w:p w:rsidR="0046434D" w:rsidRDefault="0046434D" w:rsidP="0046434D">
      <w:pPr>
        <w:pStyle w:val="bpuWpGraphic"/>
      </w:pPr>
      <w:r>
        <w:object w:dxaOrig="8985" w:dyaOrig="255">
          <v:shape id="_x0000_i1026" type="#_x0000_t75" style="width:6in;height:12pt" o:ole="">
            <v:imagedata r:id="rId6" o:title=""/>
          </v:shape>
          <o:OLEObject Type="Embed" ProgID="WPWin6.1" ShapeID="_x0000_i1026" DrawAspect="Content" ObjectID="_1683092579" r:id="rId8"/>
        </w:object>
      </w:r>
      <w:r>
        <w:t xml:space="preserve">  </w:t>
      </w:r>
    </w:p>
    <w:p w:rsidR="0046434D" w:rsidRDefault="0046434D" w:rsidP="0046434D">
      <w:pPr>
        <w:pStyle w:val="bpuIntro"/>
      </w:pPr>
      <w:r>
        <w:t>INTRODUCED MAY 20, 2021</w:t>
      </w:r>
    </w:p>
    <w:p w:rsidR="0046434D" w:rsidRDefault="0046434D" w:rsidP="0046434D">
      <w:pPr>
        <w:pStyle w:val="bpuIntro"/>
      </w:pPr>
    </w:p>
    <w:p w:rsidR="0046434D" w:rsidRDefault="0046434D" w:rsidP="0046434D">
      <w:pPr>
        <w:pStyle w:val="bpuIntro"/>
        <w:sectPr w:rsidR="0046434D" w:rsidSect="0046434D">
          <w:headerReference w:type="even" r:id="rId9"/>
          <w:headerReference w:type="default" r:id="rId10"/>
          <w:pgSz w:w="12240" w:h="20160" w:code="5"/>
          <w:pgMar w:top="2160" w:right="1440" w:bottom="1440" w:left="1440" w:header="72" w:footer="720" w:gutter="0"/>
          <w:pgNumType w:start="1"/>
          <w:cols w:space="720"/>
          <w:docGrid w:linePitch="360"/>
        </w:sectPr>
      </w:pPr>
    </w:p>
    <w:p w:rsidR="0046434D" w:rsidRDefault="0046434D" w:rsidP="0046434D">
      <w:pPr>
        <w:pStyle w:val="bpuIntro"/>
      </w:pPr>
    </w:p>
    <w:p w:rsidR="0046434D" w:rsidRDefault="0046434D" w:rsidP="0046434D">
      <w:pPr>
        <w:pStyle w:val="bpuSponsor"/>
      </w:pPr>
      <w:r>
        <w:t>Sponsored by:</w:t>
      </w:r>
    </w:p>
    <w:p w:rsidR="0046434D" w:rsidRDefault="0046434D" w:rsidP="0046434D">
      <w:pPr>
        <w:pStyle w:val="bpuSponsor"/>
      </w:pPr>
      <w:r>
        <w:t>Senator  JOSEPH F. VITALE</w:t>
      </w:r>
    </w:p>
    <w:p w:rsidR="0046434D" w:rsidRDefault="0046434D" w:rsidP="0046434D">
      <w:pPr>
        <w:pStyle w:val="bpuSponsor"/>
      </w:pPr>
      <w:r>
        <w:t>District 19 (Middlesex)</w:t>
      </w:r>
    </w:p>
    <w:p w:rsidR="0046434D" w:rsidRDefault="0046434D" w:rsidP="0046434D">
      <w:pPr>
        <w:pStyle w:val="bpuSponsor"/>
      </w:pPr>
    </w:p>
    <w:p w:rsidR="0046434D" w:rsidRDefault="0046434D" w:rsidP="0046434D">
      <w:pPr>
        <w:pStyle w:val="bpuSponsor"/>
      </w:pPr>
    </w:p>
    <w:p w:rsidR="0046434D" w:rsidRDefault="0046434D" w:rsidP="0046434D">
      <w:pPr>
        <w:pStyle w:val="bpuSponsor"/>
      </w:pPr>
    </w:p>
    <w:p w:rsidR="0046434D" w:rsidRDefault="0046434D" w:rsidP="0046434D">
      <w:pPr>
        <w:pStyle w:val="bpuSponsor"/>
      </w:pPr>
    </w:p>
    <w:p w:rsidR="0046434D" w:rsidRDefault="0046434D" w:rsidP="0046434D">
      <w:pPr>
        <w:pStyle w:val="bpuSponsor"/>
      </w:pPr>
      <w:r>
        <w:t>SYNOPSIS</w:t>
      </w:r>
    </w:p>
    <w:p w:rsidR="0046434D" w:rsidRDefault="0046434D" w:rsidP="0046434D">
      <w:pPr>
        <w:pStyle w:val="bpuNormText"/>
      </w:pPr>
      <w:r>
        <w:tab/>
        <w:t xml:space="preserve">Requires State provider subsidy payments for child care services be based on enrollment. </w:t>
      </w:r>
    </w:p>
    <w:p w:rsidR="0046434D" w:rsidRDefault="0046434D" w:rsidP="0046434D">
      <w:pPr>
        <w:pStyle w:val="bpuNormText"/>
      </w:pPr>
    </w:p>
    <w:p w:rsidR="0046434D" w:rsidRDefault="0046434D" w:rsidP="0046434D">
      <w:pPr>
        <w:pStyle w:val="bpuSponsor"/>
      </w:pPr>
      <w:r>
        <w:t xml:space="preserve">CURRENT VERSION OF TEXT </w:t>
      </w:r>
    </w:p>
    <w:p w:rsidR="0046434D" w:rsidRDefault="0046434D" w:rsidP="0046434D">
      <w:pPr>
        <w:pStyle w:val="bpuNormText"/>
      </w:pPr>
      <w:r>
        <w:tab/>
        <w:t>As introduced.</w:t>
      </w:r>
    </w:p>
    <w:p w:rsidR="0046434D" w:rsidRDefault="0046434D" w:rsidP="004643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434D" w:rsidRDefault="0046434D" w:rsidP="008916EC">
      <w:pPr>
        <w:pStyle w:val="FronterPage"/>
        <w:tabs>
          <w:tab w:val="clear" w:pos="720"/>
          <w:tab w:val="clear" w:pos="1440"/>
          <w:tab w:val="clear" w:pos="2160"/>
          <w:tab w:val="clear" w:pos="2880"/>
          <w:tab w:val="clear" w:pos="3600"/>
          <w:tab w:val="clear" w:pos="4320"/>
          <w:tab w:val="clear" w:pos="5040"/>
        </w:tabs>
        <w:sectPr w:rsidR="0046434D" w:rsidSect="0046434D">
          <w:type w:val="continuous"/>
          <w:pgSz w:w="12240" w:h="20160" w:code="5"/>
          <w:pgMar w:top="1440" w:right="2275" w:bottom="1440" w:left="2275" w:header="72" w:footer="720" w:gutter="0"/>
          <w:pgNumType w:start="1"/>
          <w:cols w:space="720"/>
          <w:docGrid w:linePitch="360"/>
        </w:sectPr>
      </w:pPr>
    </w:p>
    <w:p w:rsidR="00686AEB" w:rsidRPr="00677316" w:rsidRDefault="001352DB" w:rsidP="003E47BA">
      <w:pPr>
        <w:pStyle w:val="HangingAnAct"/>
        <w:rPr>
          <w:rStyle w:val="HangingAnActChar"/>
        </w:rPr>
      </w:pPr>
      <w:r>
        <w:rPr>
          <w:rStyle w:val="BillHead"/>
        </w:rPr>
        <w:lastRenderedPageBreak/>
        <w:t>An Act</w:t>
      </w:r>
      <w:r w:rsidR="00686AEB" w:rsidRPr="006B7FA7">
        <w:rPr>
          <w:rStyle w:val="HangingAnActChar"/>
        </w:rPr>
        <w:t xml:space="preserve"> </w:t>
      </w:r>
      <w:r w:rsidR="005908EB" w:rsidRPr="005908EB">
        <w:rPr>
          <w:rStyle w:val="HangingAnActChar"/>
        </w:rPr>
        <w:t xml:space="preserve">concerning </w:t>
      </w:r>
      <w:r w:rsidR="005908EB">
        <w:rPr>
          <w:rStyle w:val="HangingAnActChar"/>
        </w:rPr>
        <w:t xml:space="preserve">State </w:t>
      </w:r>
      <w:r w:rsidR="005908EB" w:rsidRPr="005908EB">
        <w:rPr>
          <w:rStyle w:val="HangingAnActChar"/>
        </w:rPr>
        <w:t xml:space="preserve">subsidies to </w:t>
      </w:r>
      <w:r w:rsidR="00637D1C">
        <w:rPr>
          <w:rStyle w:val="HangingAnActChar"/>
        </w:rPr>
        <w:t>certain</w:t>
      </w:r>
      <w:r w:rsidR="00B17426">
        <w:rPr>
          <w:rStyle w:val="HangingAnActChar"/>
        </w:rPr>
        <w:t xml:space="preserve"> </w:t>
      </w:r>
      <w:r w:rsidR="005908EB" w:rsidRPr="005908EB">
        <w:rPr>
          <w:rStyle w:val="HangingAnActChar"/>
        </w:rPr>
        <w:t>child care providers and supplementing chapter 5B of Title 30 of the Revised Statutes.</w:t>
      </w:r>
    </w:p>
    <w:p w:rsidR="000B1054" w:rsidRPr="00D71D68" w:rsidRDefault="000B1054" w:rsidP="000B1054"/>
    <w:p w:rsidR="00686AEB" w:rsidRPr="00AA7880" w:rsidRDefault="00686AEB" w:rsidP="00686AEB">
      <w:r>
        <w:tab/>
      </w:r>
      <w:r w:rsidR="001352DB">
        <w:rPr>
          <w:rStyle w:val="BillHeading2"/>
        </w:rPr>
        <w:t>Be It Enacted</w:t>
      </w:r>
      <w:r>
        <w:rPr>
          <w:rStyle w:val="BillHeading2"/>
        </w:rPr>
        <w:t xml:space="preserve"> </w:t>
      </w:r>
      <w:r w:rsidR="001352DB">
        <w:rPr>
          <w:rStyle w:val="BillLanguage"/>
        </w:rPr>
        <w:t>by the Senate and General Assembly of the State of New Jersey:</w:t>
      </w:r>
    </w:p>
    <w:p w:rsidR="00686AEB" w:rsidRPr="00D71D68" w:rsidRDefault="00686AEB" w:rsidP="00686AEB"/>
    <w:p w:rsidR="005908EB" w:rsidRDefault="00686AEB" w:rsidP="00686AEB">
      <w:r>
        <w:tab/>
      </w:r>
      <w:r w:rsidR="00EB5A33">
        <w:t>1.</w:t>
      </w:r>
      <w:r w:rsidR="00EB5A33">
        <w:tab/>
      </w:r>
      <w:r w:rsidR="005908EB" w:rsidRPr="005908EB">
        <w:t xml:space="preserve">a. </w:t>
      </w:r>
      <w:r w:rsidR="00AC1AD7">
        <w:t xml:space="preserve"> </w:t>
      </w:r>
      <w:r w:rsidR="005908EB" w:rsidRPr="005908EB">
        <w:t>Notwithstanding any law, rule, or regulation to the contrary</w:t>
      </w:r>
      <w:r w:rsidR="007D75D0">
        <w:t xml:space="preserve">, </w:t>
      </w:r>
      <w:r w:rsidR="005908EB" w:rsidRPr="005908EB">
        <w:t xml:space="preserve">the Division of Family Development in the Department of Human Services </w:t>
      </w:r>
      <w:r w:rsidR="007D75D0">
        <w:t>shall</w:t>
      </w:r>
      <w:r w:rsidR="005908EB" w:rsidRPr="005908EB">
        <w:t xml:space="preserve"> </w:t>
      </w:r>
      <w:r w:rsidR="005706B2">
        <w:t>require</w:t>
      </w:r>
      <w:r w:rsidR="005908EB" w:rsidRPr="005908EB">
        <w:t xml:space="preserve"> </w:t>
      </w:r>
      <w:r w:rsidR="005706B2">
        <w:t>a</w:t>
      </w:r>
      <w:r w:rsidR="005908EB" w:rsidRPr="005908EB">
        <w:t xml:space="preserve"> subsidy payment</w:t>
      </w:r>
      <w:r w:rsidR="005706B2">
        <w:t xml:space="preserve">, which is </w:t>
      </w:r>
      <w:r w:rsidR="00991B98" w:rsidRPr="00991B98">
        <w:t>issued to a child care provider licensed pursuant to P.L. L.1983, c.492 (C.30:5B-1 et seq.)</w:t>
      </w:r>
      <w:r w:rsidR="007D5DE4" w:rsidRPr="007D5DE4">
        <w:t xml:space="preserve"> </w:t>
      </w:r>
      <w:r w:rsidR="001B4F78">
        <w:t>or a family day care provider</w:t>
      </w:r>
      <w:r w:rsidR="007D5DE4" w:rsidRPr="007D5DE4">
        <w:t xml:space="preserve"> registered by a family day care sponsoring organization pursuant to the “Family Day Care Provider Registration Act,” P.L.1987, c.27 (C.30:5B-16 et seq.)</w:t>
      </w:r>
      <w:r w:rsidR="005706B2">
        <w:t>,</w:t>
      </w:r>
      <w:r w:rsidR="00991B98">
        <w:t xml:space="preserve"> </w:t>
      </w:r>
      <w:r w:rsidR="005908EB" w:rsidRPr="005908EB">
        <w:t>for child care services</w:t>
      </w:r>
      <w:r w:rsidR="005706B2">
        <w:t>, to</w:t>
      </w:r>
      <w:r w:rsidR="005908EB" w:rsidRPr="005908EB">
        <w:t xml:space="preserve"> </w:t>
      </w:r>
      <w:r w:rsidR="007D75D0">
        <w:t xml:space="preserve">be </w:t>
      </w:r>
      <w:r w:rsidR="005908EB" w:rsidRPr="005908EB">
        <w:t xml:space="preserve">based on the number of children enrolled with the </w:t>
      </w:r>
      <w:r w:rsidR="008D7B7D">
        <w:t xml:space="preserve">child care </w:t>
      </w:r>
      <w:r w:rsidR="005908EB" w:rsidRPr="005908EB">
        <w:t>provider who are eligible for child care services</w:t>
      </w:r>
      <w:r w:rsidR="008665F5">
        <w:t>.</w:t>
      </w:r>
      <w:r w:rsidR="005908EB" w:rsidRPr="005908EB">
        <w:t xml:space="preserve"> </w:t>
      </w:r>
      <w:r w:rsidR="007D75D0">
        <w:t xml:space="preserve"> </w:t>
      </w:r>
      <w:r w:rsidR="005908EB" w:rsidRPr="005908EB">
        <w:t xml:space="preserve">At no time shall </w:t>
      </w:r>
      <w:r w:rsidR="005706B2">
        <w:t xml:space="preserve">such </w:t>
      </w:r>
      <w:r w:rsidR="005908EB" w:rsidRPr="005908EB">
        <w:t xml:space="preserve">subsidy payment </w:t>
      </w:r>
      <w:r w:rsidR="007D75D0">
        <w:t xml:space="preserve">be based </w:t>
      </w:r>
      <w:r w:rsidR="005706B2" w:rsidRPr="005706B2">
        <w:t>the number of eligible children who are actually in attendance</w:t>
      </w:r>
      <w:r w:rsidR="005908EB" w:rsidRPr="005908EB">
        <w:t>.</w:t>
      </w:r>
    </w:p>
    <w:p w:rsidR="00E221DC" w:rsidRDefault="00EB5A33" w:rsidP="00686AEB">
      <w:r>
        <w:tab/>
        <w:t>b.</w:t>
      </w:r>
      <w:r>
        <w:tab/>
      </w:r>
      <w:r w:rsidR="00E221DC">
        <w:t xml:space="preserve">The subsidy payment issued to a </w:t>
      </w:r>
      <w:r w:rsidR="007D5DE4">
        <w:t xml:space="preserve">licensed </w:t>
      </w:r>
      <w:r w:rsidR="00E221DC">
        <w:t xml:space="preserve">child care provider </w:t>
      </w:r>
      <w:r w:rsidR="007D5DE4">
        <w:t xml:space="preserve">or a registered family day care provider </w:t>
      </w:r>
      <w:r w:rsidR="00E221DC">
        <w:t>pursuant to subsection a. of this section shall be based on the number of children enrolled with the provider on October 15 and April 15</w:t>
      </w:r>
      <w:r w:rsidR="00DD3949">
        <w:t xml:space="preserve"> of each year.</w:t>
      </w:r>
    </w:p>
    <w:p w:rsidR="007D75D0" w:rsidRDefault="007D75D0" w:rsidP="007D75D0">
      <w:r>
        <w:tab/>
      </w:r>
      <w:r w:rsidR="00543126">
        <w:t>c</w:t>
      </w:r>
      <w:r w:rsidR="00EB5A33">
        <w:t>.</w:t>
      </w:r>
      <w:r w:rsidR="00EB5A33">
        <w:tab/>
      </w:r>
      <w:r w:rsidRPr="007D75D0">
        <w:t xml:space="preserve">The Commissioner of Human Services shall apply for </w:t>
      </w:r>
      <w:r>
        <w:t xml:space="preserve">such </w:t>
      </w:r>
      <w:r w:rsidRPr="007D75D0">
        <w:t xml:space="preserve">State plan amendments or waivers as may be necessary to  implement the provisions of this </w:t>
      </w:r>
      <w:r w:rsidR="00697251">
        <w:t>act</w:t>
      </w:r>
      <w:r w:rsidRPr="007D75D0">
        <w:t xml:space="preserve"> and to continue to secure any available federal financial participation for applicable child care programs. </w:t>
      </w:r>
    </w:p>
    <w:p w:rsidR="005908EB" w:rsidRDefault="007D75D0" w:rsidP="007D75D0">
      <w:r>
        <w:tab/>
      </w:r>
      <w:r w:rsidR="00543126">
        <w:t>d</w:t>
      </w:r>
      <w:r w:rsidR="00EB5A33">
        <w:t>.</w:t>
      </w:r>
      <w:r w:rsidR="00EB5A33">
        <w:tab/>
      </w:r>
      <w:r w:rsidRPr="007D75D0">
        <w:t>As used in this section, “child care services” means those services provided to eligible children, as certified by the Division of Family Development, for which the division receives and administers State and federal funding to provide subsidy payments to licensed child care providers</w:t>
      </w:r>
      <w:r w:rsidR="007D5DE4">
        <w:t xml:space="preserve"> or registered family day care providers</w:t>
      </w:r>
      <w:r w:rsidRPr="007D75D0">
        <w:t>.</w:t>
      </w:r>
    </w:p>
    <w:p w:rsidR="005908EB" w:rsidRDefault="005908EB" w:rsidP="00686AEB"/>
    <w:p w:rsidR="007D75D0" w:rsidRDefault="00EB5A33" w:rsidP="00686AEB">
      <w:r>
        <w:tab/>
        <w:t>2.</w:t>
      </w:r>
      <w:r>
        <w:tab/>
      </w:r>
      <w:r w:rsidR="00505A6B" w:rsidRPr="00505A6B">
        <w:t>The Commissioner of Human Services, pursuant to the “Administrative Procedure Act,” P.L.1968, c.410 (C.52:14B-1 et seq.) shall adopt rules and regulations necessary to i</w:t>
      </w:r>
      <w:r w:rsidR="00505A6B">
        <w:t>mplement</w:t>
      </w:r>
      <w:r w:rsidR="00505A6B" w:rsidRPr="00505A6B">
        <w:t xml:space="preserve"> the provisions of this act.</w:t>
      </w:r>
    </w:p>
    <w:p w:rsidR="007D75D0" w:rsidRDefault="007D75D0" w:rsidP="00686AEB"/>
    <w:p w:rsidR="00686AEB" w:rsidRPr="00AA7880" w:rsidRDefault="007D75D0" w:rsidP="00686AEB">
      <w:r>
        <w:tab/>
      </w:r>
      <w:r w:rsidR="00505A6B">
        <w:t>3</w:t>
      </w:r>
      <w:r w:rsidR="00EB5A33">
        <w:t>.</w:t>
      </w:r>
      <w:r w:rsidR="00EB5A33">
        <w:tab/>
      </w:r>
      <w:r w:rsidR="001352DB">
        <w:t>This act shall take effect</w:t>
      </w:r>
      <w:r w:rsidR="00505A6B">
        <w:t xml:space="preserve"> immediately.</w:t>
      </w:r>
    </w:p>
    <w:p w:rsidR="00686AEB" w:rsidRDefault="00686AEB" w:rsidP="00686AEB"/>
    <w:p w:rsidR="00505A6B" w:rsidRPr="00CE7BD8" w:rsidRDefault="00505A6B" w:rsidP="00686AEB"/>
    <w:p w:rsidR="00686AEB" w:rsidRPr="00AA7880" w:rsidRDefault="00686AEB" w:rsidP="00686AEB">
      <w:pPr>
        <w:jc w:val="center"/>
      </w:pPr>
      <w:r w:rsidRPr="00D71D68">
        <w:t>STATEMENT</w:t>
      </w:r>
    </w:p>
    <w:p w:rsidR="00686AEB" w:rsidRDefault="00686AEB" w:rsidP="00686AEB"/>
    <w:p w:rsidR="00FD289F" w:rsidRDefault="00505A6B" w:rsidP="00686AEB">
      <w:r>
        <w:tab/>
      </w:r>
      <w:r w:rsidRPr="00505A6B">
        <w:t xml:space="preserve">This bill </w:t>
      </w:r>
      <w:r w:rsidR="00832BF8">
        <w:t xml:space="preserve">provides for </w:t>
      </w:r>
      <w:r w:rsidR="00697251" w:rsidRPr="00697251">
        <w:t>the Division of Family Development in t</w:t>
      </w:r>
      <w:r w:rsidR="00697251">
        <w:t xml:space="preserve">he Department of Human Services </w:t>
      </w:r>
      <w:r w:rsidR="00832BF8">
        <w:t xml:space="preserve">to require </w:t>
      </w:r>
      <w:r w:rsidR="00697251">
        <w:t>that</w:t>
      </w:r>
      <w:r w:rsidR="00697251" w:rsidRPr="00697251">
        <w:t xml:space="preserve"> </w:t>
      </w:r>
      <w:r w:rsidRPr="00505A6B">
        <w:t xml:space="preserve">subsidy payments </w:t>
      </w:r>
      <w:r w:rsidR="00991B98">
        <w:t xml:space="preserve">issued to </w:t>
      </w:r>
      <w:r w:rsidR="00991B98" w:rsidRPr="00991B98">
        <w:t>child care providers licensed pursuant to P.L.1983, c.492 (C.30:5B-1 et seq.)</w:t>
      </w:r>
      <w:r w:rsidR="00991B98">
        <w:t xml:space="preserve"> </w:t>
      </w:r>
      <w:r w:rsidR="001B4F78">
        <w:t>or a family day care provider</w:t>
      </w:r>
      <w:r w:rsidR="00637D1C" w:rsidRPr="00637D1C">
        <w:t xml:space="preserve"> registered by a family day care sponsoring organization pursuant to the “Family Day Care Provider Registration Act,” P.L.1987, c.27 (C.30:5B-16 et seq.)</w:t>
      </w:r>
      <w:r w:rsidR="00637D1C">
        <w:t xml:space="preserve"> </w:t>
      </w:r>
      <w:r w:rsidRPr="00505A6B">
        <w:t>for child care services be based on enrollment</w:t>
      </w:r>
      <w:r w:rsidR="00FD289F">
        <w:t xml:space="preserve"> instead of attendance, as currently provided by regulation</w:t>
      </w:r>
      <w:r w:rsidRPr="00505A6B">
        <w:t>.</w:t>
      </w:r>
      <w:r w:rsidR="00543126">
        <w:t xml:space="preserve">  The subsidy payments are to be based on the number of children enrolled </w:t>
      </w:r>
      <w:r w:rsidR="00DD2CB9">
        <w:t xml:space="preserve">with providers </w:t>
      </w:r>
      <w:r w:rsidR="00543126">
        <w:t>on October 15 and April 15 of each year.</w:t>
      </w:r>
    </w:p>
    <w:p w:rsidR="00A55E30" w:rsidRDefault="00FD289F" w:rsidP="00686AEB">
      <w:r>
        <w:tab/>
      </w:r>
      <w:r w:rsidR="00991B98" w:rsidRPr="00991B98">
        <w:t xml:space="preserve">The bill further provides that at no time is a subsidy payment to be based on </w:t>
      </w:r>
      <w:r w:rsidR="00685AE5" w:rsidRPr="00685AE5">
        <w:t>the number of eligible children who are actually in attendance</w:t>
      </w:r>
      <w:r w:rsidR="00685AE5">
        <w:t>.</w:t>
      </w:r>
    </w:p>
    <w:p w:rsidR="00505A6B" w:rsidRDefault="00A55E30" w:rsidP="00686AEB">
      <w:r>
        <w:tab/>
      </w:r>
      <w:r w:rsidR="00505A6B" w:rsidRPr="00505A6B">
        <w:t>Under the bill, “child care services” means those services provided to eligible children, as certified by the Division of Family Development, for which the division receives and administers State and federal funding to provide subsidy payments</w:t>
      </w:r>
      <w:r w:rsidR="00505A6B">
        <w:t xml:space="preserve"> </w:t>
      </w:r>
      <w:r w:rsidR="00505A6B" w:rsidRPr="00505A6B">
        <w:t>to</w:t>
      </w:r>
      <w:r w:rsidR="003F0425">
        <w:t xml:space="preserve"> licensed child care providers</w:t>
      </w:r>
      <w:r w:rsidR="00637D1C">
        <w:t xml:space="preserve"> or registered family day care providers</w:t>
      </w:r>
      <w:r w:rsidR="003F0425">
        <w:t>.</w:t>
      </w:r>
    </w:p>
    <w:p w:rsidR="00A55E30" w:rsidRDefault="00505A6B" w:rsidP="00686AEB">
      <w:r>
        <w:tab/>
      </w:r>
      <w:r w:rsidR="00830F8B" w:rsidRPr="00830F8B">
        <w:t xml:space="preserve">It is critical that the </w:t>
      </w:r>
      <w:r w:rsidR="00830F8B">
        <w:t xml:space="preserve">State </w:t>
      </w:r>
      <w:r w:rsidR="00830F8B" w:rsidRPr="00830F8B">
        <w:t xml:space="preserve">ensure adequate funding for </w:t>
      </w:r>
      <w:r w:rsidR="00697251">
        <w:t xml:space="preserve">licensed </w:t>
      </w:r>
      <w:r w:rsidR="00830F8B" w:rsidRPr="00830F8B">
        <w:t xml:space="preserve">child care providers </w:t>
      </w:r>
      <w:r w:rsidR="00637D1C">
        <w:t xml:space="preserve">and registered family day care providers </w:t>
      </w:r>
      <w:r w:rsidR="00830F8B" w:rsidRPr="00830F8B">
        <w:t xml:space="preserve">who serve low-income families, particularly as they face higher operating costs and reduced enrollment due to the coronavirus disease 2019 </w:t>
      </w:r>
      <w:r w:rsidR="00830F8B">
        <w:t>(COVID-19) pandemic.</w:t>
      </w:r>
      <w:r w:rsidR="003F0425">
        <w:t xml:space="preserve">  </w:t>
      </w:r>
    </w:p>
    <w:p w:rsidR="00505A6B" w:rsidRDefault="00A55E30" w:rsidP="00686AEB">
      <w:r>
        <w:tab/>
      </w:r>
      <w:r w:rsidR="00830F8B">
        <w:t>I</w:t>
      </w:r>
      <w:r w:rsidR="00830F8B" w:rsidRPr="00830F8B">
        <w:t>n order to ensure the</w:t>
      </w:r>
      <w:r w:rsidR="00830F8B">
        <w:t xml:space="preserve"> </w:t>
      </w:r>
      <w:r w:rsidR="00830F8B" w:rsidRPr="00830F8B">
        <w:t>continued success</w:t>
      </w:r>
      <w:r w:rsidR="00830F8B">
        <w:t xml:space="preserve"> of these child care providers, i</w:t>
      </w:r>
      <w:r w:rsidR="00505A6B" w:rsidRPr="00505A6B">
        <w:t xml:space="preserve">t is the </w:t>
      </w:r>
      <w:r>
        <w:t xml:space="preserve">sponsor’s </w:t>
      </w:r>
      <w:r w:rsidR="00505A6B" w:rsidRPr="00505A6B">
        <w:t xml:space="preserve">intent to provide relief to financially struggling </w:t>
      </w:r>
      <w:r>
        <w:t xml:space="preserve">licensed </w:t>
      </w:r>
      <w:r w:rsidR="00505A6B" w:rsidRPr="00505A6B">
        <w:t>child care providers</w:t>
      </w:r>
      <w:r w:rsidR="00637D1C">
        <w:t xml:space="preserve"> and registered family day care providers</w:t>
      </w:r>
      <w:r w:rsidR="00505A6B" w:rsidRPr="00505A6B">
        <w:t xml:space="preserve"> who care for, educate, and support the State’s low-income families. </w:t>
      </w:r>
      <w:r w:rsidR="00830F8B">
        <w:t xml:space="preserve"> </w:t>
      </w:r>
      <w:r w:rsidR="00505A6B" w:rsidRPr="00505A6B">
        <w:t>By basing subsidy payments</w:t>
      </w:r>
      <w:r>
        <w:t xml:space="preserve"> issued to </w:t>
      </w:r>
      <w:r w:rsidR="00830F8B">
        <w:t xml:space="preserve">licensed child care </w:t>
      </w:r>
      <w:r w:rsidR="00505A6B" w:rsidRPr="00505A6B">
        <w:t xml:space="preserve">providers </w:t>
      </w:r>
      <w:r w:rsidR="00637D1C">
        <w:t xml:space="preserve">and registered family day care providers </w:t>
      </w:r>
      <w:r w:rsidR="00505A6B" w:rsidRPr="00505A6B">
        <w:t xml:space="preserve">on enrollment, rather than attendance, the bill offers a more reliable source of income for these </w:t>
      </w:r>
      <w:r w:rsidR="003F0425">
        <w:t xml:space="preserve">child care </w:t>
      </w:r>
      <w:r w:rsidR="00505A6B" w:rsidRPr="00505A6B">
        <w:t xml:space="preserve">providers. </w:t>
      </w:r>
    </w:p>
    <w:sectPr w:rsidR="00505A6B" w:rsidSect="0046434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8D4" w:rsidRDefault="004F38D4">
      <w:r>
        <w:separator/>
      </w:r>
    </w:p>
  </w:endnote>
  <w:endnote w:type="continuationSeparator" w:id="0">
    <w:p w:rsidR="004F38D4" w:rsidRDefault="004F3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8D4" w:rsidRDefault="004F38D4">
      <w:r>
        <w:separator/>
      </w:r>
    </w:p>
  </w:footnote>
  <w:footnote w:type="continuationSeparator" w:id="0">
    <w:p w:rsidR="004F38D4" w:rsidRDefault="004F3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52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434D" w:rsidRDefault="0046434D" w:rsidP="0046434D">
    <w:pPr>
      <w:pStyle w:val="bpuHeadSpon"/>
    </w:pPr>
    <w:r w:rsidRPr="0046434D">
      <w:rPr>
        <w:rStyle w:val="bpuHeadSponChar"/>
      </w:rPr>
      <w:t>S3807</w:t>
    </w:r>
    <w:r>
      <w:t xml:space="preserve"> VITALE</w:t>
    </w:r>
  </w:p>
  <w:p w:rsidR="0046434D" w:rsidRDefault="0046434D" w:rsidP="0046434D">
    <w:pPr>
      <w:pStyle w:val="bpuHeadSpon"/>
    </w:pPr>
    <w:r>
      <w:fldChar w:fldCharType="begin"/>
    </w:r>
    <w:r>
      <w:instrText xml:space="preserve"> PAGE  \* MERGEFORMAT </w:instrText>
    </w:r>
    <w:r>
      <w:fldChar w:fldCharType="separate"/>
    </w:r>
    <w:r w:rsidR="00565225">
      <w:rPr>
        <w:noProof/>
      </w:rPr>
      <w:t>3</w:t>
    </w:r>
    <w:r>
      <w:fldChar w:fldCharType="end"/>
    </w:r>
  </w:p>
  <w:p w:rsidR="0046434D" w:rsidRDefault="0046434D" w:rsidP="004643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434D" w:rsidRDefault="0046434D" w:rsidP="0046434D">
    <w:pPr>
      <w:pStyle w:val="bpuHeadSpon"/>
    </w:pPr>
    <w:r w:rsidRPr="0046434D">
      <w:rPr>
        <w:rStyle w:val="bpuHeadSponChar"/>
      </w:rPr>
      <w:t>S3807</w:t>
    </w:r>
    <w:r>
      <w:t xml:space="preserve"> VITALE</w:t>
    </w:r>
  </w:p>
  <w:p w:rsidR="0046434D" w:rsidRDefault="0046434D" w:rsidP="0046434D">
    <w:pPr>
      <w:pStyle w:val="bpuHeadSpon"/>
    </w:pPr>
    <w:r>
      <w:fldChar w:fldCharType="begin"/>
    </w:r>
    <w:r>
      <w:instrText xml:space="preserve"> PAGE  \* MERGEFORMAT </w:instrText>
    </w:r>
    <w:r>
      <w:fldChar w:fldCharType="separate"/>
    </w:r>
    <w:r w:rsidR="00565225">
      <w:rPr>
        <w:noProof/>
      </w:rPr>
      <w:t>2</w:t>
    </w:r>
    <w:r>
      <w:fldChar w:fldCharType="end"/>
    </w:r>
  </w:p>
  <w:p w:rsidR="0046434D" w:rsidRDefault="0046434D" w:rsidP="004643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8D4"/>
    <w:rsid w:val="000051BD"/>
    <w:rsid w:val="000065AC"/>
    <w:rsid w:val="00010BD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2DB"/>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62F"/>
    <w:rsid w:val="001B4716"/>
    <w:rsid w:val="001B4EA4"/>
    <w:rsid w:val="001B4F78"/>
    <w:rsid w:val="001C7C52"/>
    <w:rsid w:val="001D25F3"/>
    <w:rsid w:val="001E15F1"/>
    <w:rsid w:val="001E16FA"/>
    <w:rsid w:val="001E6213"/>
    <w:rsid w:val="001F14C7"/>
    <w:rsid w:val="001F7405"/>
    <w:rsid w:val="00205533"/>
    <w:rsid w:val="00212B8D"/>
    <w:rsid w:val="00222983"/>
    <w:rsid w:val="00226E5B"/>
    <w:rsid w:val="002370D0"/>
    <w:rsid w:val="00254C9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56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C31"/>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42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34D"/>
    <w:rsid w:val="0046706F"/>
    <w:rsid w:val="004704A8"/>
    <w:rsid w:val="00471102"/>
    <w:rsid w:val="00471F18"/>
    <w:rsid w:val="00484144"/>
    <w:rsid w:val="00484C19"/>
    <w:rsid w:val="00485866"/>
    <w:rsid w:val="00486D07"/>
    <w:rsid w:val="004911CD"/>
    <w:rsid w:val="00492076"/>
    <w:rsid w:val="00493B1D"/>
    <w:rsid w:val="00497037"/>
    <w:rsid w:val="004A3009"/>
    <w:rsid w:val="004A6940"/>
    <w:rsid w:val="004A77A4"/>
    <w:rsid w:val="004C742C"/>
    <w:rsid w:val="004E1F3E"/>
    <w:rsid w:val="004F21BD"/>
    <w:rsid w:val="004F38D4"/>
    <w:rsid w:val="004F4F1D"/>
    <w:rsid w:val="004F74DD"/>
    <w:rsid w:val="00501317"/>
    <w:rsid w:val="0050495C"/>
    <w:rsid w:val="00505A6B"/>
    <w:rsid w:val="00505DC9"/>
    <w:rsid w:val="00506E1E"/>
    <w:rsid w:val="00513C81"/>
    <w:rsid w:val="00527BFB"/>
    <w:rsid w:val="00532A32"/>
    <w:rsid w:val="00540B0B"/>
    <w:rsid w:val="00543126"/>
    <w:rsid w:val="0054460F"/>
    <w:rsid w:val="005536CD"/>
    <w:rsid w:val="00554051"/>
    <w:rsid w:val="00557240"/>
    <w:rsid w:val="005629A4"/>
    <w:rsid w:val="005651F3"/>
    <w:rsid w:val="00565225"/>
    <w:rsid w:val="005706B2"/>
    <w:rsid w:val="00572184"/>
    <w:rsid w:val="00577A15"/>
    <w:rsid w:val="00580533"/>
    <w:rsid w:val="00582946"/>
    <w:rsid w:val="005908EB"/>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030"/>
    <w:rsid w:val="006378C5"/>
    <w:rsid w:val="00637D1C"/>
    <w:rsid w:val="00645E6A"/>
    <w:rsid w:val="00665CBC"/>
    <w:rsid w:val="00667A5C"/>
    <w:rsid w:val="00677316"/>
    <w:rsid w:val="00685AE5"/>
    <w:rsid w:val="00686AEB"/>
    <w:rsid w:val="00697251"/>
    <w:rsid w:val="006A7F2B"/>
    <w:rsid w:val="006B7897"/>
    <w:rsid w:val="006B7FA7"/>
    <w:rsid w:val="006C086A"/>
    <w:rsid w:val="006C21C1"/>
    <w:rsid w:val="006C7327"/>
    <w:rsid w:val="006C7363"/>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5DE4"/>
    <w:rsid w:val="007D65B7"/>
    <w:rsid w:val="007D75D0"/>
    <w:rsid w:val="007D7D9C"/>
    <w:rsid w:val="007F485D"/>
    <w:rsid w:val="007F6050"/>
    <w:rsid w:val="00813627"/>
    <w:rsid w:val="00830F8B"/>
    <w:rsid w:val="00832816"/>
    <w:rsid w:val="00832BF8"/>
    <w:rsid w:val="00837109"/>
    <w:rsid w:val="00840365"/>
    <w:rsid w:val="008406A3"/>
    <w:rsid w:val="00841D2C"/>
    <w:rsid w:val="00845F3C"/>
    <w:rsid w:val="008461B8"/>
    <w:rsid w:val="008462F1"/>
    <w:rsid w:val="00847EF1"/>
    <w:rsid w:val="008538FA"/>
    <w:rsid w:val="008573B0"/>
    <w:rsid w:val="00866563"/>
    <w:rsid w:val="008665F5"/>
    <w:rsid w:val="00867AC2"/>
    <w:rsid w:val="0087056E"/>
    <w:rsid w:val="00875402"/>
    <w:rsid w:val="00884D51"/>
    <w:rsid w:val="008916EC"/>
    <w:rsid w:val="00891E4F"/>
    <w:rsid w:val="008A31C5"/>
    <w:rsid w:val="008A4F9A"/>
    <w:rsid w:val="008B2850"/>
    <w:rsid w:val="008C79B3"/>
    <w:rsid w:val="008D77BD"/>
    <w:rsid w:val="008D7B7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98"/>
    <w:rsid w:val="0099692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E30"/>
    <w:rsid w:val="00A6251B"/>
    <w:rsid w:val="00A6754E"/>
    <w:rsid w:val="00A70F58"/>
    <w:rsid w:val="00A72987"/>
    <w:rsid w:val="00A7346B"/>
    <w:rsid w:val="00A80EE5"/>
    <w:rsid w:val="00A84C4F"/>
    <w:rsid w:val="00A932A1"/>
    <w:rsid w:val="00A96E06"/>
    <w:rsid w:val="00AA6197"/>
    <w:rsid w:val="00AA6C70"/>
    <w:rsid w:val="00AB16FD"/>
    <w:rsid w:val="00AB4813"/>
    <w:rsid w:val="00AC1AD7"/>
    <w:rsid w:val="00AC4BBE"/>
    <w:rsid w:val="00AC6466"/>
    <w:rsid w:val="00AC7639"/>
    <w:rsid w:val="00AD08BB"/>
    <w:rsid w:val="00AD0EC0"/>
    <w:rsid w:val="00AD70D6"/>
    <w:rsid w:val="00AD75BC"/>
    <w:rsid w:val="00AD7BB0"/>
    <w:rsid w:val="00AD7BC9"/>
    <w:rsid w:val="00AE1871"/>
    <w:rsid w:val="00AE4FA4"/>
    <w:rsid w:val="00AF0DB9"/>
    <w:rsid w:val="00AF1A8C"/>
    <w:rsid w:val="00B0116D"/>
    <w:rsid w:val="00B01173"/>
    <w:rsid w:val="00B02F35"/>
    <w:rsid w:val="00B05A3C"/>
    <w:rsid w:val="00B07100"/>
    <w:rsid w:val="00B1138C"/>
    <w:rsid w:val="00B1742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63D"/>
    <w:rsid w:val="00C822F6"/>
    <w:rsid w:val="00C82AC2"/>
    <w:rsid w:val="00C8456C"/>
    <w:rsid w:val="00C84645"/>
    <w:rsid w:val="00C8602F"/>
    <w:rsid w:val="00C91E19"/>
    <w:rsid w:val="00C92402"/>
    <w:rsid w:val="00C92867"/>
    <w:rsid w:val="00C93B93"/>
    <w:rsid w:val="00CA037D"/>
    <w:rsid w:val="00CA0837"/>
    <w:rsid w:val="00CA2442"/>
    <w:rsid w:val="00CA4725"/>
    <w:rsid w:val="00CA6D51"/>
    <w:rsid w:val="00CB6246"/>
    <w:rsid w:val="00CC0A17"/>
    <w:rsid w:val="00CC4ADA"/>
    <w:rsid w:val="00CD0F93"/>
    <w:rsid w:val="00CD1BD1"/>
    <w:rsid w:val="00CD528D"/>
    <w:rsid w:val="00CE78BF"/>
    <w:rsid w:val="00CF65EB"/>
    <w:rsid w:val="00CF72AD"/>
    <w:rsid w:val="00D02441"/>
    <w:rsid w:val="00D039F4"/>
    <w:rsid w:val="00D10496"/>
    <w:rsid w:val="00D11173"/>
    <w:rsid w:val="00D1215F"/>
    <w:rsid w:val="00D16561"/>
    <w:rsid w:val="00D17FF8"/>
    <w:rsid w:val="00D23BE4"/>
    <w:rsid w:val="00D268AC"/>
    <w:rsid w:val="00D27FF3"/>
    <w:rsid w:val="00D343D0"/>
    <w:rsid w:val="00D3664D"/>
    <w:rsid w:val="00D36AE6"/>
    <w:rsid w:val="00D500E9"/>
    <w:rsid w:val="00D507BC"/>
    <w:rsid w:val="00D562F6"/>
    <w:rsid w:val="00D6090A"/>
    <w:rsid w:val="00D62FA3"/>
    <w:rsid w:val="00D63B6F"/>
    <w:rsid w:val="00D64A90"/>
    <w:rsid w:val="00D9410B"/>
    <w:rsid w:val="00D9695B"/>
    <w:rsid w:val="00DA2417"/>
    <w:rsid w:val="00DA5585"/>
    <w:rsid w:val="00DB02AC"/>
    <w:rsid w:val="00DB6AA2"/>
    <w:rsid w:val="00DD2CB9"/>
    <w:rsid w:val="00DD3949"/>
    <w:rsid w:val="00DE10D1"/>
    <w:rsid w:val="00DE2514"/>
    <w:rsid w:val="00DE6851"/>
    <w:rsid w:val="00DF03EE"/>
    <w:rsid w:val="00E01B71"/>
    <w:rsid w:val="00E05CC9"/>
    <w:rsid w:val="00E15573"/>
    <w:rsid w:val="00E221D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7B2"/>
    <w:rsid w:val="00E93836"/>
    <w:rsid w:val="00EA7C16"/>
    <w:rsid w:val="00EB5A33"/>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89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50B6AB-2FD2-4866-A5B6-ECE7130F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64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3536</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S3807</vt:lpstr>
    </vt:vector>
  </TitlesOfParts>
  <Manager>R225</Manager>
  <Company>NJ Office of Legislative Services</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S3807</dc:title>
  <dc:subject>21-2751</dc:subject>
  <dc:creator>Senator  VITALE</dc:creator>
  <cp:keywords>S3807|3|HS |122|0|122|F|0|</cp:keywords>
  <dc:description>INTRODUCED MAY 20, 2021</dc:description>
  <cp:lastModifiedBy>Siracusa, Nicole</cp:lastModifiedBy>
  <cp:revision>2</cp:revision>
  <cp:lastPrinted>2005-10-12T19:02:00Z</cp:lastPrinted>
  <dcterms:created xsi:type="dcterms:W3CDTF">2021-05-21T12:56:00Z</dcterms:created>
  <dcterms:modified xsi:type="dcterms:W3CDTF">2021-05-21T12:56:00Z</dcterms:modified>
  <cp:category>s.1 – C.30:5B-35; s.2 – T&amp;E.; s.3 – Eff. date to 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