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2197"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219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3811</w:t>
      </w:r>
      <w:r w:rsidR="0063703D" w:rsidRPr="00ED5E27">
        <w:rPr>
          <w:b/>
          <w:sz w:val="36"/>
          <w:szCs w:val="36"/>
        </w:rPr>
        <w:t xml:space="preserve"> </w:t>
      </w:r>
    </w:p>
    <w:p w:rsidR="00E40D8F" w:rsidRDefault="00E40D8F" w:rsidP="00E40D8F">
      <w:pPr>
        <w:pStyle w:val="TopofPage1"/>
        <w:jc w:val="both"/>
        <w:rPr>
          <w:sz w:val="24"/>
          <w:szCs w:val="24"/>
        </w:rPr>
      </w:pPr>
    </w:p>
    <w:p w:rsidR="00D33775" w:rsidRDefault="00E40D8F" w:rsidP="00E40D8F">
      <w:pPr>
        <w:pStyle w:val="TopofPage1"/>
        <w:rPr>
          <w:sz w:val="24"/>
          <w:szCs w:val="24"/>
        </w:rPr>
      </w:pPr>
      <w:r>
        <w:rPr>
          <w:sz w:val="24"/>
          <w:szCs w:val="24"/>
        </w:rPr>
        <w:t>with committee amendments</w:t>
      </w:r>
    </w:p>
    <w:p w:rsidR="00E40D8F" w:rsidRPr="004721EF" w:rsidRDefault="00E40D8F" w:rsidP="00E40D8F">
      <w:pPr>
        <w:pStyle w:val="TopofPage1"/>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2197">
        <w:rPr>
          <w:caps/>
          <w:szCs w:val="24"/>
        </w:rPr>
        <w:t>JUNE 15, 2021</w:t>
      </w:r>
    </w:p>
    <w:p w:rsidR="004144CF" w:rsidRDefault="004144CF" w:rsidP="0083060A"/>
    <w:p w:rsidR="009500D8" w:rsidRDefault="009500D8" w:rsidP="009500D8">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3811 with committee amendments.</w:t>
      </w:r>
    </w:p>
    <w:p w:rsidR="007762C2" w:rsidRPr="007762C2" w:rsidRDefault="007762C2" w:rsidP="007762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762C2">
        <w:rPr>
          <w:spacing w:val="4"/>
          <w:szCs w:val="24"/>
        </w:rPr>
        <w:tab/>
      </w:r>
      <w:r w:rsidR="00E40D8F">
        <w:rPr>
          <w:spacing w:val="4"/>
          <w:szCs w:val="24"/>
        </w:rPr>
        <w:t>As amended, t</w:t>
      </w:r>
      <w:r w:rsidRPr="007762C2">
        <w:rPr>
          <w:spacing w:val="4"/>
          <w:szCs w:val="24"/>
        </w:rPr>
        <w:t>his bill establishes Kean University as a public urban research university, a new designation within the category of public research universities.  Currently, Kean University is one of seven State colleges organized pursuant to chapter 64 of Title 18A of the New Jersey Statutes.</w:t>
      </w:r>
    </w:p>
    <w:p w:rsidR="007762C2" w:rsidRPr="007762C2" w:rsidRDefault="007762C2" w:rsidP="007762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762C2">
        <w:rPr>
          <w:spacing w:val="4"/>
          <w:szCs w:val="24"/>
        </w:rPr>
        <w:tab/>
        <w:t>Under this bill, the current board of trustees of Kean University is continued.  The board of trustees is given authority similar to that of the boards of other public research universities in the State.  The bill adds Kean University as a member university to the New Jersey Civic Information Consortium and includes Kean University in the definition of a public or independent research university for purposes of the “Accessing Careers in Engineering and Science (ACES) program.”</w:t>
      </w:r>
    </w:p>
    <w:p w:rsidR="00E40D8F" w:rsidRPr="007A264D" w:rsidRDefault="00E40D8F" w:rsidP="007A26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40D8F" w:rsidRPr="00D122E1" w:rsidRDefault="00E40D8F" w:rsidP="00D122E1">
      <w:pPr>
        <w:rPr>
          <w:u w:val="double"/>
        </w:rPr>
      </w:pPr>
      <w:r w:rsidRPr="00E40D8F">
        <w:rPr>
          <w:u w:val="double"/>
        </w:rPr>
        <w:t>COMMITTEE AMENDMENTS</w:t>
      </w:r>
      <w:r w:rsidR="00D122E1">
        <w:rPr>
          <w:u w:val="double"/>
        </w:rPr>
        <w:t>:</w:t>
      </w:r>
    </w:p>
    <w:p w:rsidR="00E40D8F" w:rsidRPr="00E40D8F" w:rsidRDefault="00E40D8F" w:rsidP="003C4519">
      <w:pPr>
        <w:rPr>
          <w:szCs w:val="24"/>
        </w:rPr>
      </w:pPr>
      <w:r>
        <w:tab/>
      </w:r>
      <w:r w:rsidRPr="00E40D8F">
        <w:rPr>
          <w:szCs w:val="24"/>
        </w:rPr>
        <w:t>The committee amendments omit a section of the bill that would remove Kean University from the membership of the New Jersey Association of State Colleges. Under the amendments, Kean University would remain a member of the association. Additionally, the committee amendments omit a related section that would reduce the number of members of the association if Kean University were removed.</w:t>
      </w:r>
    </w:p>
    <w:sectPr w:rsidR="00E40D8F" w:rsidRPr="00E40D8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197" w:rsidRDefault="00092197">
      <w:r>
        <w:separator/>
      </w:r>
    </w:p>
  </w:endnote>
  <w:endnote w:type="continuationSeparator" w:id="0">
    <w:p w:rsidR="00092197" w:rsidRDefault="00092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197" w:rsidRDefault="00092197">
      <w:r>
        <w:separator/>
      </w:r>
    </w:p>
  </w:footnote>
  <w:footnote w:type="continuationSeparator" w:id="0">
    <w:p w:rsidR="00092197" w:rsidRDefault="00092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4519" w:rsidP="003C4519">
    <w:pPr>
      <w:pStyle w:val="HeaderPage2"/>
      <w:jc w:val="center"/>
    </w:pPr>
    <w:r>
      <w:fldChar w:fldCharType="begin"/>
    </w:r>
    <w:r>
      <w:instrText xml:space="preserve"> PAGE  \* MERGEFORMAT </w:instrText>
    </w:r>
    <w:r>
      <w:fldChar w:fldCharType="separate"/>
    </w:r>
    <w:r>
      <w:rPr>
        <w:noProof/>
      </w:rPr>
      <w:t>2</w:t>
    </w:r>
    <w:r>
      <w:fldChar w:fldCharType="end"/>
    </w:r>
  </w:p>
  <w:p w:rsidR="003C4519" w:rsidRDefault="003C4519" w:rsidP="003C45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1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197"/>
    <w:rsid w:val="000927EF"/>
    <w:rsid w:val="000928AB"/>
    <w:rsid w:val="000979D2"/>
    <w:rsid w:val="00097A1F"/>
    <w:rsid w:val="000B3E82"/>
    <w:rsid w:val="000B5230"/>
    <w:rsid w:val="000B7E9C"/>
    <w:rsid w:val="000C2E12"/>
    <w:rsid w:val="000C45B4"/>
    <w:rsid w:val="000C6786"/>
    <w:rsid w:val="000D1F50"/>
    <w:rsid w:val="000E670C"/>
    <w:rsid w:val="000E79CE"/>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519"/>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C0A"/>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C2"/>
    <w:rsid w:val="007762E8"/>
    <w:rsid w:val="007808FF"/>
    <w:rsid w:val="00787C51"/>
    <w:rsid w:val="00790729"/>
    <w:rsid w:val="007934E1"/>
    <w:rsid w:val="00796073"/>
    <w:rsid w:val="007A0689"/>
    <w:rsid w:val="007A264D"/>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0D8"/>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2E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D8F"/>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BDB"/>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806"/>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96F901F-20A7-434B-A7C3-EC00D460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E40D8F"/>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3C45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45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217</Words>
  <Characters>1201</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S3811 SHI Statement 06/15/21</vt:lpstr>
    </vt:vector>
  </TitlesOfParts>
  <Manager>R211</Manager>
  <Company>NJ OLS DMU</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S3811 SHI Statement 06/15/21</dc:title>
  <dc:subject/>
  <dc:creator>Senate SHI</dc:creator>
  <cp:keywords>S3811|1|ER |227|0|0|!||</cp:keywords>
  <dc:description/>
  <cp:lastModifiedBy>Sommers, Shelly</cp:lastModifiedBy>
  <cp:revision>2</cp:revision>
  <cp:lastPrinted>2021-06-16T14:31:00Z</cp:lastPrinted>
  <dcterms:created xsi:type="dcterms:W3CDTF">2021-06-16T16:27:00Z</dcterms:created>
  <dcterms:modified xsi:type="dcterms:W3CDTF">2021-06-16T16:27:00Z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