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79CC"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D0DC4" w:rsidP="00ED5E27">
      <w:pPr>
        <w:pStyle w:val="TopofPage1"/>
        <w:rPr>
          <w:b/>
          <w:sz w:val="36"/>
          <w:szCs w:val="36"/>
        </w:rPr>
      </w:pPr>
      <w:r>
        <w:rPr>
          <w:b/>
          <w:sz w:val="36"/>
          <w:szCs w:val="36"/>
        </w:rPr>
        <w:t>SENATE</w:t>
      </w:r>
      <w:r w:rsidR="00B279CC">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3</w:t>
      </w:r>
      <w:r w:rsidR="00737EA5">
        <w:rPr>
          <w:b/>
          <w:sz w:val="36"/>
          <w:szCs w:val="36"/>
        </w:rPr>
        <w:t>8</w:t>
      </w:r>
      <w:r w:rsidR="00FC0D4A">
        <w:rPr>
          <w:b/>
          <w:sz w:val="36"/>
          <w:szCs w:val="36"/>
        </w:rPr>
        <w:t>88</w:t>
      </w:r>
    </w:p>
    <w:p w:rsidR="003D0DC4" w:rsidRDefault="003D0DC4" w:rsidP="003D0DC4">
      <w:pPr>
        <w:pStyle w:val="TopofPage1"/>
        <w:rPr>
          <w:sz w:val="24"/>
          <w:szCs w:val="36"/>
        </w:rPr>
      </w:pPr>
    </w:p>
    <w:p w:rsidR="003D0DC4" w:rsidRPr="00594533" w:rsidRDefault="003D0DC4" w:rsidP="003D0DC4">
      <w:pPr>
        <w:pStyle w:val="TopofPage1"/>
        <w:rPr>
          <w:sz w:val="24"/>
          <w:szCs w:val="36"/>
        </w:rPr>
      </w:pPr>
      <w:r>
        <w:rPr>
          <w:sz w:val="24"/>
          <w:szCs w:val="36"/>
        </w:rPr>
        <w:t>with committee amendments</w:t>
      </w:r>
    </w:p>
    <w:p w:rsidR="003D0DC4" w:rsidRPr="004721EF" w:rsidRDefault="003D0DC4" w:rsidP="003D0DC4">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79CC">
        <w:rPr>
          <w:caps/>
          <w:szCs w:val="24"/>
        </w:rPr>
        <w:t>NOVEMBER 15, 2021</w:t>
      </w:r>
    </w:p>
    <w:p w:rsidR="004144CF" w:rsidRDefault="004144CF" w:rsidP="0083060A"/>
    <w:p w:rsidR="00655CA3" w:rsidRPr="00D11D2E" w:rsidRDefault="00DA4D41" w:rsidP="0083060A">
      <w:r w:rsidRPr="00D11D2E">
        <w:tab/>
        <w:t xml:space="preserve">The Senate State Government, Wagering, Tourism, and Historic Preservation Committee reports favorably </w:t>
      </w:r>
      <w:r w:rsidR="003D0DC4" w:rsidRPr="00D11D2E">
        <w:t>and with committee amendments Senate</w:t>
      </w:r>
      <w:r w:rsidRPr="00D11D2E">
        <w:t xml:space="preserve"> Bill No. </w:t>
      </w:r>
      <w:r w:rsidR="003D0DC4" w:rsidRPr="00D11D2E">
        <w:t>3</w:t>
      </w:r>
      <w:r w:rsidR="00737EA5" w:rsidRPr="00D11D2E">
        <w:t>8</w:t>
      </w:r>
      <w:r w:rsidR="00FC0D4A" w:rsidRPr="00D11D2E">
        <w:t>88</w:t>
      </w:r>
      <w:r w:rsidRPr="00D11D2E">
        <w:t>.</w:t>
      </w:r>
    </w:p>
    <w:p w:rsidR="00FC0D4A" w:rsidRPr="00FC0D4A" w:rsidRDefault="00FC0D4A" w:rsidP="00FC0D4A">
      <w:pPr>
        <w:rPr>
          <w:spacing w:val="4"/>
          <w:szCs w:val="24"/>
        </w:rPr>
      </w:pPr>
      <w:r w:rsidRPr="00FC0D4A">
        <w:rPr>
          <w:spacing w:val="4"/>
          <w:szCs w:val="24"/>
        </w:rPr>
        <w:tab/>
        <w:t>This bill provides a supplemental appropriation of $90,000 to the Department of St</w:t>
      </w:r>
      <w:r w:rsidR="00AB5032">
        <w:rPr>
          <w:spacing w:val="4"/>
          <w:szCs w:val="24"/>
        </w:rPr>
        <w:t>ate for the purposes of supporting the</w:t>
      </w:r>
      <w:r w:rsidRPr="00FC0D4A">
        <w:rPr>
          <w:spacing w:val="4"/>
          <w:szCs w:val="24"/>
        </w:rPr>
        <w:t xml:space="preserve"> statue of “Jersey” Joe Walcott.  The appropriation would be directly distributed to the Camden County Board of Commissioners.  </w:t>
      </w:r>
    </w:p>
    <w:p w:rsidR="00FC0D4A" w:rsidRPr="00FC0D4A" w:rsidRDefault="00FC0D4A" w:rsidP="00FC0D4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C0D4A">
        <w:rPr>
          <w:spacing w:val="4"/>
          <w:szCs w:val="24"/>
        </w:rPr>
        <w:tab/>
        <w:t xml:space="preserve">A native of Camden County, “Jersey” Joe Walcott was an accomplished boxer whose career spanned over 20 years.  Walcott became the Heavyweight Champion of the World on July 18, 1951, becoming the oldest boxer to hold that title at the time.  His boxing career earned him a spot in the World Boxing Hall of Fame and the International Boxing Hall of Fame.  After his boxing career, Walcott served as a boxing referee and was elected as the first African American Sheriff of Camden County in 1971.  From 1975 to 1984, he was the chairman of the New Jersey State Athletic Commission.  </w:t>
      </w:r>
    </w:p>
    <w:p w:rsidR="00737EA5" w:rsidRDefault="00737EA5" w:rsidP="00737EA5"/>
    <w:p w:rsidR="00737EA5" w:rsidRPr="00C324A7" w:rsidRDefault="00737EA5" w:rsidP="00737EA5">
      <w:pPr>
        <w:rPr>
          <w:u w:val="double"/>
        </w:rPr>
      </w:pPr>
      <w:r w:rsidRPr="00C324A7">
        <w:rPr>
          <w:u w:val="double"/>
        </w:rPr>
        <w:t>COMMITTEE AMENDMENTS</w:t>
      </w:r>
    </w:p>
    <w:p w:rsidR="00AD132F" w:rsidRDefault="00BF390C" w:rsidP="000E469A">
      <w:r>
        <w:tab/>
        <w:t>The ame</w:t>
      </w:r>
      <w:r w:rsidR="00F356A4">
        <w:t>ndments update the fiscal year</w:t>
      </w:r>
      <w:r>
        <w:t xml:space="preserve"> from Fiscal Year 2021 </w:t>
      </w:r>
      <w:r w:rsidR="00AB5032">
        <w:t>to the current Fiscal Year 2022 and provide that the appropriation is for the purposes of supporting the existing statue of “Jersey” Joe Walcott in Camden.</w:t>
      </w:r>
    </w:p>
    <w:sectPr w:rsidR="00AD132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9CC" w:rsidRDefault="00B279CC">
      <w:r>
        <w:separator/>
      </w:r>
    </w:p>
  </w:endnote>
  <w:endnote w:type="continuationSeparator" w:id="0">
    <w:p w:rsidR="00B279CC" w:rsidRDefault="00B27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9CC" w:rsidRDefault="00B279CC">
      <w:r>
        <w:separator/>
      </w:r>
    </w:p>
  </w:footnote>
  <w:footnote w:type="continuationSeparator" w:id="0">
    <w:p w:rsidR="00B279CC" w:rsidRDefault="00B27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E469A" w:rsidP="000E469A">
    <w:pPr>
      <w:pStyle w:val="HeaderPage2"/>
      <w:jc w:val="center"/>
    </w:pPr>
    <w:r>
      <w:fldChar w:fldCharType="begin"/>
    </w:r>
    <w:r>
      <w:instrText xml:space="preserve"> PAGE  \* MERGEFORMAT </w:instrText>
    </w:r>
    <w:r>
      <w:fldChar w:fldCharType="separate"/>
    </w:r>
    <w:r>
      <w:rPr>
        <w:noProof/>
      </w:rPr>
      <w:t>2</w:t>
    </w:r>
    <w:r>
      <w:fldChar w:fldCharType="end"/>
    </w:r>
  </w:p>
  <w:p w:rsidR="000E469A" w:rsidRDefault="000E469A" w:rsidP="000E469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9CC"/>
    <w:rsid w:val="00010CB9"/>
    <w:rsid w:val="000123C0"/>
    <w:rsid w:val="00015342"/>
    <w:rsid w:val="00021340"/>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6486"/>
    <w:rsid w:val="00077EF2"/>
    <w:rsid w:val="00080402"/>
    <w:rsid w:val="00082DCC"/>
    <w:rsid w:val="000927EF"/>
    <w:rsid w:val="000928AB"/>
    <w:rsid w:val="000979D2"/>
    <w:rsid w:val="00097A1F"/>
    <w:rsid w:val="000A6A66"/>
    <w:rsid w:val="000B3E82"/>
    <w:rsid w:val="000B5230"/>
    <w:rsid w:val="000B7E9C"/>
    <w:rsid w:val="000C45B4"/>
    <w:rsid w:val="000C6786"/>
    <w:rsid w:val="000D1F50"/>
    <w:rsid w:val="000E469A"/>
    <w:rsid w:val="000E59A4"/>
    <w:rsid w:val="000E670C"/>
    <w:rsid w:val="000E7E02"/>
    <w:rsid w:val="000F404B"/>
    <w:rsid w:val="000F4668"/>
    <w:rsid w:val="001020AD"/>
    <w:rsid w:val="00103F3C"/>
    <w:rsid w:val="00104F41"/>
    <w:rsid w:val="00105C93"/>
    <w:rsid w:val="0010728F"/>
    <w:rsid w:val="0011534D"/>
    <w:rsid w:val="00115C99"/>
    <w:rsid w:val="00121487"/>
    <w:rsid w:val="001231F1"/>
    <w:rsid w:val="00140BC7"/>
    <w:rsid w:val="00146CD6"/>
    <w:rsid w:val="001471AE"/>
    <w:rsid w:val="0015415A"/>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B31"/>
    <w:rsid w:val="001E11F2"/>
    <w:rsid w:val="001F611F"/>
    <w:rsid w:val="00207200"/>
    <w:rsid w:val="00211DE4"/>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4B6"/>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09C"/>
    <w:rsid w:val="0036011B"/>
    <w:rsid w:val="003624A0"/>
    <w:rsid w:val="00364CB7"/>
    <w:rsid w:val="0036541F"/>
    <w:rsid w:val="00365C5B"/>
    <w:rsid w:val="00372AD8"/>
    <w:rsid w:val="003743ED"/>
    <w:rsid w:val="00374CA7"/>
    <w:rsid w:val="003779C2"/>
    <w:rsid w:val="00380D7C"/>
    <w:rsid w:val="0038423A"/>
    <w:rsid w:val="00385E25"/>
    <w:rsid w:val="003A1FF6"/>
    <w:rsid w:val="003A2064"/>
    <w:rsid w:val="003A7D21"/>
    <w:rsid w:val="003B227A"/>
    <w:rsid w:val="003B23A7"/>
    <w:rsid w:val="003B6728"/>
    <w:rsid w:val="003B74FA"/>
    <w:rsid w:val="003C33AC"/>
    <w:rsid w:val="003C7607"/>
    <w:rsid w:val="003D0DC4"/>
    <w:rsid w:val="003E50B9"/>
    <w:rsid w:val="003F13C1"/>
    <w:rsid w:val="003F6DD9"/>
    <w:rsid w:val="00400B15"/>
    <w:rsid w:val="00403D4F"/>
    <w:rsid w:val="00410412"/>
    <w:rsid w:val="004144CF"/>
    <w:rsid w:val="004174D1"/>
    <w:rsid w:val="00420C8F"/>
    <w:rsid w:val="00436B31"/>
    <w:rsid w:val="00437670"/>
    <w:rsid w:val="00440C7E"/>
    <w:rsid w:val="00450411"/>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3EE"/>
    <w:rsid w:val="004B7F58"/>
    <w:rsid w:val="004C4BCE"/>
    <w:rsid w:val="004C52C2"/>
    <w:rsid w:val="004C73E5"/>
    <w:rsid w:val="004C7D16"/>
    <w:rsid w:val="004D32CB"/>
    <w:rsid w:val="004D39D0"/>
    <w:rsid w:val="004D618C"/>
    <w:rsid w:val="004E5505"/>
    <w:rsid w:val="004F240B"/>
    <w:rsid w:val="00507547"/>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2EFB"/>
    <w:rsid w:val="005E3EC4"/>
    <w:rsid w:val="005E6766"/>
    <w:rsid w:val="005F075C"/>
    <w:rsid w:val="005F5E32"/>
    <w:rsid w:val="005F6F86"/>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077"/>
    <w:rsid w:val="00717104"/>
    <w:rsid w:val="0071764F"/>
    <w:rsid w:val="00737EA5"/>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422"/>
    <w:rsid w:val="00847342"/>
    <w:rsid w:val="00851829"/>
    <w:rsid w:val="00861012"/>
    <w:rsid w:val="00870CA3"/>
    <w:rsid w:val="00872E63"/>
    <w:rsid w:val="00880992"/>
    <w:rsid w:val="00886321"/>
    <w:rsid w:val="0089099B"/>
    <w:rsid w:val="00890B29"/>
    <w:rsid w:val="00893A7A"/>
    <w:rsid w:val="008944D3"/>
    <w:rsid w:val="00894CCD"/>
    <w:rsid w:val="008A0003"/>
    <w:rsid w:val="008A7BAB"/>
    <w:rsid w:val="008B2484"/>
    <w:rsid w:val="008B488F"/>
    <w:rsid w:val="008C0F95"/>
    <w:rsid w:val="008C126C"/>
    <w:rsid w:val="008D1544"/>
    <w:rsid w:val="008D5F29"/>
    <w:rsid w:val="008D7833"/>
    <w:rsid w:val="008E4311"/>
    <w:rsid w:val="00906674"/>
    <w:rsid w:val="00912150"/>
    <w:rsid w:val="00913C8C"/>
    <w:rsid w:val="009154B2"/>
    <w:rsid w:val="00921007"/>
    <w:rsid w:val="0092127F"/>
    <w:rsid w:val="009221EC"/>
    <w:rsid w:val="00925B67"/>
    <w:rsid w:val="00930A8E"/>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7A9F"/>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7593"/>
    <w:rsid w:val="00AB47F2"/>
    <w:rsid w:val="00AB5032"/>
    <w:rsid w:val="00AC62AE"/>
    <w:rsid w:val="00AD132F"/>
    <w:rsid w:val="00AD5E8F"/>
    <w:rsid w:val="00AF0946"/>
    <w:rsid w:val="00AF15E4"/>
    <w:rsid w:val="00AF1DF1"/>
    <w:rsid w:val="00AF6E68"/>
    <w:rsid w:val="00B01A5A"/>
    <w:rsid w:val="00B02537"/>
    <w:rsid w:val="00B07B1C"/>
    <w:rsid w:val="00B1015F"/>
    <w:rsid w:val="00B1280B"/>
    <w:rsid w:val="00B15315"/>
    <w:rsid w:val="00B20E36"/>
    <w:rsid w:val="00B215A6"/>
    <w:rsid w:val="00B279C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5006"/>
    <w:rsid w:val="00BF390C"/>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1D2E"/>
    <w:rsid w:val="00D22C02"/>
    <w:rsid w:val="00D24A6C"/>
    <w:rsid w:val="00D25BF5"/>
    <w:rsid w:val="00D30C09"/>
    <w:rsid w:val="00D32F02"/>
    <w:rsid w:val="00D33344"/>
    <w:rsid w:val="00D33775"/>
    <w:rsid w:val="00D44C80"/>
    <w:rsid w:val="00D458D6"/>
    <w:rsid w:val="00D57BC3"/>
    <w:rsid w:val="00D64B78"/>
    <w:rsid w:val="00D74306"/>
    <w:rsid w:val="00D7553F"/>
    <w:rsid w:val="00D84CF6"/>
    <w:rsid w:val="00D9059F"/>
    <w:rsid w:val="00DA4D41"/>
    <w:rsid w:val="00DA7D99"/>
    <w:rsid w:val="00DB07E6"/>
    <w:rsid w:val="00DB4B85"/>
    <w:rsid w:val="00DB7465"/>
    <w:rsid w:val="00DB7677"/>
    <w:rsid w:val="00DC094C"/>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2F35"/>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D1F"/>
    <w:rsid w:val="00EC66C0"/>
    <w:rsid w:val="00ED0598"/>
    <w:rsid w:val="00ED16A7"/>
    <w:rsid w:val="00ED5E27"/>
    <w:rsid w:val="00EE2498"/>
    <w:rsid w:val="00EE49E4"/>
    <w:rsid w:val="00EE62FC"/>
    <w:rsid w:val="00EE6D25"/>
    <w:rsid w:val="00EF0439"/>
    <w:rsid w:val="00EF52FC"/>
    <w:rsid w:val="00F140A0"/>
    <w:rsid w:val="00F23655"/>
    <w:rsid w:val="00F26A91"/>
    <w:rsid w:val="00F30F46"/>
    <w:rsid w:val="00F3289D"/>
    <w:rsid w:val="00F356A4"/>
    <w:rsid w:val="00F43372"/>
    <w:rsid w:val="00F472DE"/>
    <w:rsid w:val="00F57224"/>
    <w:rsid w:val="00F6018B"/>
    <w:rsid w:val="00F62075"/>
    <w:rsid w:val="00F638EA"/>
    <w:rsid w:val="00F649A5"/>
    <w:rsid w:val="00F67A25"/>
    <w:rsid w:val="00F71C29"/>
    <w:rsid w:val="00F822C9"/>
    <w:rsid w:val="00F83890"/>
    <w:rsid w:val="00F84AED"/>
    <w:rsid w:val="00F914C0"/>
    <w:rsid w:val="00FA2943"/>
    <w:rsid w:val="00FA3796"/>
    <w:rsid w:val="00FA6023"/>
    <w:rsid w:val="00FB122E"/>
    <w:rsid w:val="00FC0D4A"/>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40961"/>
    <o:shapelayout v:ext="edit">
      <o:idmap v:ext="edit" data="1"/>
    </o:shapelayout>
  </w:shapeDefaults>
  <w:decimalSymbol w:val="."/>
  <w:listSeparator w:val=","/>
  <w15:docId w15:val="{96923139-9614-4786-9521-B842C856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572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2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221</Words>
  <Characters>1169</Characters>
  <Application>Microsoft Office Word</Application>
  <DocSecurity>0</DocSecurity>
  <Lines>36</Lines>
  <Paragraphs>11</Paragraphs>
  <ScaleCrop>false</ScaleCrop>
  <HeadingPairs>
    <vt:vector size="2" baseType="variant">
      <vt:variant>
        <vt:lpstr>Title</vt:lpstr>
      </vt:variant>
      <vt:variant>
        <vt:i4>1</vt:i4>
      </vt:variant>
    </vt:vector>
  </HeadingPairs>
  <TitlesOfParts>
    <vt:vector size="1" baseType="lpstr">
      <vt:lpstr>S3888 SSG Statement 11/15/21</vt:lpstr>
    </vt:vector>
  </TitlesOfParts>
  <Manager>R224</Manager>
  <Company>NJ OLS DMU</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S3888 SSG Statement 11/15/21</dc:title>
  <dc:subject/>
  <dc:creator>Senate SSG  </dc:creator>
  <cp:keywords>S3888|1|SG |310|0|0|!||</cp:keywords>
  <dc:description/>
  <cp:lastModifiedBy>Franks, Denise</cp:lastModifiedBy>
  <cp:revision>2</cp:revision>
  <cp:lastPrinted>2021-11-16T16:20:00Z</cp:lastPrinted>
  <dcterms:created xsi:type="dcterms:W3CDTF">2021-11-16T19:46:00Z</dcterms:created>
  <dcterms:modified xsi:type="dcterms:W3CDTF">2021-11-16T19:46:00Z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