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A38" w:rsidRDefault="000D7A38" w:rsidP="000D7A38">
      <w:pPr>
        <w:pStyle w:val="bpuBill"/>
      </w:pPr>
      <w:bookmarkStart w:id="0" w:name="bpuFrontPg"/>
      <w:bookmarkStart w:id="1" w:name="_GoBack"/>
      <w:bookmarkEnd w:id="0"/>
      <w:bookmarkEnd w:id="1"/>
      <w:r>
        <w:t xml:space="preserve">SENATE, No. 3931 </w:t>
      </w:r>
    </w:p>
    <w:p w:rsidR="000D7A38" w:rsidRPr="009D38FF" w:rsidRDefault="000D7A38" w:rsidP="000D7A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52842" r:id="rId8"/>
        </w:object>
      </w:r>
    </w:p>
    <w:p w:rsidR="000D7A38" w:rsidRDefault="000D7A38" w:rsidP="000D7A38">
      <w:pPr>
        <w:pStyle w:val="bpuState"/>
      </w:pPr>
      <w:r>
        <w:t>STATE OF NEW JERSEY</w:t>
      </w:r>
    </w:p>
    <w:p w:rsidR="000D7A38" w:rsidRDefault="000D7A38" w:rsidP="000D7A38">
      <w:pPr>
        <w:pStyle w:val="bpuLegislature"/>
      </w:pPr>
      <w:r>
        <w:t>219th LEGISLATURE</w:t>
      </w:r>
    </w:p>
    <w:p w:rsidR="000D7A38" w:rsidRDefault="000D7A38" w:rsidP="000D7A38">
      <w:pPr>
        <w:pStyle w:val="bpuWpGraphic"/>
      </w:pPr>
      <w:r>
        <w:object w:dxaOrig="8985" w:dyaOrig="255">
          <v:shape id="_x0000_i1026" type="#_x0000_t75" style="width:6in;height:12pt" o:ole="">
            <v:imagedata r:id="rId7" o:title=""/>
          </v:shape>
          <o:OLEObject Type="Embed" ProgID="WPWin6.1" ShapeID="_x0000_i1026" DrawAspect="Content" ObjectID="_1685452843" r:id="rId9"/>
        </w:object>
      </w:r>
      <w:r>
        <w:t xml:space="preserve">  </w:t>
      </w:r>
    </w:p>
    <w:p w:rsidR="000D7A38" w:rsidRDefault="000D7A38" w:rsidP="000D7A38">
      <w:pPr>
        <w:pStyle w:val="bpuIntro"/>
      </w:pPr>
      <w:r>
        <w:t>INTRODUCED JUNE 10, 2021</w:t>
      </w:r>
    </w:p>
    <w:p w:rsidR="000D7A38" w:rsidRDefault="000D7A38" w:rsidP="000D7A38">
      <w:pPr>
        <w:pStyle w:val="bpuIntro"/>
      </w:pPr>
    </w:p>
    <w:p w:rsidR="000D7A38" w:rsidRDefault="000D7A38" w:rsidP="000D7A38">
      <w:pPr>
        <w:pStyle w:val="bpuIntro"/>
        <w:sectPr w:rsidR="000D7A38" w:rsidSect="002614F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D7A38" w:rsidRDefault="000D7A38" w:rsidP="000D7A38">
      <w:pPr>
        <w:pStyle w:val="bpuIntro"/>
      </w:pPr>
    </w:p>
    <w:p w:rsidR="000D7A38" w:rsidRDefault="000D7A38" w:rsidP="000D7A38">
      <w:pPr>
        <w:pStyle w:val="bpuSponsor"/>
      </w:pPr>
      <w:r>
        <w:t>Sponsored by:</w:t>
      </w:r>
    </w:p>
    <w:p w:rsidR="000D7A38" w:rsidRDefault="000D7A38" w:rsidP="000D7A38">
      <w:pPr>
        <w:pStyle w:val="bpuSponsor"/>
      </w:pPr>
      <w:r>
        <w:t>Senator  JOSEPH A. LAGANA</w:t>
      </w:r>
    </w:p>
    <w:p w:rsidR="000D7A38" w:rsidRDefault="000D7A38" w:rsidP="000D7A38">
      <w:pPr>
        <w:pStyle w:val="bpuSponsor"/>
      </w:pPr>
      <w:r>
        <w:t>District 38 (Bergen and Passaic)</w:t>
      </w:r>
    </w:p>
    <w:p w:rsidR="000D7A38" w:rsidRDefault="000D7A38" w:rsidP="000D7A38">
      <w:pPr>
        <w:pStyle w:val="bpuSponsor"/>
      </w:pPr>
      <w:r>
        <w:t>Senator  SANDRA B. CUNNINGHAM</w:t>
      </w:r>
    </w:p>
    <w:p w:rsidR="000D7A38" w:rsidRDefault="000D7A38" w:rsidP="000D7A38">
      <w:pPr>
        <w:pStyle w:val="bpuSponsor"/>
      </w:pPr>
      <w:r>
        <w:t>District 31 (Hudson)</w:t>
      </w:r>
    </w:p>
    <w:p w:rsidR="000D7A38" w:rsidRDefault="00964A49" w:rsidP="00964A49">
      <w:pPr>
        <w:pStyle w:val="bpuSponsor"/>
      </w:pPr>
      <w:r>
        <w:t>Senator  LORETTA WEINBERG</w:t>
      </w:r>
    </w:p>
    <w:p w:rsidR="00964A49" w:rsidRDefault="00964A49" w:rsidP="00964A49">
      <w:pPr>
        <w:pStyle w:val="bpuSponsor"/>
      </w:pPr>
      <w:r>
        <w:t>District 37 (Bergen)</w:t>
      </w:r>
    </w:p>
    <w:p w:rsidR="00964A49" w:rsidRPr="00964A49" w:rsidRDefault="00964A49" w:rsidP="00964A49">
      <w:pPr>
        <w:pStyle w:val="bpuSponsor"/>
      </w:pPr>
    </w:p>
    <w:p w:rsidR="000D7A38" w:rsidRDefault="002614F6" w:rsidP="002614F6">
      <w:pPr>
        <w:pStyle w:val="bpuSponsor"/>
      </w:pPr>
      <w:r>
        <w:t>Co-Sponsored by:</w:t>
      </w:r>
    </w:p>
    <w:p w:rsidR="002614F6" w:rsidRDefault="002614F6" w:rsidP="002614F6">
      <w:pPr>
        <w:pStyle w:val="bpuSponsor"/>
      </w:pPr>
      <w:r w:rsidRPr="002614F6">
        <w:t>Senator Gill</w:t>
      </w:r>
    </w:p>
    <w:p w:rsidR="002614F6" w:rsidRDefault="002614F6" w:rsidP="002614F6"/>
    <w:p w:rsidR="002614F6" w:rsidRPr="002614F6" w:rsidRDefault="002614F6" w:rsidP="002614F6"/>
    <w:p w:rsidR="000D7A38" w:rsidRDefault="000D7A38" w:rsidP="000D7A38">
      <w:pPr>
        <w:pStyle w:val="bpuSponsor"/>
      </w:pPr>
    </w:p>
    <w:p w:rsidR="000D7A38" w:rsidRDefault="000D7A38" w:rsidP="000D7A38">
      <w:pPr>
        <w:pStyle w:val="bpuSponsor"/>
      </w:pPr>
    </w:p>
    <w:p w:rsidR="000D7A38" w:rsidRDefault="000D7A38" w:rsidP="000D7A38">
      <w:pPr>
        <w:pStyle w:val="bpuSponsor"/>
      </w:pPr>
      <w:r>
        <w:t>SYNOPSIS</w:t>
      </w:r>
    </w:p>
    <w:p w:rsidR="000D7A38" w:rsidRDefault="000D7A38" w:rsidP="000D7A38">
      <w:pPr>
        <w:pStyle w:val="bpuNormText"/>
      </w:pPr>
      <w:r>
        <w:tab/>
        <w:t xml:space="preserve">Revises effective date of “New Jersey Fair Play Act.” </w:t>
      </w:r>
    </w:p>
    <w:p w:rsidR="000D7A38" w:rsidRDefault="000D7A38" w:rsidP="000D7A38">
      <w:pPr>
        <w:pStyle w:val="bpuNormText"/>
      </w:pPr>
    </w:p>
    <w:p w:rsidR="000D7A38" w:rsidRDefault="000D7A38" w:rsidP="000D7A38">
      <w:pPr>
        <w:pStyle w:val="bpuSponsor"/>
      </w:pPr>
      <w:r>
        <w:t xml:space="preserve">CURRENT VERSION OF TEXT </w:t>
      </w:r>
    </w:p>
    <w:p w:rsidR="000D7A38" w:rsidRDefault="000D7A38" w:rsidP="000D7A38">
      <w:pPr>
        <w:pStyle w:val="bpuNormText"/>
      </w:pPr>
      <w:r>
        <w:tab/>
        <w:t>As introduced.</w:t>
      </w:r>
    </w:p>
    <w:p w:rsidR="000D7A38" w:rsidRDefault="000D7A38" w:rsidP="000D7A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7A38" w:rsidRDefault="000D7A38" w:rsidP="008916EC">
      <w:pPr>
        <w:pStyle w:val="FronterPage"/>
        <w:tabs>
          <w:tab w:val="clear" w:pos="720"/>
          <w:tab w:val="clear" w:pos="1440"/>
          <w:tab w:val="clear" w:pos="2160"/>
          <w:tab w:val="clear" w:pos="2880"/>
          <w:tab w:val="clear" w:pos="3600"/>
          <w:tab w:val="clear" w:pos="4320"/>
          <w:tab w:val="clear" w:pos="5040"/>
        </w:tabs>
        <w:sectPr w:rsidR="000D7A38" w:rsidSect="000D7A38">
          <w:type w:val="continuous"/>
          <w:pgSz w:w="12240" w:h="20160" w:code="5"/>
          <w:pgMar w:top="1440" w:right="2275" w:bottom="1440" w:left="2275" w:header="72" w:footer="720" w:gutter="0"/>
          <w:pgNumType w:start="1"/>
          <w:cols w:space="720"/>
          <w:docGrid w:linePitch="360"/>
        </w:sectPr>
      </w:pPr>
    </w:p>
    <w:p w:rsidR="00686AEB" w:rsidRPr="00677316" w:rsidRDefault="00505EC2" w:rsidP="003E47BA">
      <w:pPr>
        <w:pStyle w:val="HangingAnAct"/>
        <w:rPr>
          <w:rStyle w:val="HangingAnActChar"/>
        </w:rPr>
      </w:pPr>
      <w:r>
        <w:rPr>
          <w:rStyle w:val="BillHead"/>
        </w:rPr>
        <w:lastRenderedPageBreak/>
        <w:t>An Act</w:t>
      </w:r>
      <w:r w:rsidR="00686AEB" w:rsidRPr="006B7FA7">
        <w:rPr>
          <w:rStyle w:val="HangingAnActChar"/>
        </w:rPr>
        <w:t xml:space="preserve"> </w:t>
      </w:r>
      <w:r w:rsidR="008B3769">
        <w:rPr>
          <w:rStyle w:val="HangingAnActChar"/>
        </w:rPr>
        <w:t>concerning student-athletes at certain institutions of higher education and amending P.L.2020, c.83.</w:t>
      </w:r>
    </w:p>
    <w:p w:rsidR="000B1054" w:rsidRPr="00D71D68" w:rsidRDefault="000B1054" w:rsidP="000B1054"/>
    <w:p w:rsidR="00686AEB" w:rsidRPr="00AA7880" w:rsidRDefault="00686AEB" w:rsidP="00686AEB">
      <w:r>
        <w:tab/>
      </w:r>
      <w:r w:rsidR="00505EC2">
        <w:rPr>
          <w:rStyle w:val="BillHeading2"/>
        </w:rPr>
        <w:t>Be It Enacted</w:t>
      </w:r>
      <w:r>
        <w:rPr>
          <w:rStyle w:val="BillHeading2"/>
        </w:rPr>
        <w:t xml:space="preserve"> </w:t>
      </w:r>
      <w:r w:rsidR="00505EC2">
        <w:rPr>
          <w:rStyle w:val="BillLanguage"/>
        </w:rPr>
        <w:t>by the Senate and General Assembly of the State of New Jersey:</w:t>
      </w:r>
    </w:p>
    <w:p w:rsidR="00686AEB" w:rsidRPr="00D71D68" w:rsidRDefault="00686AEB" w:rsidP="00686AEB"/>
    <w:p w:rsidR="009D5CB1" w:rsidRDefault="009D5CB1" w:rsidP="00686AEB">
      <w:r>
        <w:tab/>
        <w:t>1.</w:t>
      </w:r>
      <w:r>
        <w:tab/>
        <w:t>Section 5 of P.L.2020, c.83 is amended to read as follows:</w:t>
      </w:r>
    </w:p>
    <w:p w:rsidR="009D5CB1" w:rsidRDefault="009D5CB1" w:rsidP="009D5CB1">
      <w:r>
        <w:tab/>
        <w:t>5.</w:t>
      </w:r>
      <w:r>
        <w:tab/>
        <w:t xml:space="preserve">This act shall take effect </w:t>
      </w:r>
      <w:r w:rsidRPr="009D5CB1">
        <w:rPr>
          <w:rFonts w:ascii="Albertus Extra Bold" w:hAnsi="Albertus Extra Bold"/>
          <w:b/>
        </w:rPr>
        <w:t>[</w:t>
      </w:r>
      <w:r>
        <w:t>immediately and shall first be applicable in the fifth academic year following the date of enactment</w:t>
      </w:r>
      <w:r w:rsidRPr="009D5CB1">
        <w:rPr>
          <w:rFonts w:ascii="Albertus Extra Bold" w:hAnsi="Albertus Extra Bold"/>
          <w:b/>
        </w:rPr>
        <w:t>]</w:t>
      </w:r>
      <w:r>
        <w:t xml:space="preserve"> </w:t>
      </w:r>
      <w:r>
        <w:rPr>
          <w:u w:val="single"/>
        </w:rPr>
        <w:t>July 1, 2021</w:t>
      </w:r>
      <w:r>
        <w:t>.</w:t>
      </w:r>
    </w:p>
    <w:p w:rsidR="009D5CB1" w:rsidRDefault="00BF76D1" w:rsidP="00686AEB">
      <w:r>
        <w:t>(</w:t>
      </w:r>
      <w:proofErr w:type="spellStart"/>
      <w:r>
        <w:t>cf</w:t>
      </w:r>
      <w:proofErr w:type="spellEnd"/>
      <w:r>
        <w:t>: P.L.2020, c.83, s.5)</w:t>
      </w:r>
    </w:p>
    <w:p w:rsidR="00BF76D1" w:rsidRDefault="00BF76D1" w:rsidP="00686AEB"/>
    <w:p w:rsidR="00686AEB" w:rsidRPr="00AA7880" w:rsidRDefault="00686AEB" w:rsidP="00686AEB">
      <w:r>
        <w:tab/>
      </w:r>
      <w:r w:rsidR="009D5CB1">
        <w:t>2</w:t>
      </w:r>
      <w:r w:rsidR="00505EC2">
        <w:t>.</w:t>
      </w:r>
      <w:r w:rsidR="009D5CB1">
        <w:tab/>
      </w:r>
      <w:r w:rsidR="00505EC2">
        <w:t>This act shall take effect</w:t>
      </w:r>
      <w:r w:rsidR="009D5CB1">
        <w:t xml:space="preserve"> immediately.</w:t>
      </w:r>
    </w:p>
    <w:p w:rsidR="00686AEB" w:rsidRDefault="00686AEB" w:rsidP="00686AEB"/>
    <w:p w:rsidR="009D5CB1" w:rsidRPr="00CE7BD8" w:rsidRDefault="009D5CB1" w:rsidP="00686AEB"/>
    <w:p w:rsidR="00686AEB" w:rsidRPr="00AA7880" w:rsidRDefault="00686AEB" w:rsidP="00686AEB">
      <w:pPr>
        <w:jc w:val="center"/>
      </w:pPr>
      <w:r w:rsidRPr="00D71D68">
        <w:t>STATEMENT</w:t>
      </w:r>
    </w:p>
    <w:p w:rsidR="00686AEB" w:rsidRDefault="00686AEB" w:rsidP="00686AEB"/>
    <w:p w:rsidR="009D5CB1" w:rsidRDefault="009D5CB1" w:rsidP="00686AEB">
      <w:r>
        <w:tab/>
        <w:t xml:space="preserve">This bill amends the effective date of the “New Jersey Fair Play Act,” which is an act that allows certain collegiate student-athletes to earn compensation for the use of their name, image, or likeness.  </w:t>
      </w:r>
    </w:p>
    <w:p w:rsidR="009D5CB1" w:rsidRDefault="009D5CB1" w:rsidP="00686AEB">
      <w:r>
        <w:tab/>
        <w:t>As originally enacted in September 2020, the provisions of the “New Jersey Fair Play Act” are effective immediately, but are not applicable until the fifth academic year following the date of enactm</w:t>
      </w:r>
      <w:r w:rsidR="00BF76D1">
        <w:t>ent.  This effectively placed</w:t>
      </w:r>
      <w:r>
        <w:t xml:space="preserve"> a five-year moratorium on collegiate student-athletes earning compensation for the use of the</w:t>
      </w:r>
      <w:r w:rsidR="00BF76D1">
        <w:t>ir</w:t>
      </w:r>
      <w:r>
        <w:t xml:space="preserve"> name, image, or likeness under the provisions of the act.</w:t>
      </w:r>
    </w:p>
    <w:p w:rsidR="009D5CB1" w:rsidRDefault="009D5CB1" w:rsidP="00686AEB">
      <w:r>
        <w:tab/>
        <w:t>This bill amends the effective date of the “New Jersey Fair Play Act” to provide that the provisions of the act take effect on July 1, 2021.</w:t>
      </w:r>
    </w:p>
    <w:sectPr w:rsidR="009D5CB1" w:rsidSect="000D7A38">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86F" w:rsidRDefault="00F7286F">
      <w:r>
        <w:separator/>
      </w:r>
    </w:p>
  </w:endnote>
  <w:endnote w:type="continuationSeparator" w:id="0">
    <w:p w:rsidR="00F7286F" w:rsidRDefault="00F72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A49" w:rsidRDefault="002614F6" w:rsidP="002614F6">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EC2" w:rsidRPr="00921C91" w:rsidRDefault="00505E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5EC2" w:rsidRPr="00921C91" w:rsidRDefault="00505EC2">
    <w:pPr>
      <w:pStyle w:val="Footer"/>
      <w:rPr>
        <w:szCs w:val="18"/>
      </w:rPr>
    </w:pPr>
  </w:p>
  <w:p w:rsidR="00505EC2" w:rsidRPr="00921C91" w:rsidRDefault="00505E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5EC2" w:rsidRDefault="00505E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86F" w:rsidRDefault="00F7286F">
      <w:r>
        <w:separator/>
      </w:r>
    </w:p>
  </w:footnote>
  <w:footnote w:type="continuationSeparator" w:id="0">
    <w:p w:rsidR="00F7286F" w:rsidRDefault="00F72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36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A38" w:rsidRDefault="000D7A38" w:rsidP="000D7A38">
    <w:pPr>
      <w:pStyle w:val="bpuHeadSpon"/>
    </w:pPr>
    <w:r w:rsidRPr="000D7A38">
      <w:rPr>
        <w:rStyle w:val="bpuHeadSponChar"/>
      </w:rPr>
      <w:t>S3931</w:t>
    </w:r>
    <w:r>
      <w:t xml:space="preserve"> LAGANA, CUNNINGHAM</w:t>
    </w:r>
  </w:p>
  <w:p w:rsidR="000D7A38" w:rsidRDefault="000D7A38" w:rsidP="000D7A38">
    <w:pPr>
      <w:pStyle w:val="bpuHeadSpon"/>
    </w:pPr>
    <w:r>
      <w:fldChar w:fldCharType="begin"/>
    </w:r>
    <w:r>
      <w:instrText xml:space="preserve"> PAGE  \* MERGEFORMAT </w:instrText>
    </w:r>
    <w:r>
      <w:fldChar w:fldCharType="separate"/>
    </w:r>
    <w:r w:rsidR="00F300AC">
      <w:rPr>
        <w:noProof/>
      </w:rPr>
      <w:t>3</w:t>
    </w:r>
    <w:r>
      <w:fldChar w:fldCharType="end"/>
    </w:r>
  </w:p>
  <w:p w:rsidR="000D7A38" w:rsidRDefault="000D7A38" w:rsidP="000D7A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7A38" w:rsidRDefault="000D7A38" w:rsidP="000D7A38">
    <w:pPr>
      <w:pStyle w:val="bpuHeadSpon"/>
    </w:pPr>
    <w:r w:rsidRPr="000D7A38">
      <w:rPr>
        <w:rStyle w:val="bpuHeadSponChar"/>
      </w:rPr>
      <w:t>S3931</w:t>
    </w:r>
    <w:r>
      <w:t xml:space="preserve"> LAGANA, CUNNINGHAM</w:t>
    </w:r>
  </w:p>
  <w:p w:rsidR="000D7A38" w:rsidRDefault="000D7A38" w:rsidP="000D7A38">
    <w:pPr>
      <w:pStyle w:val="bpuHeadSpon"/>
    </w:pPr>
    <w:r>
      <w:fldChar w:fldCharType="begin"/>
    </w:r>
    <w:r>
      <w:instrText xml:space="preserve"> PAGE  \* MERGEFORMAT </w:instrText>
    </w:r>
    <w:r>
      <w:fldChar w:fldCharType="separate"/>
    </w:r>
    <w:r w:rsidR="005436F1">
      <w:rPr>
        <w:noProof/>
      </w:rPr>
      <w:t>2</w:t>
    </w:r>
    <w:r>
      <w:fldChar w:fldCharType="end"/>
    </w:r>
  </w:p>
  <w:p w:rsidR="000D7A38" w:rsidRDefault="000D7A38" w:rsidP="000D7A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86F"/>
    <w:rsid w:val="000051BD"/>
    <w:rsid w:val="000076CE"/>
    <w:rsid w:val="000160A5"/>
    <w:rsid w:val="0002335B"/>
    <w:rsid w:val="0003549A"/>
    <w:rsid w:val="000367AE"/>
    <w:rsid w:val="00043B22"/>
    <w:rsid w:val="00054975"/>
    <w:rsid w:val="00057D20"/>
    <w:rsid w:val="0006197C"/>
    <w:rsid w:val="0006281F"/>
    <w:rsid w:val="0006791C"/>
    <w:rsid w:val="0008141C"/>
    <w:rsid w:val="00092F6B"/>
    <w:rsid w:val="00094A55"/>
    <w:rsid w:val="000A44A7"/>
    <w:rsid w:val="000B1054"/>
    <w:rsid w:val="000B3411"/>
    <w:rsid w:val="000C054C"/>
    <w:rsid w:val="000C12C2"/>
    <w:rsid w:val="000C5038"/>
    <w:rsid w:val="000D11AF"/>
    <w:rsid w:val="000D6255"/>
    <w:rsid w:val="000D6262"/>
    <w:rsid w:val="000D7A38"/>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315"/>
    <w:rsid w:val="002206C8"/>
    <w:rsid w:val="00222983"/>
    <w:rsid w:val="002370D0"/>
    <w:rsid w:val="00255958"/>
    <w:rsid w:val="00257FA2"/>
    <w:rsid w:val="002614F6"/>
    <w:rsid w:val="0026574A"/>
    <w:rsid w:val="002660BB"/>
    <w:rsid w:val="002720E8"/>
    <w:rsid w:val="00275293"/>
    <w:rsid w:val="002776B0"/>
    <w:rsid w:val="00286C7E"/>
    <w:rsid w:val="00296EF3"/>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77D"/>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CF2"/>
    <w:rsid w:val="003C43EF"/>
    <w:rsid w:val="003C4AAC"/>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5EC2"/>
    <w:rsid w:val="00506E1E"/>
    <w:rsid w:val="00513C81"/>
    <w:rsid w:val="00527BFB"/>
    <w:rsid w:val="00532A32"/>
    <w:rsid w:val="00540B0B"/>
    <w:rsid w:val="005436F1"/>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97E"/>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0A9"/>
    <w:rsid w:val="00645E6A"/>
    <w:rsid w:val="00665CBC"/>
    <w:rsid w:val="00667A5C"/>
    <w:rsid w:val="00677316"/>
    <w:rsid w:val="00686AEB"/>
    <w:rsid w:val="006B7897"/>
    <w:rsid w:val="006B7FA7"/>
    <w:rsid w:val="006C086A"/>
    <w:rsid w:val="006C21C1"/>
    <w:rsid w:val="006C7327"/>
    <w:rsid w:val="006D00E5"/>
    <w:rsid w:val="006D791B"/>
    <w:rsid w:val="006E16A8"/>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1BF1"/>
    <w:rsid w:val="007D40CB"/>
    <w:rsid w:val="007D5365"/>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769"/>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A49"/>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CB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DF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970"/>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6D1"/>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00AC"/>
    <w:rsid w:val="00F344E3"/>
    <w:rsid w:val="00F34D58"/>
    <w:rsid w:val="00F40FC9"/>
    <w:rsid w:val="00F41A9D"/>
    <w:rsid w:val="00F44314"/>
    <w:rsid w:val="00F54B9C"/>
    <w:rsid w:val="00F56E96"/>
    <w:rsid w:val="00F573DD"/>
    <w:rsid w:val="00F61E59"/>
    <w:rsid w:val="00F63D99"/>
    <w:rsid w:val="00F6426B"/>
    <w:rsid w:val="00F709B3"/>
    <w:rsid w:val="00F71A5E"/>
    <w:rsid w:val="00F7286F"/>
    <w:rsid w:val="00F80AAC"/>
    <w:rsid w:val="00FA0AFC"/>
    <w:rsid w:val="00FA1C82"/>
    <w:rsid w:val="00FA2ED1"/>
    <w:rsid w:val="00FA4A52"/>
    <w:rsid w:val="00FB4045"/>
    <w:rsid w:val="00FB4D8E"/>
    <w:rsid w:val="00FC0D0A"/>
    <w:rsid w:val="00FC1B0B"/>
    <w:rsid w:val="00FC3C0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B1DA2B"/>
  <w15:docId w15:val="{EBF99E7D-8DE8-455D-A51F-7F4C0907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D7A38"/>
  </w:style>
  <w:style w:type="paragraph" w:styleId="BalloonText">
    <w:name w:val="Balloon Text"/>
    <w:basedOn w:val="Normal"/>
    <w:link w:val="BalloonTextChar"/>
    <w:semiHidden/>
    <w:unhideWhenUsed/>
    <w:rsid w:val="003277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77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9CBF9-C72E-4CB5-AEEC-431DF2BCD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254</Words>
  <Characters>1324</Characters>
  <Application>Microsoft Office Word</Application>
  <DocSecurity>0</DocSecurity>
  <Lines>59</Lines>
  <Paragraphs>27</Paragraphs>
  <ScaleCrop>false</ScaleCrop>
  <HeadingPairs>
    <vt:vector size="2" baseType="variant">
      <vt:variant>
        <vt:lpstr>Title</vt:lpstr>
      </vt:variant>
      <vt:variant>
        <vt:i4>1</vt:i4>
      </vt:variant>
    </vt:vector>
  </HeadingPairs>
  <TitlesOfParts>
    <vt:vector size="1" baseType="lpstr">
      <vt:lpstr>S3931</vt:lpstr>
    </vt:vector>
  </TitlesOfParts>
  <Manager>R225</Manager>
  <Company>NJ Office of Legislative Services</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S3931</dc:title>
  <dc:subject/>
  <dc:creator>Senator  LAGANA, Senator  CUNNINGHAM</dc:creator>
  <cp:keywords>S3931|2|ER |252|218|315|N|0|</cp:keywords>
  <dc:description>INTRODUCED JUNE 10, 2021</dc:description>
  <cp:lastModifiedBy>Todaro, Vivian</cp:lastModifiedBy>
  <cp:revision>2</cp:revision>
  <cp:lastPrinted>2021-06-17T20:33:00Z</cp:lastPrinted>
  <dcterms:created xsi:type="dcterms:W3CDTF">2021-06-17T20:33:00Z</dcterms:created>
  <dcterms:modified xsi:type="dcterms:W3CDTF">2021-06-17T20:33:00Z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