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E002C1" w:rsidP="00ED5E27">
      <w:pPr>
        <w:pStyle w:val="TopofPage1"/>
      </w:pPr>
      <w:bookmarkStart w:id="0" w:name="_GoBack"/>
      <w:bookmarkEnd w:id="0"/>
      <w:r>
        <w:t>SENATE</w:t>
      </w:r>
      <w:r w:rsidR="005C51A8">
        <w:t xml:space="preserve"> </w:t>
      </w:r>
      <w:r>
        <w:t>BUDGET AND APPROPRIATIONS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E002C1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SENATE,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3963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E002C1">
        <w:rPr>
          <w:caps/>
          <w:szCs w:val="24"/>
        </w:rPr>
        <w:t>JUNE 17, 2021</w:t>
      </w:r>
    </w:p>
    <w:p w:rsidR="004144CF" w:rsidRDefault="004144CF" w:rsidP="0083060A"/>
    <w:p w:rsidR="00133E55" w:rsidRDefault="00133E55" w:rsidP="00133E55">
      <w:r>
        <w:tab/>
        <w:t>The Senate Budget and Appropriations Committee reports favorably Senate Bill No. 3963.</w:t>
      </w:r>
    </w:p>
    <w:p w:rsidR="00133E55" w:rsidRDefault="00133E55" w:rsidP="00133E55">
      <w:r>
        <w:tab/>
      </w:r>
      <w:r w:rsidRPr="004C7CED">
        <w:t xml:space="preserve">This bill would permit minors between 16 and 18 years of age to work up to 50 hours in a week during the summer period beginning the last day of the minor’s school year and ending on Labor Day. </w:t>
      </w:r>
      <w:r>
        <w:t xml:space="preserve"> However, a</w:t>
      </w:r>
      <w:r w:rsidRPr="004C7CED">
        <w:t xml:space="preserve"> parent or guardian’s permission </w:t>
      </w:r>
      <w:r w:rsidR="00AF4A54">
        <w:t>would be</w:t>
      </w:r>
      <w:r w:rsidRPr="004C7CED">
        <w:t xml:space="preserve"> required</w:t>
      </w:r>
      <w:r>
        <w:t xml:space="preserve"> in order for the minor to work these hours</w:t>
      </w:r>
      <w:r w:rsidRPr="004C7CED">
        <w:t xml:space="preserve">. </w:t>
      </w:r>
      <w:r>
        <w:t xml:space="preserve"> </w:t>
      </w:r>
      <w:r w:rsidRPr="004C7CED">
        <w:t>This bill takes effect immediately and expires on September 6 of 2021.</w:t>
      </w:r>
    </w:p>
    <w:p w:rsidR="00133E55" w:rsidRDefault="00133E55" w:rsidP="00133E55"/>
    <w:p w:rsidR="00133E55" w:rsidRDefault="00133E55" w:rsidP="00133E55">
      <w:r w:rsidRPr="004B7D94">
        <w:rPr>
          <w:u w:val="double"/>
        </w:rPr>
        <w:t>FISCAL IMPACT</w:t>
      </w:r>
      <w:r>
        <w:t>:</w:t>
      </w:r>
    </w:p>
    <w:p w:rsidR="00133E55" w:rsidRDefault="00133E55" w:rsidP="00133E55">
      <w:r>
        <w:tab/>
        <w:t xml:space="preserve">This bill is not certified as requiring a fiscal note. </w:t>
      </w:r>
    </w:p>
    <w:sectPr w:rsidR="00133E55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002C1" w:rsidRDefault="00E002C1">
      <w:r>
        <w:separator/>
      </w:r>
    </w:p>
  </w:endnote>
  <w:endnote w:type="continuationSeparator" w:id="0">
    <w:p w:rsidR="00E002C1" w:rsidRDefault="00E002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002C1" w:rsidRDefault="00E002C1">
      <w:r>
        <w:separator/>
      </w:r>
    </w:p>
  </w:footnote>
  <w:footnote w:type="continuationSeparator" w:id="0">
    <w:p w:rsidR="00E002C1" w:rsidRDefault="00E002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BA7E85" w:rsidP="00BA7E85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BA7E85" w:rsidRDefault="00BA7E85" w:rsidP="00BA7E85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02C1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33E55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A7"/>
    <w:rsid w:val="001968DB"/>
    <w:rsid w:val="001A5566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B4D9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74798"/>
    <w:rsid w:val="00581591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8E4FD9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03EA"/>
    <w:rsid w:val="00AD5E8F"/>
    <w:rsid w:val="00AF0946"/>
    <w:rsid w:val="00AF15E4"/>
    <w:rsid w:val="00AF1DF1"/>
    <w:rsid w:val="00AF4A54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A7E85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94533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02C1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0241"/>
    <o:shapelayout v:ext="edit">
      <o:idmap v:ext="edit" data="1"/>
    </o:shapelayout>
  </w:shapeDefaults>
  <w:decimalSymbol w:val="."/>
  <w:listSeparator w:val=","/>
  <w15:docId w15:val="{B02E2338-61C1-4DCC-8CDB-266389E66A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1</Pages>
  <Words>111</Words>
  <Characters>530</Characters>
  <Application>Microsoft Office Word</Application>
  <DocSecurity>0</DocSecurity>
  <Lines>21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S3963 BUDGET AND APPROPRIATIONS Statement JUNE 17, 2021</vt:lpstr>
    </vt:vector>
  </TitlesOfParts>
  <Manager>R225</Manager>
  <Company>NJ OLS DMU</Company>
  <LinksUpToDate>false</LinksUpToDate>
  <CharactersWithSpaces>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S3963 SBA Statement 6/17/21</dc:title>
  <dc:subject/>
  <dc:creator>Senate SBA</dc:creator>
  <cp:keywords>S3963|1|RF |294|0|0|!|0|</cp:keywords>
  <dc:description/>
  <cp:lastModifiedBy>Siracusa, Nicole</cp:lastModifiedBy>
  <cp:revision>2</cp:revision>
  <cp:lastPrinted>1999-09-30T17:29:00Z</cp:lastPrinted>
  <dcterms:created xsi:type="dcterms:W3CDTF">2021-06-18T02:14:00Z</dcterms:created>
  <dcterms:modified xsi:type="dcterms:W3CDTF">2021-06-18T02:14:00Z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