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10063" w:rsidRDefault="00E10063" w:rsidP="00E10063">
      <w:pPr>
        <w:pStyle w:val="bpuBill"/>
      </w:pPr>
      <w:bookmarkStart w:id="0" w:name="bpuFrontPg"/>
      <w:bookmarkStart w:id="1" w:name="_GoBack"/>
      <w:bookmarkEnd w:id="0"/>
      <w:bookmarkEnd w:id="1"/>
      <w:r>
        <w:t xml:space="preserve">SENATE, No. 3988 </w:t>
      </w:r>
    </w:p>
    <w:p w:rsidR="00E10063" w:rsidRPr="009D38FF" w:rsidRDefault="00E10063" w:rsidP="00E1006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86067263" r:id="rId8"/>
        </w:object>
      </w:r>
    </w:p>
    <w:p w:rsidR="00E10063" w:rsidRDefault="00E10063" w:rsidP="00E10063">
      <w:pPr>
        <w:pStyle w:val="bpuState"/>
      </w:pPr>
      <w:r>
        <w:t>STATE OF NEW JERSEY</w:t>
      </w:r>
    </w:p>
    <w:p w:rsidR="00E10063" w:rsidRDefault="00E10063" w:rsidP="00E10063">
      <w:pPr>
        <w:pStyle w:val="bpuLegislature"/>
      </w:pPr>
      <w:r>
        <w:t>219th LEGISLATURE</w:t>
      </w:r>
    </w:p>
    <w:p w:rsidR="00E10063" w:rsidRDefault="00E10063" w:rsidP="00E10063">
      <w:pPr>
        <w:pStyle w:val="bpuWpGraphic"/>
      </w:pPr>
      <w:r>
        <w:object w:dxaOrig="8985" w:dyaOrig="255">
          <v:shape id="_x0000_i1026" type="#_x0000_t75" style="width:6in;height:12.1pt" o:ole="">
            <v:imagedata r:id="rId7" o:title=""/>
          </v:shape>
          <o:OLEObject Type="Embed" ProgID="WPWin6.1" ShapeID="_x0000_i1026" DrawAspect="Content" ObjectID="_1686067264" r:id="rId9"/>
        </w:object>
      </w:r>
      <w:r>
        <w:t xml:space="preserve">  </w:t>
      </w:r>
    </w:p>
    <w:p w:rsidR="00E10063" w:rsidRDefault="00E10063" w:rsidP="00E10063">
      <w:pPr>
        <w:pStyle w:val="bpuIntro"/>
      </w:pPr>
      <w:r>
        <w:t>INTRODUCED JUNE 24, 2021</w:t>
      </w:r>
    </w:p>
    <w:p w:rsidR="00E10063" w:rsidRDefault="00E10063" w:rsidP="00E10063">
      <w:pPr>
        <w:pStyle w:val="bpuIntro"/>
      </w:pPr>
    </w:p>
    <w:p w:rsidR="00E10063" w:rsidRDefault="00E10063" w:rsidP="00E10063">
      <w:pPr>
        <w:pStyle w:val="bpuIntro"/>
        <w:sectPr w:rsidR="00E10063" w:rsidSect="00E10063">
          <w:headerReference w:type="even" r:id="rId10"/>
          <w:headerReference w:type="default" r:id="rId11"/>
          <w:pgSz w:w="12240" w:h="20160" w:code="5"/>
          <w:pgMar w:top="2160" w:right="1440" w:bottom="1440" w:left="1440" w:header="72" w:footer="720" w:gutter="0"/>
          <w:pgNumType w:start="1"/>
          <w:cols w:space="720"/>
          <w:docGrid w:linePitch="360"/>
        </w:sectPr>
      </w:pPr>
    </w:p>
    <w:p w:rsidR="00E10063" w:rsidRDefault="00E10063" w:rsidP="00E10063">
      <w:pPr>
        <w:pStyle w:val="bpuIntro"/>
      </w:pPr>
    </w:p>
    <w:p w:rsidR="00E10063" w:rsidRDefault="00E10063" w:rsidP="00E10063">
      <w:pPr>
        <w:pStyle w:val="bpuSponsor"/>
      </w:pPr>
      <w:r>
        <w:t>Sponsored by:</w:t>
      </w:r>
    </w:p>
    <w:p w:rsidR="00E10063" w:rsidRDefault="00E10063" w:rsidP="00E10063">
      <w:pPr>
        <w:pStyle w:val="bpuSponsor"/>
      </w:pPr>
      <w:proofErr w:type="gramStart"/>
      <w:r>
        <w:t>Senator  NICHOLAS</w:t>
      </w:r>
      <w:proofErr w:type="gramEnd"/>
      <w:r>
        <w:t xml:space="preserve"> P. SCUTARI</w:t>
      </w:r>
    </w:p>
    <w:p w:rsidR="00E10063" w:rsidRDefault="00E10063" w:rsidP="00E10063">
      <w:pPr>
        <w:pStyle w:val="bpuSponsor"/>
      </w:pPr>
      <w:r>
        <w:t>District 22 (Middlesex, Somerset and Union)</w:t>
      </w:r>
    </w:p>
    <w:p w:rsidR="00E10063" w:rsidRDefault="00E10063" w:rsidP="00E10063">
      <w:pPr>
        <w:pStyle w:val="bpuSponsor"/>
      </w:pPr>
    </w:p>
    <w:p w:rsidR="00E10063" w:rsidRDefault="00E10063" w:rsidP="00E10063">
      <w:pPr>
        <w:pStyle w:val="bpuSponsor"/>
      </w:pPr>
    </w:p>
    <w:p w:rsidR="00E10063" w:rsidRDefault="00E10063" w:rsidP="00E10063">
      <w:pPr>
        <w:pStyle w:val="bpuSponsor"/>
      </w:pPr>
    </w:p>
    <w:p w:rsidR="00E10063" w:rsidRDefault="00E10063" w:rsidP="00E10063">
      <w:pPr>
        <w:pStyle w:val="bpuSponsor"/>
      </w:pPr>
    </w:p>
    <w:p w:rsidR="00E10063" w:rsidRDefault="00E10063" w:rsidP="00E10063">
      <w:pPr>
        <w:pStyle w:val="bpuSponsor"/>
      </w:pPr>
      <w:r>
        <w:t>SYNOPSIS</w:t>
      </w:r>
    </w:p>
    <w:p w:rsidR="00E10063" w:rsidRDefault="00E10063" w:rsidP="00E10063">
      <w:pPr>
        <w:pStyle w:val="bpuNormText"/>
      </w:pPr>
      <w:r>
        <w:tab/>
        <w:t xml:space="preserve">Allows alarm business professionals and locksmiths to include website with license number on advertisement. </w:t>
      </w:r>
    </w:p>
    <w:p w:rsidR="00E10063" w:rsidRDefault="00E10063" w:rsidP="00E10063">
      <w:pPr>
        <w:pStyle w:val="bpuNormText"/>
      </w:pPr>
    </w:p>
    <w:p w:rsidR="00E10063" w:rsidRDefault="00E10063" w:rsidP="00E10063">
      <w:pPr>
        <w:pStyle w:val="bpuSponsor"/>
      </w:pPr>
      <w:r>
        <w:t xml:space="preserve">CURRENT VERSION OF TEXT </w:t>
      </w:r>
    </w:p>
    <w:p w:rsidR="00E10063" w:rsidRDefault="00E10063" w:rsidP="00E10063">
      <w:pPr>
        <w:pStyle w:val="bpuNormText"/>
      </w:pPr>
      <w:r>
        <w:tab/>
        <w:t>As introduced.</w:t>
      </w:r>
    </w:p>
    <w:p w:rsidR="00E10063" w:rsidRDefault="00E10063" w:rsidP="00E1006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10063" w:rsidRDefault="00E10063" w:rsidP="008916EC">
      <w:pPr>
        <w:pStyle w:val="FronterPage"/>
        <w:tabs>
          <w:tab w:val="clear" w:pos="720"/>
          <w:tab w:val="clear" w:pos="1440"/>
          <w:tab w:val="clear" w:pos="2160"/>
          <w:tab w:val="clear" w:pos="2880"/>
          <w:tab w:val="clear" w:pos="3600"/>
          <w:tab w:val="clear" w:pos="4320"/>
          <w:tab w:val="clear" w:pos="5040"/>
        </w:tabs>
        <w:sectPr w:rsidR="00E10063" w:rsidSect="00E10063">
          <w:type w:val="continuous"/>
          <w:pgSz w:w="12240" w:h="20160" w:code="5"/>
          <w:pgMar w:top="1440" w:right="2275" w:bottom="1440" w:left="2275" w:header="72" w:footer="720" w:gutter="0"/>
          <w:pgNumType w:start="1"/>
          <w:cols w:space="720"/>
          <w:docGrid w:linePitch="360"/>
        </w:sectPr>
      </w:pPr>
    </w:p>
    <w:p w:rsidR="00686AEB" w:rsidRPr="00677316" w:rsidRDefault="00327293" w:rsidP="003E47BA">
      <w:pPr>
        <w:pStyle w:val="HangingAnAct"/>
        <w:rPr>
          <w:rStyle w:val="HangingAnActChar"/>
        </w:rPr>
      </w:pPr>
      <w:r>
        <w:rPr>
          <w:rStyle w:val="BillHead"/>
        </w:rPr>
        <w:lastRenderedPageBreak/>
        <w:t>An Act</w:t>
      </w:r>
      <w:r w:rsidR="00686AEB" w:rsidRPr="006B7FA7">
        <w:rPr>
          <w:rStyle w:val="HangingAnActChar"/>
        </w:rPr>
        <w:t xml:space="preserve"> </w:t>
      </w:r>
      <w:r w:rsidR="00CB56DD" w:rsidRPr="00CB56DD">
        <w:rPr>
          <w:rStyle w:val="HangingAnActChar"/>
        </w:rPr>
        <w:t xml:space="preserve">concerning alarm business professionals </w:t>
      </w:r>
      <w:r w:rsidR="00D5165A">
        <w:rPr>
          <w:rStyle w:val="HangingAnActChar"/>
        </w:rPr>
        <w:t xml:space="preserve">and locksmiths </w:t>
      </w:r>
      <w:r w:rsidR="00CB56DD" w:rsidRPr="00CB56DD">
        <w:rPr>
          <w:rStyle w:val="HangingAnActChar"/>
        </w:rPr>
        <w:t>and supplementing P.L.1997, c.305 (C.45:5A-23 et seq.).</w:t>
      </w:r>
    </w:p>
    <w:p w:rsidR="000B1054" w:rsidRPr="00D71D68" w:rsidRDefault="000B1054" w:rsidP="000B1054"/>
    <w:p w:rsidR="00686AEB" w:rsidRPr="00AA7880" w:rsidRDefault="00686AEB" w:rsidP="00686AEB">
      <w:r>
        <w:tab/>
      </w:r>
      <w:r w:rsidR="00327293">
        <w:rPr>
          <w:rStyle w:val="BillHeading2"/>
        </w:rPr>
        <w:t>Be It Enacted</w:t>
      </w:r>
      <w:r>
        <w:rPr>
          <w:rStyle w:val="BillHeading2"/>
        </w:rPr>
        <w:t xml:space="preserve"> </w:t>
      </w:r>
      <w:r w:rsidR="00327293">
        <w:rPr>
          <w:rStyle w:val="BillLanguage"/>
        </w:rPr>
        <w:t>by the Senate and General Assembly of the State of New Jersey:</w:t>
      </w:r>
    </w:p>
    <w:p w:rsidR="00686AEB" w:rsidRPr="00D71D68" w:rsidRDefault="00686AEB" w:rsidP="00686AEB"/>
    <w:p w:rsidR="006D028F" w:rsidRDefault="008552C0" w:rsidP="00686AEB">
      <w:r>
        <w:tab/>
      </w:r>
      <w:r w:rsidR="000C5AD6">
        <w:t>1.</w:t>
      </w:r>
      <w:r w:rsidR="000B67F8">
        <w:tab/>
      </w:r>
      <w:proofErr w:type="gramStart"/>
      <w:r w:rsidR="00976C7A">
        <w:t>a</w:t>
      </w:r>
      <w:proofErr w:type="gramEnd"/>
      <w:r w:rsidR="00976C7A">
        <w:t xml:space="preserve">.  </w:t>
      </w:r>
      <w:r w:rsidR="00614645" w:rsidRPr="00976C7A">
        <w:t xml:space="preserve">Notwithstanding the provisions of any law, rule, or </w:t>
      </w:r>
      <w:r w:rsidR="00723ABB">
        <w:t>regulation to the contrary, whenever the license number of a licensee of the Fire Alarm, Burglar Alarm and Locksmith Advisory Committee</w:t>
      </w:r>
      <w:r w:rsidR="00614645" w:rsidRPr="00976C7A">
        <w:t xml:space="preserve"> is required to</w:t>
      </w:r>
      <w:r w:rsidR="00723ABB">
        <w:t xml:space="preserve"> be</w:t>
      </w:r>
      <w:r w:rsidR="00614645" w:rsidRPr="00976C7A">
        <w:t xml:space="preserve"> include</w:t>
      </w:r>
      <w:r w:rsidR="00723ABB">
        <w:t>d</w:t>
      </w:r>
      <w:r w:rsidR="00614645" w:rsidRPr="00976C7A">
        <w:t xml:space="preserve"> in an advertisement</w:t>
      </w:r>
      <w:r w:rsidR="00976C7A">
        <w:t>, it shall be permissibl</w:t>
      </w:r>
      <w:r w:rsidR="00723ABB">
        <w:t xml:space="preserve">e </w:t>
      </w:r>
      <w:r w:rsidR="00976C7A">
        <w:t xml:space="preserve">to instead </w:t>
      </w:r>
      <w:r w:rsidR="00723ABB">
        <w:t>use</w:t>
      </w:r>
      <w:r w:rsidR="00976C7A">
        <w:t xml:space="preserve"> the address of </w:t>
      </w:r>
      <w:r w:rsidR="00723ABB">
        <w:t>the</w:t>
      </w:r>
      <w:r w:rsidR="00976C7A">
        <w:t xml:space="preserve"> Internet website </w:t>
      </w:r>
      <w:r w:rsidR="00723ABB">
        <w:t>of the company employing the licensee so long as the website makes the license number of the licensee readily accessible to the public.</w:t>
      </w:r>
    </w:p>
    <w:p w:rsidR="00F117E7" w:rsidRDefault="00976C7A" w:rsidP="00976C7A">
      <w:r>
        <w:tab/>
      </w:r>
      <w:proofErr w:type="gramStart"/>
      <w:r>
        <w:t>b</w:t>
      </w:r>
      <w:proofErr w:type="gramEnd"/>
      <w:r>
        <w:t>.</w:t>
      </w:r>
      <w:r>
        <w:tab/>
        <w:t>As used in this sec</w:t>
      </w:r>
      <w:r w:rsidR="00F117E7">
        <w:t>tion:</w:t>
      </w:r>
    </w:p>
    <w:p w:rsidR="00976C7A" w:rsidRDefault="00F117E7" w:rsidP="00976C7A">
      <w:r>
        <w:tab/>
      </w:r>
      <w:r w:rsidR="00976C7A">
        <w:t>"</w:t>
      </w:r>
      <w:r>
        <w:t>A</w:t>
      </w:r>
      <w:r w:rsidR="00976C7A">
        <w:t>dvertisement" means an attempt, directly or indirectly, by publication, dissemination, or circulation in print, electronic, or other media, to induce any person or entity to enter into an agre</w:t>
      </w:r>
      <w:r>
        <w:t>ement to purchase burglar alarm,</w:t>
      </w:r>
      <w:r w:rsidR="00976C7A">
        <w:t xml:space="preserve"> fire alarm</w:t>
      </w:r>
      <w:r>
        <w:t xml:space="preserve">, or electronic security system </w:t>
      </w:r>
      <w:r w:rsidR="00976C7A">
        <w:t>services or goods related thereto.</w:t>
      </w:r>
    </w:p>
    <w:p w:rsidR="00F117E7" w:rsidRDefault="00F117E7" w:rsidP="00F117E7">
      <w:r>
        <w:tab/>
        <w:t>"Electronic media" means radio, television, telephone, internet, and other electronic means of communication.</w:t>
      </w:r>
    </w:p>
    <w:p w:rsidR="00F117E7" w:rsidRPr="00976C7A" w:rsidRDefault="00F117E7" w:rsidP="00F117E7">
      <w:r>
        <w:tab/>
        <w:t>"Print media" means business cards, newspapers, magazines, periodicals, professional journals, telephone directories, circulars, handbills, flyers, billboards, signs, direct mail, match covers and other items disseminated by means of the printed word.</w:t>
      </w:r>
    </w:p>
    <w:p w:rsidR="006D028F" w:rsidRDefault="006D028F" w:rsidP="00686AEB"/>
    <w:p w:rsidR="006D028F" w:rsidRDefault="00614645" w:rsidP="00686AEB">
      <w:r>
        <w:tab/>
        <w:t>2.</w:t>
      </w:r>
      <w:r>
        <w:tab/>
        <w:t>This act shall take effect immediately.</w:t>
      </w:r>
    </w:p>
    <w:p w:rsidR="006D028F" w:rsidRDefault="006D028F" w:rsidP="00686AEB"/>
    <w:p w:rsidR="008552C0" w:rsidRPr="00CE7BD8" w:rsidRDefault="008552C0" w:rsidP="00686AEB"/>
    <w:p w:rsidR="00686AEB" w:rsidRPr="00AA7880" w:rsidRDefault="00686AEB" w:rsidP="00686AEB">
      <w:pPr>
        <w:jc w:val="center"/>
      </w:pPr>
      <w:r w:rsidRPr="00D71D68">
        <w:t>STATEMENT</w:t>
      </w:r>
    </w:p>
    <w:p w:rsidR="00976C7A" w:rsidRDefault="00976C7A" w:rsidP="00686AEB"/>
    <w:p w:rsidR="00976C7A" w:rsidRDefault="00976C7A" w:rsidP="00686AEB">
      <w:r>
        <w:tab/>
        <w:t>This bill permits</w:t>
      </w:r>
      <w:r w:rsidR="00F117E7">
        <w:t xml:space="preserve"> a </w:t>
      </w:r>
      <w:r w:rsidR="00D5165A">
        <w:t xml:space="preserve">burglar alarm, </w:t>
      </w:r>
      <w:r w:rsidR="00CE5F8D">
        <w:t>fire alarm</w:t>
      </w:r>
      <w:r w:rsidR="00D5165A">
        <w:t xml:space="preserve">, or </w:t>
      </w:r>
      <w:proofErr w:type="spellStart"/>
      <w:r w:rsidR="00D5165A">
        <w:t>locksmithing</w:t>
      </w:r>
      <w:proofErr w:type="spellEnd"/>
      <w:r w:rsidR="00CE5F8D">
        <w:t xml:space="preserve"> licensee to, </w:t>
      </w:r>
      <w:r w:rsidR="00723ABB">
        <w:t>when</w:t>
      </w:r>
      <w:r w:rsidR="00CE5F8D" w:rsidRPr="00976C7A">
        <w:t xml:space="preserve">ever </w:t>
      </w:r>
      <w:r w:rsidR="00687AAA">
        <w:t>the</w:t>
      </w:r>
      <w:r w:rsidR="00CE5F8D" w:rsidRPr="00976C7A">
        <w:t xml:space="preserve"> licensee is required to include the license number of the licensee in an advertisement</w:t>
      </w:r>
      <w:r w:rsidR="00687AAA">
        <w:t>,</w:t>
      </w:r>
      <w:r w:rsidR="00CE5F8D">
        <w:t xml:space="preserve"> instead include</w:t>
      </w:r>
      <w:r w:rsidR="00687AAA">
        <w:t xml:space="preserve"> only</w:t>
      </w:r>
      <w:r w:rsidR="00CE5F8D">
        <w:t xml:space="preserve"> the address of an Internet website containing the license number of the licensee</w:t>
      </w:r>
      <w:r w:rsidR="00687AAA">
        <w:t xml:space="preserve">.  </w:t>
      </w:r>
      <w:r>
        <w:t xml:space="preserve">Under current regulations, </w:t>
      </w:r>
      <w:r w:rsidR="00F117E7">
        <w:t>a licensee is required to include the licensee number of the licensee on certain advertisements.</w:t>
      </w:r>
    </w:p>
    <w:sectPr w:rsidR="00976C7A" w:rsidSect="00E10063">
      <w:head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E0911" w:rsidRDefault="00AE0911">
      <w:r>
        <w:separator/>
      </w:r>
    </w:p>
  </w:endnote>
  <w:endnote w:type="continuationSeparator" w:id="0">
    <w:p w:rsidR="00AE0911" w:rsidRDefault="00AE09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E0911" w:rsidRDefault="00AE0911">
      <w:r>
        <w:separator/>
      </w:r>
    </w:p>
  </w:footnote>
  <w:footnote w:type="continuationSeparator" w:id="0">
    <w:p w:rsidR="00AE0911" w:rsidRDefault="00AE09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0083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10063" w:rsidRDefault="00E10063" w:rsidP="00E10063">
    <w:pPr>
      <w:pStyle w:val="bpuHeadSpon"/>
    </w:pPr>
    <w:r w:rsidRPr="00E10063">
      <w:rPr>
        <w:rStyle w:val="bpuHeadSponChar"/>
      </w:rPr>
      <w:t>S3988</w:t>
    </w:r>
    <w:r>
      <w:t xml:space="preserve"> SCUTARI</w:t>
    </w:r>
  </w:p>
  <w:p w:rsidR="00E10063" w:rsidRDefault="00E10063" w:rsidP="00E10063">
    <w:pPr>
      <w:pStyle w:val="bpuHeadSpon"/>
    </w:pPr>
    <w:r>
      <w:fldChar w:fldCharType="begin"/>
    </w:r>
    <w:r>
      <w:instrText xml:space="preserve"> PAGE  \* MERGEFORMAT </w:instrText>
    </w:r>
    <w:r>
      <w:fldChar w:fldCharType="separate"/>
    </w:r>
    <w:r w:rsidR="00A23A2D">
      <w:rPr>
        <w:noProof/>
      </w:rPr>
      <w:t>3</w:t>
    </w:r>
    <w:r>
      <w:fldChar w:fldCharType="end"/>
    </w:r>
  </w:p>
  <w:p w:rsidR="00E10063" w:rsidRDefault="00E10063" w:rsidP="00E1006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10063" w:rsidRDefault="00E10063" w:rsidP="00E10063">
    <w:pPr>
      <w:pStyle w:val="bpuHeadSpon"/>
    </w:pPr>
    <w:r w:rsidRPr="00E10063">
      <w:rPr>
        <w:rStyle w:val="bpuHeadSponChar"/>
      </w:rPr>
      <w:t>S3988</w:t>
    </w:r>
    <w:r>
      <w:t xml:space="preserve"> SCUTARI</w:t>
    </w:r>
  </w:p>
  <w:p w:rsidR="00E10063" w:rsidRDefault="00E10063" w:rsidP="00E10063">
    <w:pPr>
      <w:pStyle w:val="bpuHeadSpon"/>
    </w:pPr>
    <w:r>
      <w:fldChar w:fldCharType="begin"/>
    </w:r>
    <w:r>
      <w:instrText xml:space="preserve"> PAGE  \* MERGEFORMAT </w:instrText>
    </w:r>
    <w:r>
      <w:fldChar w:fldCharType="separate"/>
    </w:r>
    <w:r w:rsidR="00500830">
      <w:rPr>
        <w:noProof/>
      </w:rPr>
      <w:t>2</w:t>
    </w:r>
    <w:r>
      <w:fldChar w:fldCharType="end"/>
    </w:r>
  </w:p>
  <w:p w:rsidR="00E10063" w:rsidRDefault="00E10063" w:rsidP="00E1006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0911"/>
    <w:rsid w:val="000051BD"/>
    <w:rsid w:val="000160A5"/>
    <w:rsid w:val="0002335B"/>
    <w:rsid w:val="0003549A"/>
    <w:rsid w:val="000367AE"/>
    <w:rsid w:val="00043B22"/>
    <w:rsid w:val="00054975"/>
    <w:rsid w:val="00057CEB"/>
    <w:rsid w:val="00057D20"/>
    <w:rsid w:val="0006197C"/>
    <w:rsid w:val="0006281F"/>
    <w:rsid w:val="0008141C"/>
    <w:rsid w:val="00092F6B"/>
    <w:rsid w:val="00094A55"/>
    <w:rsid w:val="000A1DA6"/>
    <w:rsid w:val="000A44A7"/>
    <w:rsid w:val="000B1054"/>
    <w:rsid w:val="000B3411"/>
    <w:rsid w:val="000B67F8"/>
    <w:rsid w:val="000C054C"/>
    <w:rsid w:val="000C12C2"/>
    <w:rsid w:val="000C5038"/>
    <w:rsid w:val="000C5AD6"/>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85EC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2F61D4"/>
    <w:rsid w:val="00315320"/>
    <w:rsid w:val="00325776"/>
    <w:rsid w:val="00325E27"/>
    <w:rsid w:val="00327293"/>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D5B0B"/>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0830"/>
    <w:rsid w:val="00501317"/>
    <w:rsid w:val="0050495C"/>
    <w:rsid w:val="00505DC9"/>
    <w:rsid w:val="00506E1E"/>
    <w:rsid w:val="00513C81"/>
    <w:rsid w:val="00527BFB"/>
    <w:rsid w:val="00532A32"/>
    <w:rsid w:val="00540B0B"/>
    <w:rsid w:val="0054460F"/>
    <w:rsid w:val="005536CD"/>
    <w:rsid w:val="00554051"/>
    <w:rsid w:val="0055444D"/>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0746D"/>
    <w:rsid w:val="0061156F"/>
    <w:rsid w:val="00613FF5"/>
    <w:rsid w:val="00614645"/>
    <w:rsid w:val="006155A8"/>
    <w:rsid w:val="00621076"/>
    <w:rsid w:val="00621B94"/>
    <w:rsid w:val="00626239"/>
    <w:rsid w:val="00635316"/>
    <w:rsid w:val="00635449"/>
    <w:rsid w:val="006378C5"/>
    <w:rsid w:val="006439B3"/>
    <w:rsid w:val="00645E6A"/>
    <w:rsid w:val="00665CBC"/>
    <w:rsid w:val="00667A5C"/>
    <w:rsid w:val="00677316"/>
    <w:rsid w:val="00686AEB"/>
    <w:rsid w:val="00687AAA"/>
    <w:rsid w:val="006B7897"/>
    <w:rsid w:val="006B7FA7"/>
    <w:rsid w:val="006C086A"/>
    <w:rsid w:val="006C21C1"/>
    <w:rsid w:val="006C7327"/>
    <w:rsid w:val="006D00E5"/>
    <w:rsid w:val="006D028F"/>
    <w:rsid w:val="006D791B"/>
    <w:rsid w:val="006E2895"/>
    <w:rsid w:val="006E4401"/>
    <w:rsid w:val="006F180D"/>
    <w:rsid w:val="006F4334"/>
    <w:rsid w:val="006F47AF"/>
    <w:rsid w:val="006F6B8A"/>
    <w:rsid w:val="00707CD3"/>
    <w:rsid w:val="00716BB9"/>
    <w:rsid w:val="00723ABB"/>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52C0"/>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6C7A"/>
    <w:rsid w:val="00980766"/>
    <w:rsid w:val="009835D4"/>
    <w:rsid w:val="009865D4"/>
    <w:rsid w:val="00997152"/>
    <w:rsid w:val="009972CD"/>
    <w:rsid w:val="009A0E9C"/>
    <w:rsid w:val="009A45DA"/>
    <w:rsid w:val="009B06D2"/>
    <w:rsid w:val="009B34EC"/>
    <w:rsid w:val="009B5D67"/>
    <w:rsid w:val="009B6176"/>
    <w:rsid w:val="009B6855"/>
    <w:rsid w:val="009C0D22"/>
    <w:rsid w:val="009C2DD9"/>
    <w:rsid w:val="009C3E09"/>
    <w:rsid w:val="009C5630"/>
    <w:rsid w:val="009D0E5D"/>
    <w:rsid w:val="009D0F63"/>
    <w:rsid w:val="009D7934"/>
    <w:rsid w:val="009D7CCF"/>
    <w:rsid w:val="009E5961"/>
    <w:rsid w:val="009F4FAC"/>
    <w:rsid w:val="00A017C0"/>
    <w:rsid w:val="00A11228"/>
    <w:rsid w:val="00A222C2"/>
    <w:rsid w:val="00A23A2D"/>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0911"/>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773D2"/>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014B"/>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56DD"/>
    <w:rsid w:val="00CB6246"/>
    <w:rsid w:val="00CC0A17"/>
    <w:rsid w:val="00CD0F93"/>
    <w:rsid w:val="00CD1BD1"/>
    <w:rsid w:val="00CD528D"/>
    <w:rsid w:val="00CE5F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165A"/>
    <w:rsid w:val="00D6090A"/>
    <w:rsid w:val="00D62FA3"/>
    <w:rsid w:val="00D63B6F"/>
    <w:rsid w:val="00D64A90"/>
    <w:rsid w:val="00D9410B"/>
    <w:rsid w:val="00D9695B"/>
    <w:rsid w:val="00DA2417"/>
    <w:rsid w:val="00DA5585"/>
    <w:rsid w:val="00DB02AC"/>
    <w:rsid w:val="00DB6AA2"/>
    <w:rsid w:val="00DC5195"/>
    <w:rsid w:val="00DE10D1"/>
    <w:rsid w:val="00DE2514"/>
    <w:rsid w:val="00DE6851"/>
    <w:rsid w:val="00DF03EE"/>
    <w:rsid w:val="00E01B71"/>
    <w:rsid w:val="00E05CC9"/>
    <w:rsid w:val="00E10063"/>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3524"/>
    <w:rsid w:val="00EA7C16"/>
    <w:rsid w:val="00EB0131"/>
    <w:rsid w:val="00EC5281"/>
    <w:rsid w:val="00EC791D"/>
    <w:rsid w:val="00EC7CA6"/>
    <w:rsid w:val="00ED3C5D"/>
    <w:rsid w:val="00ED4553"/>
    <w:rsid w:val="00F00D08"/>
    <w:rsid w:val="00F117E7"/>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8546A"/>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4367812-7082-4B93-A4C0-6B11DAA37C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E100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0F238D-1D81-441F-886F-5147E87B0E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315</Words>
  <Characters>1806</Characters>
  <Application>Microsoft Office Word</Application>
  <DocSecurity>0</DocSecurity>
  <Lines>62</Lines>
  <Paragraphs>21</Paragraphs>
  <ScaleCrop>false</ScaleCrop>
  <HeadingPairs>
    <vt:vector size="2" baseType="variant">
      <vt:variant>
        <vt:lpstr>Title</vt:lpstr>
      </vt:variant>
      <vt:variant>
        <vt:i4>1</vt:i4>
      </vt:variant>
    </vt:vector>
  </HeadingPairs>
  <TitlesOfParts>
    <vt:vector size="1" baseType="lpstr">
      <vt:lpstr>S3988</vt:lpstr>
    </vt:vector>
  </TitlesOfParts>
  <Manager>R229</Manager>
  <Company>NJ Office of Legislative Services</Company>
  <LinksUpToDate>false</LinksUpToDate>
  <CharactersWithSpaces>2119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S3988</dc:title>
  <dc:subject>Regulated Professions</dc:subject>
  <dc:creator>Senator  SCUTARI</dc:creator>
  <cp:keywords>S3988|2|CL |307|311|314|N|0|</cp:keywords>
  <dc:description>INTRODUCED JUNE 24, 2021</dc:description>
  <cp:lastModifiedBy>Bell, Careema</cp:lastModifiedBy>
  <cp:revision>2</cp:revision>
  <cp:lastPrinted>2005-10-12T19:02:00Z</cp:lastPrinted>
  <dcterms:created xsi:type="dcterms:W3CDTF">2021-06-24T23:14:00Z</dcterms:created>
  <dcterms:modified xsi:type="dcterms:W3CDTF">2021-06-24T23:14:00Z</dcterms:modified>
  <cp:category>s.1: C.45:5A-25.1 to 2021/74_x000d_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