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431" w:rsidRDefault="00830431" w:rsidP="00830431">
      <w:pPr>
        <w:pStyle w:val="bpuBill"/>
      </w:pPr>
      <w:bookmarkStart w:id="0" w:name="bpuFrontPg"/>
      <w:bookmarkStart w:id="1" w:name="_GoBack"/>
      <w:bookmarkEnd w:id="0"/>
      <w:bookmarkEnd w:id="1"/>
      <w:r>
        <w:t xml:space="preserve">SENATE, No. 3992 </w:t>
      </w:r>
    </w:p>
    <w:p w:rsidR="00830431" w:rsidRPr="009D38FF" w:rsidRDefault="00830431" w:rsidP="00830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067504" r:id="rId8"/>
        </w:object>
      </w:r>
    </w:p>
    <w:p w:rsidR="00830431" w:rsidRDefault="00830431" w:rsidP="00830431">
      <w:pPr>
        <w:pStyle w:val="bpuState"/>
      </w:pPr>
      <w:r>
        <w:t>STATE OF NEW JERSEY</w:t>
      </w:r>
    </w:p>
    <w:p w:rsidR="00830431" w:rsidRDefault="00830431" w:rsidP="00830431">
      <w:pPr>
        <w:pStyle w:val="bpuLegislature"/>
      </w:pPr>
      <w:r>
        <w:t>219th LEGISLATURE</w:t>
      </w:r>
    </w:p>
    <w:p w:rsidR="00830431" w:rsidRDefault="00830431" w:rsidP="00830431">
      <w:pPr>
        <w:pStyle w:val="bpuWpGraphic"/>
      </w:pPr>
      <w:r>
        <w:object w:dxaOrig="8985" w:dyaOrig="255">
          <v:shape id="_x0000_i1026" type="#_x0000_t75" style="width:6in;height:12pt" o:ole="">
            <v:imagedata r:id="rId7" o:title=""/>
          </v:shape>
          <o:OLEObject Type="Embed" ProgID="WPWin6.1" ShapeID="_x0000_i1026" DrawAspect="Content" ObjectID="_1686067505" r:id="rId9"/>
        </w:object>
      </w:r>
      <w:r>
        <w:t xml:space="preserve">  </w:t>
      </w:r>
    </w:p>
    <w:p w:rsidR="00830431" w:rsidRDefault="00830431" w:rsidP="00830431">
      <w:pPr>
        <w:pStyle w:val="bpuIntro"/>
      </w:pPr>
      <w:r>
        <w:t>INTRODUCED JUNE 24, 2021</w:t>
      </w:r>
    </w:p>
    <w:p w:rsidR="00830431" w:rsidRDefault="00830431" w:rsidP="00830431">
      <w:pPr>
        <w:pStyle w:val="bpuIntro"/>
      </w:pPr>
    </w:p>
    <w:p w:rsidR="00830431" w:rsidRDefault="00830431" w:rsidP="00830431">
      <w:pPr>
        <w:pStyle w:val="bpuIntro"/>
        <w:sectPr w:rsidR="00830431" w:rsidSect="00830431">
          <w:headerReference w:type="even" r:id="rId10"/>
          <w:headerReference w:type="default" r:id="rId11"/>
          <w:pgSz w:w="12240" w:h="20160" w:code="5"/>
          <w:pgMar w:top="2160" w:right="1440" w:bottom="1440" w:left="1440" w:header="72" w:footer="720" w:gutter="0"/>
          <w:pgNumType w:start="1"/>
          <w:cols w:space="720"/>
          <w:docGrid w:linePitch="360"/>
        </w:sectPr>
      </w:pPr>
    </w:p>
    <w:p w:rsidR="00830431" w:rsidRDefault="00830431" w:rsidP="00830431">
      <w:pPr>
        <w:pStyle w:val="bpuIntro"/>
      </w:pPr>
    </w:p>
    <w:p w:rsidR="00830431" w:rsidRDefault="00830431" w:rsidP="00830431">
      <w:pPr>
        <w:pStyle w:val="bpuSponsor"/>
      </w:pPr>
      <w:r>
        <w:t>Sponsored by:</w:t>
      </w:r>
    </w:p>
    <w:p w:rsidR="00830431" w:rsidRDefault="00830431" w:rsidP="00830431">
      <w:pPr>
        <w:pStyle w:val="bpuSponsor"/>
      </w:pPr>
      <w:r>
        <w:t>Senator  JOSEPH PENNACCHIO</w:t>
      </w:r>
    </w:p>
    <w:p w:rsidR="00830431" w:rsidRDefault="00830431" w:rsidP="00830431">
      <w:pPr>
        <w:pStyle w:val="bpuSponsor"/>
      </w:pPr>
      <w:r>
        <w:t>District 26 (Essex, Morris and Passaic)</w:t>
      </w:r>
    </w:p>
    <w:p w:rsidR="00830431" w:rsidRDefault="00830431" w:rsidP="00830431">
      <w:pPr>
        <w:pStyle w:val="bpuSponsor"/>
      </w:pPr>
      <w:r>
        <w:t>Senator  ROBERT W. SINGER</w:t>
      </w:r>
    </w:p>
    <w:p w:rsidR="00830431" w:rsidRDefault="00830431" w:rsidP="00830431">
      <w:pPr>
        <w:pStyle w:val="bpuSponsor"/>
      </w:pPr>
      <w:r>
        <w:t>District 30 (Monmouth and Ocean)</w:t>
      </w:r>
    </w:p>
    <w:p w:rsidR="00830431" w:rsidRDefault="00830431" w:rsidP="00830431">
      <w:pPr>
        <w:pStyle w:val="bpuSponsor"/>
      </w:pPr>
    </w:p>
    <w:p w:rsidR="00830431" w:rsidRDefault="00830431" w:rsidP="00830431">
      <w:pPr>
        <w:pStyle w:val="bpuSponsor"/>
      </w:pPr>
    </w:p>
    <w:p w:rsidR="00830431" w:rsidRDefault="00830431" w:rsidP="00830431">
      <w:pPr>
        <w:pStyle w:val="bpuSponsor"/>
      </w:pPr>
    </w:p>
    <w:p w:rsidR="00830431" w:rsidRDefault="00830431" w:rsidP="00830431">
      <w:pPr>
        <w:pStyle w:val="bpuSponsor"/>
      </w:pPr>
    </w:p>
    <w:p w:rsidR="00830431" w:rsidRDefault="00830431" w:rsidP="00830431">
      <w:pPr>
        <w:pStyle w:val="bpuSponsor"/>
      </w:pPr>
      <w:r>
        <w:t>SYNOPSIS</w:t>
      </w:r>
    </w:p>
    <w:p w:rsidR="00830431" w:rsidRDefault="00830431" w:rsidP="00830431">
      <w:pPr>
        <w:pStyle w:val="bpuNormText"/>
      </w:pPr>
      <w:r>
        <w:tab/>
        <w:t xml:space="preserve">Broadens riot; enhances penalties for certain crimes committed during riot; creates new crimes of mob intimidation and cyber-intimidation by publication; establishes duty in municipality to permit law enforcement to respond appropriately. </w:t>
      </w:r>
    </w:p>
    <w:p w:rsidR="00830431" w:rsidRDefault="00830431" w:rsidP="00830431">
      <w:pPr>
        <w:pStyle w:val="bpuNormText"/>
      </w:pPr>
    </w:p>
    <w:p w:rsidR="00830431" w:rsidRDefault="00830431" w:rsidP="00830431">
      <w:pPr>
        <w:pStyle w:val="bpuSponsor"/>
      </w:pPr>
      <w:r>
        <w:t xml:space="preserve">CURRENT VERSION OF TEXT </w:t>
      </w:r>
    </w:p>
    <w:p w:rsidR="00830431" w:rsidRDefault="00830431" w:rsidP="00830431">
      <w:pPr>
        <w:pStyle w:val="bpuNormText"/>
      </w:pPr>
      <w:r>
        <w:tab/>
        <w:t>As introduced.</w:t>
      </w:r>
    </w:p>
    <w:p w:rsidR="00830431" w:rsidRDefault="00830431" w:rsidP="008304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0431" w:rsidRDefault="00830431" w:rsidP="008916EC">
      <w:pPr>
        <w:pStyle w:val="FronterPage"/>
        <w:tabs>
          <w:tab w:val="clear" w:pos="720"/>
          <w:tab w:val="clear" w:pos="1440"/>
          <w:tab w:val="clear" w:pos="2160"/>
          <w:tab w:val="clear" w:pos="2880"/>
          <w:tab w:val="clear" w:pos="3600"/>
          <w:tab w:val="clear" w:pos="4320"/>
          <w:tab w:val="clear" w:pos="5040"/>
        </w:tabs>
        <w:sectPr w:rsidR="00830431" w:rsidSect="00830431">
          <w:type w:val="continuous"/>
          <w:pgSz w:w="12240" w:h="20160" w:code="5"/>
          <w:pgMar w:top="1440" w:right="2275" w:bottom="1440" w:left="2275" w:header="72" w:footer="720" w:gutter="0"/>
          <w:pgNumType w:start="1"/>
          <w:cols w:space="720"/>
          <w:docGrid w:linePitch="360"/>
        </w:sectPr>
      </w:pPr>
    </w:p>
    <w:p w:rsidR="00686AEB" w:rsidRPr="00677316" w:rsidRDefault="007D4682" w:rsidP="003E47BA">
      <w:pPr>
        <w:pStyle w:val="HangingAnAct"/>
        <w:rPr>
          <w:rStyle w:val="HangingAnActChar"/>
        </w:rPr>
      </w:pPr>
      <w:r>
        <w:rPr>
          <w:rStyle w:val="BillHead"/>
        </w:rPr>
        <w:lastRenderedPageBreak/>
        <w:t>An Act</w:t>
      </w:r>
      <w:r w:rsidR="00686AEB" w:rsidRPr="006B7FA7">
        <w:rPr>
          <w:rStyle w:val="HangingAnActChar"/>
        </w:rPr>
        <w:t xml:space="preserve"> </w:t>
      </w:r>
      <w:r w:rsidR="0022253B">
        <w:rPr>
          <w:rStyle w:val="HangingAnActChar"/>
        </w:rPr>
        <w:t>concerning riot</w:t>
      </w:r>
      <w:r w:rsidR="00A62946">
        <w:rPr>
          <w:rStyle w:val="HangingAnActChar"/>
        </w:rPr>
        <w:t xml:space="preserve"> and amending and supplementing various sections of law.</w:t>
      </w:r>
    </w:p>
    <w:p w:rsidR="000B1054" w:rsidRPr="00D71D68" w:rsidRDefault="000B1054" w:rsidP="000B1054"/>
    <w:p w:rsidR="00686AEB" w:rsidRPr="00AA7880" w:rsidRDefault="00686AEB" w:rsidP="00686AEB">
      <w:r>
        <w:tab/>
      </w:r>
      <w:r w:rsidR="007D4682">
        <w:rPr>
          <w:rStyle w:val="BillHeading2"/>
        </w:rPr>
        <w:t>Be It Enacted</w:t>
      </w:r>
      <w:r>
        <w:rPr>
          <w:rStyle w:val="BillHeading2"/>
        </w:rPr>
        <w:t xml:space="preserve"> </w:t>
      </w:r>
      <w:r w:rsidR="007D4682">
        <w:rPr>
          <w:rStyle w:val="BillLanguage"/>
        </w:rPr>
        <w:t>by the Senate and General Assembly of the State of New Jersey:</w:t>
      </w:r>
    </w:p>
    <w:p w:rsidR="00686AEB" w:rsidRDefault="00686AEB" w:rsidP="00686AEB"/>
    <w:p w:rsidR="00423C7F" w:rsidRPr="00423C7F" w:rsidRDefault="00BE56EE" w:rsidP="00423C7F">
      <w:r>
        <w:tab/>
        <w:t>1.</w:t>
      </w:r>
      <w:r w:rsidR="00CE5A72">
        <w:tab/>
      </w:r>
      <w:r w:rsidR="00423C7F" w:rsidRPr="00423C7F">
        <w:t>N.J.S.2C:33-1 is amended to read as follows:</w:t>
      </w:r>
    </w:p>
    <w:p w:rsidR="00423C7F" w:rsidRPr="00423C7F" w:rsidRDefault="00423C7F" w:rsidP="00423C7F">
      <w:r w:rsidRPr="00423C7F">
        <w:tab/>
        <w:t xml:space="preserve">2C:33-1.  </w:t>
      </w:r>
      <w:r w:rsidR="0029102C" w:rsidRPr="0029102C">
        <w:rPr>
          <w:u w:val="single"/>
        </w:rPr>
        <w:t>Riot.</w:t>
      </w:r>
      <w:r w:rsidR="0029102C">
        <w:t xml:space="preserve">  </w:t>
      </w:r>
      <w:r w:rsidRPr="00423C7F">
        <w:t xml:space="preserve">a.  </w:t>
      </w:r>
      <w:r w:rsidR="00247535" w:rsidRPr="00247535">
        <w:rPr>
          <w:rFonts w:ascii="Albertus Extra Bold" w:hAnsi="Albertus Extra Bold"/>
          <w:b/>
        </w:rPr>
        <w:t>[</w:t>
      </w:r>
      <w:r w:rsidRPr="00423C7F">
        <w:t>Riot.  A person is guilty of riot if he participates with four or more others in a course of disorderly conduct as defined in section 2C:33-2a:</w:t>
      </w:r>
    </w:p>
    <w:p w:rsidR="00423C7F" w:rsidRPr="00423C7F" w:rsidRDefault="00CE5A72" w:rsidP="00423C7F">
      <w:r>
        <w:tab/>
        <w:t>(1)</w:t>
      </w:r>
      <w:r>
        <w:tab/>
      </w:r>
      <w:r w:rsidR="00423C7F" w:rsidRPr="00423C7F">
        <w:t>With purpose to commit or facilitate the commission of a crime;</w:t>
      </w:r>
    </w:p>
    <w:p w:rsidR="00423C7F" w:rsidRPr="00423C7F" w:rsidRDefault="00CE5A72" w:rsidP="00423C7F">
      <w:r>
        <w:tab/>
        <w:t>(2)</w:t>
      </w:r>
      <w:r>
        <w:tab/>
      </w:r>
      <w:r w:rsidR="00423C7F" w:rsidRPr="00423C7F">
        <w:t>With purpose to prevent or coerce official action; or</w:t>
      </w:r>
    </w:p>
    <w:p w:rsidR="00423C7F" w:rsidRPr="00423C7F" w:rsidRDefault="00CE5A72" w:rsidP="00423C7F">
      <w:r>
        <w:tab/>
        <w:t>(3)</w:t>
      </w:r>
      <w:r>
        <w:tab/>
      </w:r>
      <w:r w:rsidR="00423C7F" w:rsidRPr="00423C7F">
        <w:t>When he or any other participant, known to him, uses or plans to use a firearm or other deadly weapon.</w:t>
      </w:r>
    </w:p>
    <w:p w:rsidR="00423C7F" w:rsidRDefault="00423C7F" w:rsidP="00423C7F">
      <w:r w:rsidRPr="00423C7F">
        <w:tab/>
        <w:t>Riot if committed under circumstances set forth in paragraph (3) is a crime  of the third degree.  Otherwise riot is a crime of the fourth degree.</w:t>
      </w:r>
      <w:r w:rsidR="0093637B" w:rsidRPr="0093637B">
        <w:rPr>
          <w:rFonts w:ascii="Albertus Extra Bold" w:hAnsi="Albertus Extra Bold"/>
          <w:b/>
        </w:rPr>
        <w:t>]</w:t>
      </w:r>
    </w:p>
    <w:p w:rsidR="0093637B" w:rsidRPr="0093637B" w:rsidRDefault="0093637B" w:rsidP="0093637B">
      <w:pPr>
        <w:rPr>
          <w:u w:val="single"/>
        </w:rPr>
      </w:pPr>
      <w:r>
        <w:tab/>
      </w:r>
      <w:r w:rsidRPr="0093637B">
        <w:rPr>
          <w:u w:val="single"/>
        </w:rPr>
        <w:t xml:space="preserve">A person commits a </w:t>
      </w:r>
      <w:r w:rsidRPr="0009465D">
        <w:rPr>
          <w:u w:val="single"/>
        </w:rPr>
        <w:t xml:space="preserve">riot </w:t>
      </w:r>
      <w:r w:rsidRPr="0093637B">
        <w:rPr>
          <w:u w:val="single"/>
        </w:rPr>
        <w:t>if he participates in a violent public disturbance involving an as</w:t>
      </w:r>
      <w:r>
        <w:rPr>
          <w:u w:val="single"/>
        </w:rPr>
        <w:t xml:space="preserve">sembly of </w:t>
      </w:r>
      <w:r w:rsidRPr="0093637B">
        <w:rPr>
          <w:u w:val="single"/>
        </w:rPr>
        <w:t xml:space="preserve">three or more persons, acting with a common intent to assist each other in </w:t>
      </w:r>
      <w:r>
        <w:rPr>
          <w:u w:val="single"/>
        </w:rPr>
        <w:t xml:space="preserve">violent and disorderly conduct, </w:t>
      </w:r>
      <w:r w:rsidRPr="0093637B">
        <w:rPr>
          <w:u w:val="single"/>
        </w:rPr>
        <w:t>resulting in:</w:t>
      </w:r>
    </w:p>
    <w:p w:rsidR="0093637B" w:rsidRPr="0093637B" w:rsidRDefault="0093637B" w:rsidP="0093637B">
      <w:pPr>
        <w:rPr>
          <w:u w:val="single"/>
        </w:rPr>
      </w:pPr>
      <w:r w:rsidRPr="0093637B">
        <w:tab/>
      </w:r>
      <w:r>
        <w:rPr>
          <w:u w:val="single"/>
        </w:rPr>
        <w:t>(1</w:t>
      </w:r>
      <w:r w:rsidR="00CE5A72">
        <w:rPr>
          <w:u w:val="single"/>
        </w:rPr>
        <w:t>)</w:t>
      </w:r>
      <w:r w:rsidR="00CE5A72">
        <w:rPr>
          <w:u w:val="single"/>
        </w:rPr>
        <w:tab/>
      </w:r>
      <w:r w:rsidRPr="0093637B">
        <w:rPr>
          <w:u w:val="single"/>
        </w:rPr>
        <w:t>Injury to another person;</w:t>
      </w:r>
    </w:p>
    <w:p w:rsidR="0093637B" w:rsidRPr="0093637B" w:rsidRDefault="0093637B" w:rsidP="0093637B">
      <w:pPr>
        <w:rPr>
          <w:u w:val="single"/>
        </w:rPr>
      </w:pPr>
      <w:r w:rsidRPr="0093637B">
        <w:tab/>
      </w:r>
      <w:r>
        <w:rPr>
          <w:u w:val="single"/>
        </w:rPr>
        <w:t>(2</w:t>
      </w:r>
      <w:r w:rsidR="00CE5A72">
        <w:rPr>
          <w:u w:val="single"/>
        </w:rPr>
        <w:t>)</w:t>
      </w:r>
      <w:r w:rsidR="00CE5A72">
        <w:rPr>
          <w:u w:val="single"/>
        </w:rPr>
        <w:tab/>
      </w:r>
      <w:r w:rsidRPr="0093637B">
        <w:rPr>
          <w:u w:val="single"/>
        </w:rPr>
        <w:t>Damage to property; or</w:t>
      </w:r>
    </w:p>
    <w:p w:rsidR="0093637B" w:rsidRPr="0093637B" w:rsidRDefault="0093637B" w:rsidP="0093637B">
      <w:pPr>
        <w:rPr>
          <w:u w:val="single"/>
        </w:rPr>
      </w:pPr>
      <w:r w:rsidRPr="0093637B">
        <w:tab/>
      </w:r>
      <w:r>
        <w:rPr>
          <w:u w:val="single"/>
        </w:rPr>
        <w:t>(3</w:t>
      </w:r>
      <w:r w:rsidR="00CE5A72">
        <w:rPr>
          <w:u w:val="single"/>
        </w:rPr>
        <w:t>)</w:t>
      </w:r>
      <w:r w:rsidR="00CE5A72">
        <w:rPr>
          <w:u w:val="single"/>
        </w:rPr>
        <w:tab/>
      </w:r>
      <w:r w:rsidRPr="0093637B">
        <w:rPr>
          <w:u w:val="single"/>
        </w:rPr>
        <w:t>Imminent danger of injury to another person or damage to property.</w:t>
      </w:r>
    </w:p>
    <w:p w:rsidR="0093637B" w:rsidRDefault="0093637B" w:rsidP="0093637B">
      <w:pPr>
        <w:rPr>
          <w:u w:val="single"/>
        </w:rPr>
      </w:pPr>
      <w:r w:rsidRPr="0093637B">
        <w:tab/>
      </w:r>
      <w:r>
        <w:rPr>
          <w:u w:val="single"/>
        </w:rPr>
        <w:t>A person who commits a riot</w:t>
      </w:r>
      <w:r w:rsidR="001D3965">
        <w:rPr>
          <w:u w:val="single"/>
        </w:rPr>
        <w:t xml:space="preserve"> when </w:t>
      </w:r>
      <w:r w:rsidR="001D3965" w:rsidRPr="001D3965">
        <w:rPr>
          <w:u w:val="single"/>
        </w:rPr>
        <w:t>he or any other participant, known to him, uses or plans to use a firearm or other deadly weapon</w:t>
      </w:r>
      <w:r w:rsidR="001D3965">
        <w:rPr>
          <w:u w:val="single"/>
        </w:rPr>
        <w:t xml:space="preserve"> is guilty of a crime of the third degree. </w:t>
      </w:r>
      <w:r>
        <w:rPr>
          <w:u w:val="single"/>
        </w:rPr>
        <w:t xml:space="preserve"> </w:t>
      </w:r>
      <w:r w:rsidR="001D3965" w:rsidRPr="001D3965">
        <w:rPr>
          <w:u w:val="single"/>
        </w:rPr>
        <w:t>Otherwise riot is a crime of the fourth degree.</w:t>
      </w:r>
    </w:p>
    <w:p w:rsidR="00E94FFF" w:rsidRPr="00E94FFF" w:rsidRDefault="00E94FFF" w:rsidP="00E94FFF">
      <w:pPr>
        <w:rPr>
          <w:u w:val="single"/>
        </w:rPr>
      </w:pPr>
      <w:r>
        <w:tab/>
      </w:r>
      <w:r w:rsidR="00CE5A72">
        <w:rPr>
          <w:u w:val="single"/>
        </w:rPr>
        <w:t>b.</w:t>
      </w:r>
      <w:r w:rsidR="00CE5A72">
        <w:rPr>
          <w:u w:val="single"/>
        </w:rPr>
        <w:tab/>
      </w:r>
      <w:r w:rsidRPr="00E94FFF">
        <w:rPr>
          <w:u w:val="single"/>
        </w:rPr>
        <w:t xml:space="preserve">A person commits </w:t>
      </w:r>
      <w:r w:rsidR="0022253B" w:rsidRPr="0009465D">
        <w:rPr>
          <w:u w:val="single"/>
        </w:rPr>
        <w:t>aggravated riot</w:t>
      </w:r>
      <w:r w:rsidRPr="00E94FFF">
        <w:rPr>
          <w:u w:val="single"/>
        </w:rPr>
        <w:t xml:space="preserve"> if, in the course</w:t>
      </w:r>
      <w:r w:rsidR="002B3669">
        <w:rPr>
          <w:u w:val="single"/>
        </w:rPr>
        <w:t xml:space="preserve"> of committing a riot, he</w:t>
      </w:r>
      <w:r w:rsidRPr="00E94FFF">
        <w:rPr>
          <w:u w:val="single"/>
        </w:rPr>
        <w:t>:</w:t>
      </w:r>
    </w:p>
    <w:p w:rsidR="00E94FFF" w:rsidRPr="00E94FFF" w:rsidRDefault="00ED4A28" w:rsidP="00E94FFF">
      <w:pPr>
        <w:rPr>
          <w:u w:val="single"/>
        </w:rPr>
      </w:pPr>
      <w:r>
        <w:tab/>
      </w:r>
      <w:r w:rsidR="004C2267">
        <w:rPr>
          <w:u w:val="single"/>
        </w:rPr>
        <w:t>(1</w:t>
      </w:r>
      <w:r w:rsidR="00CE5A72">
        <w:rPr>
          <w:u w:val="single"/>
        </w:rPr>
        <w:t>)</w:t>
      </w:r>
      <w:r w:rsidR="00CE5A72">
        <w:rPr>
          <w:u w:val="single"/>
        </w:rPr>
        <w:tab/>
      </w:r>
      <w:r w:rsidR="00E94FFF" w:rsidRPr="00E94FFF">
        <w:rPr>
          <w:u w:val="single"/>
        </w:rPr>
        <w:t>Participates with 25 or more other persons;</w:t>
      </w:r>
    </w:p>
    <w:p w:rsidR="00E94FFF" w:rsidRPr="00E94FFF" w:rsidRDefault="00ED4A28" w:rsidP="00E94FFF">
      <w:pPr>
        <w:rPr>
          <w:u w:val="single"/>
        </w:rPr>
      </w:pPr>
      <w:r>
        <w:tab/>
      </w:r>
      <w:r w:rsidR="004C2267">
        <w:rPr>
          <w:u w:val="single"/>
        </w:rPr>
        <w:t>(2</w:t>
      </w:r>
      <w:r w:rsidR="00CE5A72">
        <w:rPr>
          <w:u w:val="single"/>
        </w:rPr>
        <w:t>)</w:t>
      </w:r>
      <w:r w:rsidR="00CE5A72">
        <w:rPr>
          <w:u w:val="single"/>
        </w:rPr>
        <w:tab/>
      </w:r>
      <w:r w:rsidR="00E94FFF" w:rsidRPr="00E94FFF">
        <w:rPr>
          <w:u w:val="single"/>
        </w:rPr>
        <w:t xml:space="preserve">Causes </w:t>
      </w:r>
      <w:r w:rsidR="00E94FFF" w:rsidRPr="0009465D">
        <w:rPr>
          <w:u w:val="single"/>
        </w:rPr>
        <w:t>serious bodily injury</w:t>
      </w:r>
      <w:r w:rsidR="00E94FFF" w:rsidRPr="00E94FFF">
        <w:rPr>
          <w:u w:val="single"/>
        </w:rPr>
        <w:t xml:space="preserve"> to a person not participating in the riot;</w:t>
      </w:r>
    </w:p>
    <w:p w:rsidR="00E94FFF" w:rsidRPr="00E94FFF" w:rsidRDefault="00ED4A28" w:rsidP="00E94FFF">
      <w:pPr>
        <w:rPr>
          <w:u w:val="single"/>
        </w:rPr>
      </w:pPr>
      <w:r>
        <w:tab/>
      </w:r>
      <w:r w:rsidR="00E94FFF" w:rsidRPr="00E94FFF">
        <w:rPr>
          <w:u w:val="single"/>
        </w:rPr>
        <w:t>(</w:t>
      </w:r>
      <w:r w:rsidR="004C2267">
        <w:rPr>
          <w:u w:val="single"/>
        </w:rPr>
        <w:t>3</w:t>
      </w:r>
      <w:r w:rsidR="00CE5A72">
        <w:rPr>
          <w:u w:val="single"/>
        </w:rPr>
        <w:t>)</w:t>
      </w:r>
      <w:r w:rsidR="00CE5A72">
        <w:rPr>
          <w:u w:val="single"/>
        </w:rPr>
        <w:tab/>
      </w:r>
      <w:r w:rsidR="00E94FFF" w:rsidRPr="00E94FFF">
        <w:rPr>
          <w:u w:val="single"/>
        </w:rPr>
        <w:t>Causes property damage in excess of $5,000;</w:t>
      </w:r>
    </w:p>
    <w:p w:rsidR="00E94FFF" w:rsidRPr="00E94FFF" w:rsidRDefault="00ED4A28" w:rsidP="00E94FFF">
      <w:pPr>
        <w:rPr>
          <w:u w:val="single"/>
        </w:rPr>
      </w:pPr>
      <w:r>
        <w:tab/>
      </w:r>
      <w:r w:rsidR="004C2267">
        <w:rPr>
          <w:u w:val="single"/>
        </w:rPr>
        <w:t>(4</w:t>
      </w:r>
      <w:r w:rsidR="00CE5A72">
        <w:rPr>
          <w:u w:val="single"/>
        </w:rPr>
        <w:t>)</w:t>
      </w:r>
      <w:r w:rsidR="00CE5A72">
        <w:rPr>
          <w:u w:val="single"/>
        </w:rPr>
        <w:tab/>
      </w:r>
      <w:r w:rsidR="00E94FFF" w:rsidRPr="00E94FFF">
        <w:rPr>
          <w:u w:val="single"/>
        </w:rPr>
        <w:t>Displays, uses, threatens to use, or attempts to use a deadly weapon; or</w:t>
      </w:r>
    </w:p>
    <w:p w:rsidR="00E94FFF" w:rsidRPr="00E94FFF" w:rsidRDefault="00ED4A28" w:rsidP="00E94FFF">
      <w:pPr>
        <w:rPr>
          <w:u w:val="single"/>
        </w:rPr>
      </w:pPr>
      <w:r>
        <w:tab/>
      </w:r>
      <w:r w:rsidR="004C2267">
        <w:rPr>
          <w:u w:val="single"/>
        </w:rPr>
        <w:t>(5</w:t>
      </w:r>
      <w:r w:rsidR="00CE5A72">
        <w:rPr>
          <w:u w:val="single"/>
        </w:rPr>
        <w:t>)</w:t>
      </w:r>
      <w:r w:rsidR="00CE5A72">
        <w:rPr>
          <w:u w:val="single"/>
        </w:rPr>
        <w:tab/>
      </w:r>
      <w:r w:rsidR="00E94FFF" w:rsidRPr="00E94FFF">
        <w:rPr>
          <w:u w:val="single"/>
        </w:rPr>
        <w:t xml:space="preserve">By force, or threat of force, endangers the safe movement of a vehicle traveling </w:t>
      </w:r>
      <w:r>
        <w:rPr>
          <w:u w:val="single"/>
        </w:rPr>
        <w:t xml:space="preserve">on a public street, highway, or </w:t>
      </w:r>
      <w:r w:rsidR="00E94FFF" w:rsidRPr="00E94FFF">
        <w:rPr>
          <w:u w:val="single"/>
        </w:rPr>
        <w:t>road.</w:t>
      </w:r>
    </w:p>
    <w:p w:rsidR="00E94FFF" w:rsidRPr="00E94FFF" w:rsidRDefault="00ED4A28" w:rsidP="00E94FFF">
      <w:pPr>
        <w:rPr>
          <w:u w:val="single"/>
        </w:rPr>
      </w:pPr>
      <w:r>
        <w:tab/>
      </w:r>
      <w:r w:rsidR="00E94FFF" w:rsidRPr="00E94FFF">
        <w:rPr>
          <w:u w:val="single"/>
        </w:rPr>
        <w:t>A person</w:t>
      </w:r>
      <w:r w:rsidR="0022253B">
        <w:rPr>
          <w:u w:val="single"/>
        </w:rPr>
        <w:t xml:space="preserve"> who commits aggravating riot</w:t>
      </w:r>
      <w:r w:rsidR="00E94FFF" w:rsidRPr="00E94FFF">
        <w:rPr>
          <w:u w:val="single"/>
        </w:rPr>
        <w:t xml:space="preserve"> c</w:t>
      </w:r>
      <w:r w:rsidR="00A14CDE">
        <w:rPr>
          <w:u w:val="single"/>
        </w:rPr>
        <w:t>is guilty of</w:t>
      </w:r>
      <w:r w:rsidR="00E94FFF" w:rsidRPr="00E94FFF">
        <w:rPr>
          <w:u w:val="single"/>
        </w:rPr>
        <w:t xml:space="preserve"> a </w:t>
      </w:r>
      <w:r w:rsidR="009B2072">
        <w:rPr>
          <w:u w:val="single"/>
        </w:rPr>
        <w:t xml:space="preserve">crime </w:t>
      </w:r>
      <w:r w:rsidR="00E94FFF" w:rsidRPr="00E94FFF">
        <w:rPr>
          <w:u w:val="single"/>
        </w:rPr>
        <w:t>of the second de</w:t>
      </w:r>
      <w:r>
        <w:rPr>
          <w:u w:val="single"/>
        </w:rPr>
        <w:t>gree</w:t>
      </w:r>
      <w:r w:rsidR="00E94FFF" w:rsidRPr="00E94FFF">
        <w:rPr>
          <w:u w:val="single"/>
        </w:rPr>
        <w:t>.</w:t>
      </w:r>
    </w:p>
    <w:p w:rsidR="00E94FFF" w:rsidRPr="00E94FFF" w:rsidRDefault="00ED4A28" w:rsidP="00E94FFF">
      <w:pPr>
        <w:rPr>
          <w:u w:val="single"/>
        </w:rPr>
      </w:pPr>
      <w:r>
        <w:tab/>
      </w:r>
      <w:r w:rsidR="00CE5A72">
        <w:rPr>
          <w:u w:val="single"/>
        </w:rPr>
        <w:t>c.</w:t>
      </w:r>
      <w:r w:rsidR="00CE5A72">
        <w:rPr>
          <w:u w:val="single"/>
        </w:rPr>
        <w:tab/>
      </w:r>
      <w:r w:rsidR="00E94FFF" w:rsidRPr="00E94FFF">
        <w:rPr>
          <w:u w:val="single"/>
        </w:rPr>
        <w:t xml:space="preserve">A person commits </w:t>
      </w:r>
      <w:r w:rsidR="00E94FFF" w:rsidRPr="0009465D">
        <w:rPr>
          <w:u w:val="single"/>
        </w:rPr>
        <w:t>inciting a riot</w:t>
      </w:r>
      <w:r w:rsidR="00C102E8">
        <w:rPr>
          <w:u w:val="single"/>
        </w:rPr>
        <w:t xml:space="preserve"> if he</w:t>
      </w:r>
      <w:r w:rsidR="00E94FFF" w:rsidRPr="00E94FFF">
        <w:rPr>
          <w:u w:val="single"/>
        </w:rPr>
        <w:t xml:space="preserve"> willfully incites another person to participate in a riot, resulting i</w:t>
      </w:r>
      <w:r>
        <w:rPr>
          <w:u w:val="single"/>
        </w:rPr>
        <w:t xml:space="preserve">n a </w:t>
      </w:r>
      <w:r w:rsidR="00E94FFF" w:rsidRPr="00E94FFF">
        <w:rPr>
          <w:u w:val="single"/>
        </w:rPr>
        <w:t xml:space="preserve">riot or imminent </w:t>
      </w:r>
      <w:r w:rsidR="00E94FFF" w:rsidRPr="00E94FFF">
        <w:rPr>
          <w:u w:val="single"/>
        </w:rPr>
        <w:lastRenderedPageBreak/>
        <w:t>danger of a riot. A person who co</w:t>
      </w:r>
      <w:r>
        <w:rPr>
          <w:u w:val="single"/>
        </w:rPr>
        <w:t xml:space="preserve">mmits inciting a riot </w:t>
      </w:r>
      <w:r w:rsidR="00A14CDE">
        <w:rPr>
          <w:u w:val="single"/>
        </w:rPr>
        <w:t>is guilty of</w:t>
      </w:r>
      <w:r>
        <w:rPr>
          <w:u w:val="single"/>
        </w:rPr>
        <w:t xml:space="preserve"> a </w:t>
      </w:r>
      <w:r w:rsidR="004C2267">
        <w:rPr>
          <w:u w:val="single"/>
        </w:rPr>
        <w:t>crime</w:t>
      </w:r>
      <w:r>
        <w:rPr>
          <w:u w:val="single"/>
        </w:rPr>
        <w:t xml:space="preserve"> of the third degree</w:t>
      </w:r>
      <w:r w:rsidR="00E94FFF" w:rsidRPr="00E94FFF">
        <w:rPr>
          <w:u w:val="single"/>
        </w:rPr>
        <w:t>.</w:t>
      </w:r>
    </w:p>
    <w:p w:rsidR="00E94FFF" w:rsidRPr="00E94FFF" w:rsidRDefault="00ED4A28" w:rsidP="00E94FFF">
      <w:pPr>
        <w:rPr>
          <w:u w:val="single"/>
        </w:rPr>
      </w:pPr>
      <w:r>
        <w:tab/>
      </w:r>
      <w:r w:rsidR="00CE5A72">
        <w:t xml:space="preserve"> </w:t>
      </w:r>
      <w:r w:rsidR="00CE5A72">
        <w:rPr>
          <w:u w:val="single"/>
        </w:rPr>
        <w:t>d.</w:t>
      </w:r>
      <w:r w:rsidR="00CE5A72">
        <w:rPr>
          <w:u w:val="single"/>
        </w:rPr>
        <w:tab/>
      </w:r>
      <w:r w:rsidR="00E94FFF" w:rsidRPr="00E94FFF">
        <w:rPr>
          <w:u w:val="single"/>
        </w:rPr>
        <w:t xml:space="preserve">A person commits </w:t>
      </w:r>
      <w:r w:rsidR="00E94FFF" w:rsidRPr="009746CB">
        <w:rPr>
          <w:u w:val="single"/>
        </w:rPr>
        <w:t>aggravated inciting a riot</w:t>
      </w:r>
      <w:r w:rsidR="002B3669">
        <w:rPr>
          <w:u w:val="single"/>
        </w:rPr>
        <w:t xml:space="preserve"> if he:</w:t>
      </w:r>
    </w:p>
    <w:p w:rsidR="00E94FFF" w:rsidRPr="00E94FFF" w:rsidRDefault="00ED4A28" w:rsidP="00E94FFF">
      <w:pPr>
        <w:rPr>
          <w:u w:val="single"/>
        </w:rPr>
      </w:pPr>
      <w:r>
        <w:tab/>
      </w:r>
      <w:r w:rsidR="004C2267">
        <w:rPr>
          <w:u w:val="single"/>
        </w:rPr>
        <w:t>(1</w:t>
      </w:r>
      <w:r w:rsidR="00CE5A72">
        <w:rPr>
          <w:u w:val="single"/>
        </w:rPr>
        <w:t>)</w:t>
      </w:r>
      <w:r w:rsidR="00CE5A72">
        <w:rPr>
          <w:u w:val="single"/>
        </w:rPr>
        <w:tab/>
      </w:r>
      <w:r w:rsidR="00E94FFF" w:rsidRPr="00E94FFF">
        <w:rPr>
          <w:u w:val="single"/>
        </w:rPr>
        <w:t xml:space="preserve">Incites a riot resulting in </w:t>
      </w:r>
      <w:r w:rsidR="0029102C" w:rsidRPr="00C102E8">
        <w:rPr>
          <w:u w:val="single"/>
        </w:rPr>
        <w:t>serious bodily harm</w:t>
      </w:r>
      <w:r w:rsidR="00E94FFF" w:rsidRPr="00E94FFF">
        <w:rPr>
          <w:u w:val="single"/>
        </w:rPr>
        <w:t xml:space="preserve"> to another person not participating in the riot;</w:t>
      </w:r>
    </w:p>
    <w:p w:rsidR="00E94FFF" w:rsidRPr="00E94FFF" w:rsidRDefault="00ED4A28" w:rsidP="00E94FFF">
      <w:pPr>
        <w:rPr>
          <w:u w:val="single"/>
        </w:rPr>
      </w:pPr>
      <w:r>
        <w:tab/>
      </w:r>
      <w:r w:rsidR="004C2267">
        <w:rPr>
          <w:u w:val="single"/>
        </w:rPr>
        <w:t>(2</w:t>
      </w:r>
      <w:r w:rsidR="00CE5A72">
        <w:rPr>
          <w:u w:val="single"/>
        </w:rPr>
        <w:t>)</w:t>
      </w:r>
      <w:r w:rsidR="00CE5A72">
        <w:rPr>
          <w:u w:val="single"/>
        </w:rPr>
        <w:tab/>
      </w:r>
      <w:r w:rsidR="00E94FFF" w:rsidRPr="00E94FFF">
        <w:rPr>
          <w:u w:val="single"/>
        </w:rPr>
        <w:t>Incites a riot resulting in property damage in excess of $5,000; or</w:t>
      </w:r>
    </w:p>
    <w:p w:rsidR="00E94FFF" w:rsidRPr="00E94FFF" w:rsidRDefault="00ED4A28" w:rsidP="00E94FFF">
      <w:pPr>
        <w:rPr>
          <w:u w:val="single"/>
        </w:rPr>
      </w:pPr>
      <w:r>
        <w:tab/>
      </w:r>
      <w:r w:rsidR="004C2267">
        <w:rPr>
          <w:u w:val="single"/>
        </w:rPr>
        <w:t>(3</w:t>
      </w:r>
      <w:r w:rsidR="00CE5A72">
        <w:rPr>
          <w:u w:val="single"/>
        </w:rPr>
        <w:t>)</w:t>
      </w:r>
      <w:r w:rsidR="00CE5A72">
        <w:rPr>
          <w:u w:val="single"/>
        </w:rPr>
        <w:tab/>
      </w:r>
      <w:r w:rsidR="00E94FFF" w:rsidRPr="00E94FFF">
        <w:rPr>
          <w:u w:val="single"/>
        </w:rPr>
        <w:t>Supplies a deadly weapon to another person or teaches another person to prep</w:t>
      </w:r>
      <w:r>
        <w:rPr>
          <w:u w:val="single"/>
        </w:rPr>
        <w:t xml:space="preserve">are a deadly weapon with intent </w:t>
      </w:r>
      <w:r w:rsidR="00E94FFF" w:rsidRPr="00E94FFF">
        <w:rPr>
          <w:u w:val="single"/>
        </w:rPr>
        <w:t>that the deadly weapon be used in a riot for an unlawful purpose.</w:t>
      </w:r>
    </w:p>
    <w:p w:rsidR="00E94FFF" w:rsidRPr="00E94FFF" w:rsidRDefault="00ED4A28" w:rsidP="00E94FFF">
      <w:pPr>
        <w:rPr>
          <w:u w:val="single"/>
        </w:rPr>
      </w:pPr>
      <w:r>
        <w:tab/>
      </w:r>
      <w:r w:rsidR="00E94FFF" w:rsidRPr="00E94FFF">
        <w:rPr>
          <w:u w:val="single"/>
        </w:rPr>
        <w:t xml:space="preserve">A person who commits aggravated inciting a riot </w:t>
      </w:r>
      <w:r w:rsidR="0059569B">
        <w:rPr>
          <w:u w:val="single"/>
        </w:rPr>
        <w:t xml:space="preserve">is guilty of </w:t>
      </w:r>
      <w:r w:rsidR="00E94FFF" w:rsidRPr="00E94FFF">
        <w:rPr>
          <w:u w:val="single"/>
        </w:rPr>
        <w:t xml:space="preserve">a </w:t>
      </w:r>
      <w:r w:rsidR="004C2267">
        <w:rPr>
          <w:u w:val="single"/>
        </w:rPr>
        <w:t xml:space="preserve">crime </w:t>
      </w:r>
      <w:r w:rsidR="00E94FFF" w:rsidRPr="00E94FFF">
        <w:rPr>
          <w:u w:val="single"/>
        </w:rPr>
        <w:t>of the second</w:t>
      </w:r>
      <w:r>
        <w:rPr>
          <w:u w:val="single"/>
        </w:rPr>
        <w:t xml:space="preserve"> degree</w:t>
      </w:r>
      <w:r w:rsidR="00E94FFF" w:rsidRPr="00E94FFF">
        <w:rPr>
          <w:u w:val="single"/>
        </w:rPr>
        <w:t>.</w:t>
      </w:r>
    </w:p>
    <w:p w:rsidR="00E94FFF" w:rsidRPr="00E94FFF" w:rsidRDefault="00ED4A28" w:rsidP="00E94FFF">
      <w:pPr>
        <w:rPr>
          <w:u w:val="single"/>
        </w:rPr>
      </w:pPr>
      <w:r>
        <w:tab/>
      </w:r>
      <w:r w:rsidR="004C2267">
        <w:rPr>
          <w:u w:val="single"/>
        </w:rPr>
        <w:t>A</w:t>
      </w:r>
      <w:r w:rsidR="00E94FFF" w:rsidRPr="00E94FFF">
        <w:rPr>
          <w:u w:val="single"/>
        </w:rPr>
        <w:t xml:space="preserve"> person a</w:t>
      </w:r>
      <w:r w:rsidR="00247535">
        <w:rPr>
          <w:u w:val="single"/>
        </w:rPr>
        <w:t>rrested for a violation of sub</w:t>
      </w:r>
      <w:r w:rsidR="00E94FFF" w:rsidRPr="00E94FFF">
        <w:rPr>
          <w:u w:val="single"/>
        </w:rPr>
        <w:t>s</w:t>
      </w:r>
      <w:r>
        <w:rPr>
          <w:u w:val="single"/>
        </w:rPr>
        <w:t>ection</w:t>
      </w:r>
      <w:r w:rsidR="00247535">
        <w:rPr>
          <w:u w:val="single"/>
        </w:rPr>
        <w:t xml:space="preserve"> a. through d. of this section</w:t>
      </w:r>
      <w:r>
        <w:rPr>
          <w:u w:val="single"/>
        </w:rPr>
        <w:t xml:space="preserve"> shall be held in custody </w:t>
      </w:r>
      <w:r w:rsidR="00E94FFF" w:rsidRPr="00E94FFF">
        <w:rPr>
          <w:u w:val="single"/>
        </w:rPr>
        <w:t xml:space="preserve">until brought before the court for </w:t>
      </w:r>
      <w:r w:rsidR="00572EBC">
        <w:rPr>
          <w:u w:val="single"/>
        </w:rPr>
        <w:t>a p</w:t>
      </w:r>
      <w:r w:rsidR="00C366F2">
        <w:rPr>
          <w:u w:val="single"/>
        </w:rPr>
        <w:t>retrial detention</w:t>
      </w:r>
      <w:r w:rsidR="00572EBC">
        <w:rPr>
          <w:u w:val="single"/>
        </w:rPr>
        <w:t xml:space="preserve"> hearing</w:t>
      </w:r>
      <w:r w:rsidR="00E94FFF" w:rsidRPr="00E94FFF">
        <w:rPr>
          <w:u w:val="single"/>
        </w:rPr>
        <w:t>.</w:t>
      </w:r>
    </w:p>
    <w:p w:rsidR="00E94FFF" w:rsidRPr="00E94FFF" w:rsidRDefault="00ED4A28" w:rsidP="00E94FFF">
      <w:pPr>
        <w:rPr>
          <w:u w:val="single"/>
        </w:rPr>
      </w:pPr>
      <w:r>
        <w:tab/>
      </w:r>
      <w:r w:rsidR="00247535">
        <w:rPr>
          <w:u w:val="single"/>
        </w:rPr>
        <w:t>Subsection a. through subsection d. of this</w:t>
      </w:r>
      <w:r w:rsidR="00856D47">
        <w:rPr>
          <w:u w:val="single"/>
        </w:rPr>
        <w:t xml:space="preserve"> section shall not be construed to pro</w:t>
      </w:r>
      <w:r w:rsidR="00E94FFF" w:rsidRPr="00E94FFF">
        <w:rPr>
          <w:u w:val="single"/>
        </w:rPr>
        <w:t>hibit constitutionally protected activity such as a peaceful protest.</w:t>
      </w:r>
    </w:p>
    <w:p w:rsidR="00423C7F" w:rsidRPr="00423C7F" w:rsidRDefault="00423C7F" w:rsidP="00423C7F">
      <w:r w:rsidRPr="00423C7F">
        <w:tab/>
      </w:r>
      <w:r w:rsidR="00E94FFF" w:rsidRPr="00E94FFF">
        <w:rPr>
          <w:rFonts w:ascii="Albertus Extra Bold" w:hAnsi="Albertus Extra Bold"/>
          <w:b/>
        </w:rPr>
        <w:t>[</w:t>
      </w:r>
      <w:r w:rsidRPr="00423C7F">
        <w:t>b.</w:t>
      </w:r>
      <w:r w:rsidR="00E94FFF" w:rsidRPr="00E94FFF">
        <w:rPr>
          <w:rFonts w:ascii="Albertus Extra Bold" w:hAnsi="Albertus Extra Bold"/>
          <w:b/>
        </w:rPr>
        <w:t>]</w:t>
      </w:r>
      <w:r w:rsidR="00E94FFF">
        <w:t xml:space="preserve"> </w:t>
      </w:r>
      <w:r w:rsidR="00247535">
        <w:rPr>
          <w:u w:val="single"/>
        </w:rPr>
        <w:t>e</w:t>
      </w:r>
      <w:r w:rsidR="00E94FFF">
        <w:rPr>
          <w:u w:val="single"/>
        </w:rPr>
        <w:t>.</w:t>
      </w:r>
      <w:r w:rsidRPr="00423C7F">
        <w:t xml:space="preserve">  Failure of disorderly persons to disperse upon official order. Where five or more persons are participating in </w:t>
      </w:r>
      <w:r w:rsidR="00BC73C0">
        <w:t xml:space="preserve">a course of disorderly conduct </w:t>
      </w:r>
      <w:r w:rsidRPr="00423C7F">
        <w:t>as defined in section 2C:33-2 a. likely to cause substantial harm, a peace officer or other public servant engaged in executing or enforcing the law may order the participants and others in the immediate vicinity to disperse.  A person who refuses or knowingly fails to obey such an order commits a disorderly persons offense.</w:t>
      </w:r>
    </w:p>
    <w:p w:rsidR="00423C7F" w:rsidRPr="00423C7F" w:rsidRDefault="009053C3" w:rsidP="00423C7F">
      <w:r>
        <w:t>(</w:t>
      </w:r>
      <w:proofErr w:type="spellStart"/>
      <w:r>
        <w:t>cf</w:t>
      </w:r>
      <w:proofErr w:type="spellEnd"/>
      <w:r>
        <w:t>: P.L.1981, c.290, s.</w:t>
      </w:r>
      <w:r w:rsidR="00423C7F" w:rsidRPr="00423C7F">
        <w:t>35)</w:t>
      </w:r>
    </w:p>
    <w:p w:rsidR="00423C7F" w:rsidRPr="00423C7F" w:rsidRDefault="00423C7F" w:rsidP="00423C7F"/>
    <w:p w:rsidR="00423C7F" w:rsidRPr="00423C7F" w:rsidRDefault="00423C7F" w:rsidP="00423C7F">
      <w:r w:rsidRPr="00423C7F">
        <w:tab/>
        <w:t>2.</w:t>
      </w:r>
      <w:r w:rsidRPr="00423C7F">
        <w:tab/>
        <w:t>N.J.S. 2C:33-7 is amended to read as follows:</w:t>
      </w:r>
    </w:p>
    <w:p w:rsidR="00423C7F" w:rsidRPr="00423C7F" w:rsidRDefault="00423C7F" w:rsidP="00423C7F">
      <w:r w:rsidRPr="00423C7F">
        <w:tab/>
        <w:t xml:space="preserve">2C:33-7.  a.  </w:t>
      </w:r>
      <w:r w:rsidR="00A611A7" w:rsidRPr="00A611A7">
        <w:rPr>
          <w:rFonts w:ascii="Albertus Extra Bold" w:hAnsi="Albertus Extra Bold"/>
          <w:b/>
        </w:rPr>
        <w:t>[</w:t>
      </w:r>
      <w:r w:rsidRPr="00423C7F">
        <w:t>A</w:t>
      </w:r>
      <w:r w:rsidR="00A611A7" w:rsidRPr="00A611A7">
        <w:rPr>
          <w:rFonts w:ascii="Albertus Extra Bold" w:hAnsi="Albertus Extra Bold"/>
          <w:b/>
        </w:rPr>
        <w:t>]</w:t>
      </w:r>
      <w:r w:rsidR="00A611A7">
        <w:t xml:space="preserve"> </w:t>
      </w:r>
      <w:r w:rsidR="00A611A7">
        <w:rPr>
          <w:u w:val="single"/>
        </w:rPr>
        <w:t>It shall be unlawful for a</w:t>
      </w:r>
      <w:r w:rsidRPr="00423C7F">
        <w:t xml:space="preserve"> person, </w:t>
      </w:r>
      <w:r w:rsidR="00A611A7" w:rsidRPr="00A611A7">
        <w:rPr>
          <w:rFonts w:ascii="Albertus Extra Bold" w:hAnsi="Albertus Extra Bold"/>
          <w:b/>
        </w:rPr>
        <w:t>[</w:t>
      </w:r>
      <w:r w:rsidRPr="00423C7F">
        <w:t>who,</w:t>
      </w:r>
      <w:r w:rsidR="0010301E" w:rsidRPr="0010301E">
        <w:rPr>
          <w:rFonts w:ascii="Albertus Extra Bold" w:hAnsi="Albertus Extra Bold"/>
          <w:b/>
        </w:rPr>
        <w:t>]</w:t>
      </w:r>
      <w:r w:rsidRPr="00423C7F">
        <w:t xml:space="preserve"> having no legal privilege to do so, </w:t>
      </w:r>
      <w:r w:rsidR="00A611A7" w:rsidRPr="00A611A7">
        <w:rPr>
          <w:u w:val="single"/>
        </w:rPr>
        <w:t>to</w:t>
      </w:r>
      <w:r w:rsidR="00A611A7">
        <w:t xml:space="preserve"> </w:t>
      </w:r>
      <w:r w:rsidRPr="00A611A7">
        <w:t>purposely</w:t>
      </w:r>
      <w:r w:rsidRPr="00423C7F">
        <w:t xml:space="preserve"> or recklessly </w:t>
      </w:r>
      <w:r w:rsidR="00A611A7" w:rsidRPr="00A611A7">
        <w:rPr>
          <w:rFonts w:ascii="Albertus Extra Bold" w:hAnsi="Albertus Extra Bold"/>
          <w:b/>
        </w:rPr>
        <w:t>[</w:t>
      </w:r>
      <w:r w:rsidRPr="00423C7F">
        <w:t>obstructs</w:t>
      </w:r>
      <w:r w:rsidR="00A611A7" w:rsidRPr="00A611A7">
        <w:rPr>
          <w:rFonts w:ascii="Albertus Extra Bold" w:hAnsi="Albertus Extra Bold"/>
          <w:b/>
        </w:rPr>
        <w:t>]</w:t>
      </w:r>
      <w:r w:rsidR="00A611A7">
        <w:t xml:space="preserve"> </w:t>
      </w:r>
      <w:r w:rsidR="00A611A7">
        <w:rPr>
          <w:u w:val="single"/>
        </w:rPr>
        <w:t>obstruct</w:t>
      </w:r>
      <w:r w:rsidRPr="00423C7F">
        <w:t xml:space="preserve"> any highway or other public passage whether alone or with others</w:t>
      </w:r>
      <w:r w:rsidR="00A611A7" w:rsidRPr="00A611A7">
        <w:rPr>
          <w:rFonts w:ascii="Albertus Extra Bold" w:hAnsi="Albertus Extra Bold"/>
          <w:b/>
        </w:rPr>
        <w:t>[</w:t>
      </w:r>
      <w:r w:rsidRPr="00423C7F">
        <w:t>, commits a petty disorderly persons offense</w:t>
      </w:r>
      <w:r w:rsidR="00A611A7" w:rsidRPr="00A611A7">
        <w:rPr>
          <w:rFonts w:ascii="Albertus Extra Bold" w:hAnsi="Albertus Extra Bold"/>
          <w:b/>
        </w:rPr>
        <w:t>]</w:t>
      </w:r>
      <w:r w:rsidRPr="00423C7F">
        <w:t>.  "Obstructs" means renders impassable without unreasonable inconvenience or hazard</w:t>
      </w:r>
      <w:r w:rsidR="00A22BC1">
        <w:t xml:space="preserve"> </w:t>
      </w:r>
      <w:r w:rsidR="00A22BC1">
        <w:rPr>
          <w:u w:val="single"/>
        </w:rPr>
        <w:t>and shall include standing on or remaining in the street, highway, or road</w:t>
      </w:r>
      <w:r w:rsidRPr="00423C7F">
        <w:t xml:space="preserve">.  No person shall be deemed </w:t>
      </w:r>
      <w:r w:rsidR="00E2179A" w:rsidRPr="00E2179A">
        <w:rPr>
          <w:rFonts w:ascii="Albertus Extra Bold" w:hAnsi="Albertus Extra Bold"/>
          <w:b/>
        </w:rPr>
        <w:t>[</w:t>
      </w:r>
      <w:r w:rsidRPr="00423C7F">
        <w:t>guilty of recklessly obstructing</w:t>
      </w:r>
      <w:r w:rsidR="00E2179A" w:rsidRPr="00E2179A">
        <w:rPr>
          <w:rFonts w:ascii="Albertus Extra Bold" w:hAnsi="Albertus Extra Bold"/>
          <w:b/>
        </w:rPr>
        <w:t>]</w:t>
      </w:r>
      <w:r w:rsidRPr="00423C7F">
        <w:t xml:space="preserve"> in violation of this subsection solely because of a gathering of persons to hear him speak or otherwise communicate, or solely because of being a member of such a gathering.</w:t>
      </w:r>
    </w:p>
    <w:p w:rsidR="00423C7F" w:rsidRPr="00423C7F" w:rsidRDefault="00CE5A72" w:rsidP="00423C7F">
      <w:r>
        <w:tab/>
        <w:t>b.</w:t>
      </w:r>
      <w:r>
        <w:tab/>
      </w:r>
      <w:r w:rsidR="00423C7F" w:rsidRPr="00423C7F">
        <w:t>A person in a gathering commits a petty disorderly persons offense if he refuses to obey a reasonable official request or order to move:</w:t>
      </w:r>
    </w:p>
    <w:p w:rsidR="00423C7F" w:rsidRPr="00423C7F" w:rsidRDefault="00CE5A72" w:rsidP="00423C7F">
      <w:r>
        <w:tab/>
        <w:t>(1)</w:t>
      </w:r>
      <w:r>
        <w:tab/>
      </w:r>
      <w:r w:rsidR="00423C7F" w:rsidRPr="00423C7F">
        <w:t>To prevent obstruction of a highway or other public passage; or</w:t>
      </w:r>
    </w:p>
    <w:p w:rsidR="00423C7F" w:rsidRPr="00423C7F" w:rsidRDefault="00CE5A72" w:rsidP="00423C7F">
      <w:r>
        <w:tab/>
        <w:t>(2)</w:t>
      </w:r>
      <w:r>
        <w:tab/>
      </w:r>
      <w:r w:rsidR="00423C7F" w:rsidRPr="00423C7F">
        <w:t>To maintain public safety by dispersing those gathered in dangerous proximity to a fire or other hazard.</w:t>
      </w:r>
    </w:p>
    <w:p w:rsidR="00423C7F" w:rsidRPr="00423C7F" w:rsidRDefault="00423C7F" w:rsidP="00423C7F">
      <w:r w:rsidRPr="00423C7F">
        <w:lastRenderedPageBreak/>
        <w:tab/>
        <w:t>An order to move, addressed to a person whose speech or other lawful behavior attracts an obstructing audience, shall not be deemed reasonable if the obstruction can be readily remedied by police control of the size or location of the gathering.</w:t>
      </w:r>
    </w:p>
    <w:p w:rsidR="00423C7F" w:rsidRPr="00423C7F" w:rsidRDefault="00156175" w:rsidP="00423C7F">
      <w:r>
        <w:t>(</w:t>
      </w:r>
      <w:proofErr w:type="spellStart"/>
      <w:r>
        <w:t>cf</w:t>
      </w:r>
      <w:proofErr w:type="spellEnd"/>
      <w:r>
        <w:t>: P.L.1978, c.95, s.</w:t>
      </w:r>
      <w:r w:rsidR="00423C7F" w:rsidRPr="00423C7F">
        <w:t>2C:33-7)</w:t>
      </w:r>
    </w:p>
    <w:p w:rsidR="00423C7F" w:rsidRDefault="00423C7F" w:rsidP="00423C7F"/>
    <w:p w:rsidR="00423C7F" w:rsidRPr="00423C7F" w:rsidRDefault="002E07E3" w:rsidP="00423C7F">
      <w:r>
        <w:tab/>
        <w:t>3</w:t>
      </w:r>
      <w:r w:rsidR="00423C7F" w:rsidRPr="00423C7F">
        <w:t>.</w:t>
      </w:r>
      <w:r w:rsidR="00423C7F" w:rsidRPr="00423C7F">
        <w:tab/>
        <w:t>N.J.S.2C:12-1 is amended to read as follows:</w:t>
      </w:r>
    </w:p>
    <w:p w:rsidR="00423C7F" w:rsidRPr="00423C7F" w:rsidRDefault="00423C7F" w:rsidP="00423C7F">
      <w:r w:rsidRPr="00423C7F">
        <w:tab/>
        <w:t xml:space="preserve">2C:12-1. Assault.  a.  Simple assault.  A person is guilty of assault if the person:  </w:t>
      </w:r>
    </w:p>
    <w:p w:rsidR="00423C7F" w:rsidRPr="00423C7F" w:rsidRDefault="00423C7F" w:rsidP="00423C7F">
      <w:r w:rsidRPr="00423C7F">
        <w:tab/>
        <w:t>(1)</w:t>
      </w:r>
      <w:r w:rsidRPr="00423C7F">
        <w:tab/>
        <w:t xml:space="preserve">Attempts to cause or purposely, knowingly or recklessly causes bodily injury to another; or </w:t>
      </w:r>
      <w:r w:rsidR="00BD2B92">
        <w:t xml:space="preserve"> </w:t>
      </w:r>
    </w:p>
    <w:p w:rsidR="00423C7F" w:rsidRPr="00423C7F" w:rsidRDefault="00423C7F" w:rsidP="00423C7F">
      <w:r w:rsidRPr="00423C7F">
        <w:tab/>
        <w:t>(2)</w:t>
      </w:r>
      <w:r w:rsidRPr="00423C7F">
        <w:tab/>
        <w:t xml:space="preserve">Negligently causes bodily injury to another with a deadly weapon; or </w:t>
      </w:r>
    </w:p>
    <w:p w:rsidR="00423C7F" w:rsidRPr="00423C7F" w:rsidRDefault="00423C7F" w:rsidP="00423C7F">
      <w:r w:rsidRPr="00423C7F">
        <w:tab/>
        <w:t>(3)</w:t>
      </w:r>
      <w:r w:rsidRPr="00423C7F">
        <w:tab/>
        <w:t xml:space="preserve">Attempts by physical menace to put another in fear of imminent serious bodily injury.  </w:t>
      </w:r>
    </w:p>
    <w:p w:rsidR="00423C7F" w:rsidRPr="00423C7F" w:rsidRDefault="00423C7F" w:rsidP="00423C7F">
      <w:r w:rsidRPr="00423C7F">
        <w:tab/>
        <w:t>Simple assault is a disorderly persons offense unless committed in a fight or scuffle entered into by mutual consent, in which case it is a petty disorderly persons offense.</w:t>
      </w:r>
    </w:p>
    <w:p w:rsidR="00423C7F" w:rsidRPr="00423C7F" w:rsidRDefault="00423C7F" w:rsidP="00423C7F">
      <w:r w:rsidRPr="00423C7F">
        <w:tab/>
        <w:t>b.</w:t>
      </w:r>
      <w:r w:rsidRPr="00423C7F">
        <w:tab/>
        <w:t>Aggravated assault.  A person is guilty of aggravated assault if the person:</w:t>
      </w:r>
    </w:p>
    <w:p w:rsidR="00423C7F" w:rsidRPr="00423C7F" w:rsidRDefault="00423C7F" w:rsidP="00423C7F">
      <w:r w:rsidRPr="00423C7F">
        <w:tab/>
        <w:t>(1)</w:t>
      </w:r>
      <w:r w:rsidRPr="00423C7F">
        <w:tab/>
        <w:t xml:space="preserve">Attempts to cause serious bodily injury to another, or causes injury purposely or knowingly or under circumstances manifesting extreme indifference to the value of human life recklessly causes such injury; or </w:t>
      </w:r>
    </w:p>
    <w:p w:rsidR="00423C7F" w:rsidRPr="00423C7F" w:rsidRDefault="00423C7F" w:rsidP="00423C7F">
      <w:r w:rsidRPr="00423C7F">
        <w:tab/>
        <w:t>(2)</w:t>
      </w:r>
      <w:r w:rsidRPr="00423C7F">
        <w:tab/>
        <w:t xml:space="preserve">Attempts to cause or purposely or knowingly causes bodily injury to another with a deadly weapon; or </w:t>
      </w:r>
    </w:p>
    <w:p w:rsidR="00423C7F" w:rsidRPr="00423C7F" w:rsidRDefault="00423C7F" w:rsidP="00423C7F">
      <w:r w:rsidRPr="00423C7F">
        <w:tab/>
        <w:t>(3)</w:t>
      </w:r>
      <w:r w:rsidRPr="00423C7F">
        <w:tab/>
        <w:t xml:space="preserve">Recklessly causes bodily injury to another with a deadly weapon; or </w:t>
      </w:r>
    </w:p>
    <w:p w:rsidR="00423C7F" w:rsidRPr="00423C7F" w:rsidRDefault="00423C7F" w:rsidP="00423C7F">
      <w:r w:rsidRPr="00423C7F">
        <w:tab/>
        <w:t>(4)</w:t>
      </w:r>
      <w:r w:rsidRPr="00423C7F">
        <w:tab/>
        <w:t xml:space="preserve">Knowingly under circumstances manifesting extreme indifference to the value of human life points a firearm, as defined in subsection f. of N.J.S.2C:39-1, at or in the direction of another, whether or not the actor believes it to be loaded; or </w:t>
      </w:r>
    </w:p>
    <w:p w:rsidR="00423C7F" w:rsidRPr="00423C7F" w:rsidRDefault="00423C7F" w:rsidP="00423C7F">
      <w:r w:rsidRPr="00423C7F">
        <w:tab/>
        <w:t>(5)</w:t>
      </w:r>
      <w:r w:rsidRPr="00423C7F">
        <w:tab/>
        <w:t xml:space="preserve">Commits a simple assault as defined in paragraph (1), (2), or (3) of subsection a. of this section upon: </w:t>
      </w:r>
    </w:p>
    <w:p w:rsidR="00423C7F" w:rsidRPr="00423C7F" w:rsidRDefault="00423C7F" w:rsidP="00423C7F">
      <w:r w:rsidRPr="00423C7F">
        <w:tab/>
        <w:t>(a)</w:t>
      </w:r>
      <w:r w:rsidRPr="00423C7F">
        <w:tab/>
        <w:t xml:space="preserve">Any law enforcement officer acting in the performance of the officer's duties while in uniform or exhibiting evidence of authority or because of the officer's status as a law enforcement officer; or </w:t>
      </w:r>
    </w:p>
    <w:p w:rsidR="00423C7F" w:rsidRPr="00423C7F" w:rsidRDefault="00423C7F" w:rsidP="00423C7F">
      <w:r w:rsidRPr="00423C7F">
        <w:tab/>
        <w:t>(b)</w:t>
      </w:r>
      <w:r w:rsidRPr="00423C7F">
        <w:tab/>
        <w:t xml:space="preserve">Any paid or volunteer firefighter acting in the performance of the firefighter's duties while in uniform or otherwise clearly identifiable as being engaged in the performance of the duties of a firefighter; or </w:t>
      </w:r>
    </w:p>
    <w:p w:rsidR="00423C7F" w:rsidRPr="00423C7F" w:rsidRDefault="00423C7F" w:rsidP="00423C7F">
      <w:r w:rsidRPr="00423C7F">
        <w:tab/>
        <w:t>(c)</w:t>
      </w:r>
      <w:r w:rsidRPr="00423C7F">
        <w:tab/>
        <w:t>Any person engaged in emergency first-aid or medical services acting in the performance of the person's duties while in uniform or otherwise clearly identifiable as being engaged in the performance of emergency first-aid or medical services; or</w:t>
      </w:r>
    </w:p>
    <w:p w:rsidR="00423C7F" w:rsidRPr="00423C7F" w:rsidRDefault="00423C7F" w:rsidP="00423C7F">
      <w:r w:rsidRPr="00423C7F">
        <w:tab/>
        <w:t>(d)</w:t>
      </w:r>
      <w:r w:rsidRPr="00423C7F">
        <w:tab/>
        <w:t xml:space="preserve">Any school board member, school administrator, teacher, school bus driver, or other employee of a public or nonpublic </w:t>
      </w:r>
      <w:r w:rsidRPr="00423C7F">
        <w:lastRenderedPageBreak/>
        <w:t>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423C7F" w:rsidRPr="00423C7F" w:rsidRDefault="00423C7F" w:rsidP="00423C7F">
      <w:r w:rsidRPr="00423C7F">
        <w:tab/>
        <w:t>(e)</w:t>
      </w:r>
      <w:r w:rsidRPr="00423C7F">
        <w:tab/>
        <w:t>Any employee of the Division of Child Protection and Permanency while clearly identifiable as being engaged in the performance of the employee's duties or because of the status as an employee of the division; or</w:t>
      </w:r>
    </w:p>
    <w:p w:rsidR="00423C7F" w:rsidRPr="00423C7F" w:rsidRDefault="00423C7F" w:rsidP="00423C7F">
      <w:r w:rsidRPr="00423C7F">
        <w:tab/>
        <w:t>(f)</w:t>
      </w:r>
      <w:r w:rsidRPr="00423C7F">
        <w:tab/>
        <w:t>Any justice of the Supreme Court, judge of the Superior Court, judge of the Tax Court or municipal judge while clearly identifiable as being engaged in the performance of judicial duties or because of the status as a member of the judiciary; or</w:t>
      </w:r>
    </w:p>
    <w:p w:rsidR="00423C7F" w:rsidRPr="00423C7F" w:rsidRDefault="00423C7F" w:rsidP="00423C7F">
      <w:r w:rsidRPr="00423C7F">
        <w:tab/>
        <w:t>(g)</w:t>
      </w:r>
      <w:r w:rsidRPr="00423C7F">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423C7F" w:rsidRPr="00423C7F" w:rsidRDefault="00423C7F" w:rsidP="00423C7F">
      <w:r w:rsidRPr="00423C7F">
        <w:tab/>
        <w:t>(h)</w:t>
      </w:r>
      <w:r w:rsidRPr="00423C7F">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423C7F" w:rsidRPr="00423C7F" w:rsidRDefault="00423C7F" w:rsidP="00423C7F">
      <w:r w:rsidRPr="00423C7F">
        <w:tab/>
        <w:t>(i)</w:t>
      </w:r>
      <w:r w:rsidRPr="00423C7F">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423C7F" w:rsidRPr="00423C7F" w:rsidRDefault="00423C7F" w:rsidP="00423C7F">
      <w:r w:rsidRPr="00423C7F">
        <w:tab/>
        <w:t>(j)</w:t>
      </w:r>
      <w:r w:rsidRPr="00423C7F">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w:t>
      </w:r>
      <w:r w:rsidRPr="00423C7F">
        <w:lastRenderedPageBreak/>
        <w:t>identifiable as being engaged in the duties of providing direct patient care or practicing the health care profession; or</w:t>
      </w:r>
    </w:p>
    <w:p w:rsidR="00423C7F" w:rsidRPr="00423C7F" w:rsidRDefault="00423C7F" w:rsidP="00423C7F">
      <w:r w:rsidRPr="00423C7F">
        <w:tab/>
        <w:t>(k)</w:t>
      </w:r>
      <w:r w:rsidRPr="00423C7F">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423C7F" w:rsidRPr="00423C7F" w:rsidRDefault="00423C7F" w:rsidP="00423C7F">
      <w:r w:rsidRPr="00423C7F">
        <w:tab/>
        <w:t>(6)</w:t>
      </w:r>
      <w:r w:rsidRPr="00423C7F">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423C7F" w:rsidRPr="00423C7F" w:rsidRDefault="00423C7F" w:rsidP="00423C7F">
      <w:r w:rsidRPr="00423C7F">
        <w:tab/>
        <w:t>(7)</w:t>
      </w:r>
      <w:r w:rsidRPr="00423C7F">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423C7F" w:rsidRPr="00423C7F" w:rsidRDefault="00423C7F" w:rsidP="00423C7F">
      <w:r w:rsidRPr="00423C7F">
        <w:tab/>
        <w:t>(8)</w:t>
      </w:r>
      <w:r w:rsidRPr="00423C7F">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423C7F" w:rsidRPr="00423C7F" w:rsidRDefault="00423C7F" w:rsidP="00423C7F">
      <w:r w:rsidRPr="00423C7F">
        <w:tab/>
        <w:t>(9)</w:t>
      </w:r>
      <w:r w:rsidRPr="00423C7F">
        <w:tab/>
        <w:t>Knowingly, under circumstances manifesting extreme indifference to the value of human life, points or displays a firearm, as defined in subsection f. of N.J.S.2C:39-1, at or in the direction of a law enforcement officer; or</w:t>
      </w:r>
    </w:p>
    <w:p w:rsidR="00423C7F" w:rsidRPr="00423C7F" w:rsidRDefault="00CE5A72" w:rsidP="00CE5A72">
      <w:pPr>
        <w:tabs>
          <w:tab w:val="clear" w:pos="720"/>
          <w:tab w:val="left" w:pos="900"/>
        </w:tabs>
      </w:pPr>
      <w:r>
        <w:tab/>
        <w:t>(10)</w:t>
      </w:r>
      <w:r>
        <w:tab/>
      </w:r>
      <w:r w:rsidR="00423C7F" w:rsidRPr="00423C7F">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423C7F" w:rsidRPr="00423C7F" w:rsidRDefault="00CE5A72" w:rsidP="00CE5A72">
      <w:pPr>
        <w:tabs>
          <w:tab w:val="clear" w:pos="720"/>
          <w:tab w:val="left" w:pos="900"/>
        </w:tabs>
      </w:pPr>
      <w:r>
        <w:tab/>
        <w:t>(11)</w:t>
      </w:r>
      <w:r>
        <w:tab/>
      </w:r>
      <w:r w:rsidR="00423C7F" w:rsidRPr="00423C7F">
        <w:t xml:space="preserve">Uses or activates a laser sighting system or device, or a system or device which, in the manner used, would cause a </w:t>
      </w:r>
      <w:r w:rsidR="00423C7F" w:rsidRPr="00423C7F">
        <w:lastRenderedPageBreak/>
        <w:t xml:space="preserve">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423C7F" w:rsidRPr="00423C7F" w:rsidRDefault="00CE5A72" w:rsidP="00CE5A72">
      <w:pPr>
        <w:tabs>
          <w:tab w:val="clear" w:pos="720"/>
          <w:tab w:val="left" w:pos="900"/>
        </w:tabs>
      </w:pPr>
      <w:r>
        <w:tab/>
        <w:t>(12)</w:t>
      </w:r>
      <w:r>
        <w:tab/>
      </w:r>
      <w:r w:rsidR="00423C7F" w:rsidRPr="00423C7F">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423C7F" w:rsidRPr="00423C7F" w:rsidRDefault="00CE5A72" w:rsidP="00CE5A72">
      <w:pPr>
        <w:tabs>
          <w:tab w:val="clear" w:pos="720"/>
          <w:tab w:val="left" w:pos="900"/>
        </w:tabs>
        <w:rPr>
          <w:u w:val="single"/>
        </w:rPr>
      </w:pPr>
      <w:r>
        <w:tab/>
        <w:t>(13)</w:t>
      </w:r>
      <w:r>
        <w:tab/>
      </w:r>
      <w:r w:rsidR="00423C7F" w:rsidRPr="00423C7F">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423C7F" w:rsidRPr="00423C7F">
        <w:rPr>
          <w:u w:val="single"/>
        </w:rPr>
        <w:t>;</w:t>
      </w:r>
      <w:r w:rsidR="0059569B">
        <w:rPr>
          <w:u w:val="single"/>
        </w:rPr>
        <w:t xml:space="preserve"> or</w:t>
      </w:r>
    </w:p>
    <w:p w:rsidR="00423C7F" w:rsidRPr="00423C7F" w:rsidRDefault="00423C7F" w:rsidP="00CE5A72">
      <w:pPr>
        <w:tabs>
          <w:tab w:val="clear" w:pos="720"/>
          <w:tab w:val="left" w:pos="900"/>
        </w:tabs>
      </w:pPr>
      <w:r w:rsidRPr="00423C7F">
        <w:tab/>
      </w:r>
      <w:r w:rsidR="00CE5A72">
        <w:rPr>
          <w:u w:val="single"/>
        </w:rPr>
        <w:t>(14)</w:t>
      </w:r>
      <w:r w:rsidR="00CE5A72">
        <w:rPr>
          <w:u w:val="single"/>
        </w:rPr>
        <w:tab/>
      </w:r>
      <w:r w:rsidRPr="00423C7F">
        <w:rPr>
          <w:u w:val="single"/>
        </w:rPr>
        <w:t>Attempts to cause or purposely, knowingly or recklessly causes bodily injury to another in the course of a riot</w:t>
      </w:r>
      <w:r w:rsidRPr="00423C7F">
        <w:t xml:space="preserve">.  </w:t>
      </w:r>
    </w:p>
    <w:p w:rsidR="00423C7F" w:rsidRPr="00423C7F" w:rsidRDefault="00423C7F" w:rsidP="00423C7F">
      <w:r w:rsidRPr="00423C7F">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w:t>
      </w:r>
      <w:r w:rsidRPr="00423C7F">
        <w:rPr>
          <w:u w:val="single"/>
        </w:rPr>
        <w:t>or if, during the course of a riot</w:t>
      </w:r>
      <w:r w:rsidR="00A62946">
        <w:rPr>
          <w:u w:val="single"/>
        </w:rPr>
        <w:t xml:space="preserve"> or aggravated riot</w:t>
      </w:r>
      <w:r w:rsidR="00A663EA">
        <w:rPr>
          <w:u w:val="single"/>
        </w:rPr>
        <w:t xml:space="preserve"> a person enumerated in subparagraph (a), (b) or ) (c)</w:t>
      </w:r>
      <w:r w:rsidR="0059569B">
        <w:rPr>
          <w:u w:val="single"/>
        </w:rPr>
        <w:t xml:space="preserve"> </w:t>
      </w:r>
      <w:r w:rsidR="00A663EA">
        <w:rPr>
          <w:u w:val="single"/>
        </w:rPr>
        <w:t>of paragraph (5) of subsection b.</w:t>
      </w:r>
      <w:r w:rsidRPr="00423C7F">
        <w:rPr>
          <w:u w:val="single"/>
        </w:rPr>
        <w:t xml:space="preserve"> is struck with or an object is thrown at the victim, in which case the presumption of non-imprisonment set forth in subsection e. of N.J.S.2C:44-1 for a first offense of a crime of the third degree shall not apply, and a mandatory period of six months imprisonment shall apply,</w:t>
      </w:r>
      <w:r w:rsidRPr="00423C7F">
        <w:t xml:space="preserve">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Pr="00423C7F">
        <w:rPr>
          <w:u w:val="single"/>
        </w:rPr>
        <w:lastRenderedPageBreak/>
        <w:t>Aggravated assault under paragraph (14) of subsection b. of this section is a crime of the third degree.</w:t>
      </w:r>
      <w:r w:rsidRPr="00423C7F">
        <w:t xml:space="preserve">  </w:t>
      </w:r>
    </w:p>
    <w:p w:rsidR="00423C7F" w:rsidRPr="00423C7F" w:rsidRDefault="00423C7F" w:rsidP="00423C7F">
      <w:r w:rsidRPr="00423C7F">
        <w:tab/>
        <w:t>c.</w:t>
      </w:r>
      <w:r w:rsidRPr="00423C7F">
        <w:tab/>
        <w:t xml:space="preserve">(1)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423C7F" w:rsidRPr="00423C7F" w:rsidRDefault="00423C7F" w:rsidP="00423C7F">
      <w:r w:rsidRPr="00423C7F">
        <w:tab/>
        <w:t>(2)</w:t>
      </w:r>
      <w:r w:rsidRPr="00423C7F">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423C7F" w:rsidRPr="00423C7F" w:rsidRDefault="00423C7F" w:rsidP="00423C7F">
      <w:r w:rsidRPr="00423C7F">
        <w:tab/>
        <w:t>(3)</w:t>
      </w:r>
      <w:r w:rsidRPr="00423C7F">
        <w:tab/>
        <w:t>Assault by auto or vessel is a crime of the second degree if serious bodily injury results from the defendant operating the auto or vessel while in violation of R.S.39:4-50 or section 2 of P.L.1981, c.512 (C.39:4-50.4a) while:</w:t>
      </w:r>
    </w:p>
    <w:p w:rsidR="00423C7F" w:rsidRPr="00423C7F" w:rsidRDefault="00423C7F" w:rsidP="00423C7F">
      <w:r w:rsidRPr="00423C7F">
        <w:tab/>
        <w:t>(a)</w:t>
      </w:r>
      <w:r w:rsidRPr="00423C7F">
        <w:tab/>
        <w:t xml:space="preserve">on any school property used for school purposes which is owned by or leased to any elementary or secondary school or school board, or within 1,000 feet of such school property; </w:t>
      </w:r>
    </w:p>
    <w:p w:rsidR="00423C7F" w:rsidRPr="00423C7F" w:rsidRDefault="00423C7F" w:rsidP="00423C7F">
      <w:r w:rsidRPr="00423C7F">
        <w:tab/>
        <w:t>(b)</w:t>
      </w:r>
      <w:r w:rsidRPr="00423C7F">
        <w:tab/>
        <w:t>driving through a school crossing as defined in R.S.39:1-1 if the municipality, by ordinance or resolution, has designated the school crossing as such; or</w:t>
      </w:r>
    </w:p>
    <w:p w:rsidR="00423C7F" w:rsidRPr="00423C7F" w:rsidRDefault="00423C7F" w:rsidP="00423C7F">
      <w:r w:rsidRPr="00423C7F">
        <w:tab/>
        <w:t>(c)</w:t>
      </w:r>
      <w:r w:rsidRPr="00423C7F">
        <w:tab/>
        <w:t xml:space="preserve">driving through a school crossing as defined in R.S.39:1-1 knowing that juveniles are present if the municipality has not designated the school crossing as such by ordinance or resolution.  </w:t>
      </w:r>
    </w:p>
    <w:p w:rsidR="00423C7F" w:rsidRPr="00423C7F" w:rsidRDefault="00423C7F" w:rsidP="00423C7F">
      <w:r w:rsidRPr="00423C7F">
        <w:tab/>
        <w:t>Assault by auto or vessel is a crime of the third degree if bodily injury results from the defendant operating the auto or vessel in violation of this paragraph.</w:t>
      </w:r>
    </w:p>
    <w:p w:rsidR="00423C7F" w:rsidRPr="00423C7F" w:rsidRDefault="00423C7F" w:rsidP="00423C7F">
      <w:r w:rsidRPr="00423C7F">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423C7F" w:rsidRPr="00423C7F" w:rsidRDefault="00423C7F" w:rsidP="00423C7F">
      <w:r w:rsidRPr="00423C7F">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423C7F" w:rsidRPr="00423C7F" w:rsidRDefault="00423C7F" w:rsidP="00423C7F">
      <w:r w:rsidRPr="00423C7F">
        <w:lastRenderedPageBreak/>
        <w:tab/>
        <w:t>(4)</w:t>
      </w:r>
      <w:r w:rsidRPr="00423C7F">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423C7F" w:rsidRPr="00423C7F" w:rsidRDefault="00423C7F" w:rsidP="00423C7F">
      <w:r w:rsidRPr="00423C7F">
        <w:tab/>
        <w:t>As used in this subsection, "vessel" means a means of conveyance for travel on water and propelled otherwise than by muscular power.</w:t>
      </w:r>
    </w:p>
    <w:p w:rsidR="00423C7F" w:rsidRPr="00423C7F" w:rsidRDefault="00423C7F" w:rsidP="00423C7F">
      <w:r w:rsidRPr="00423C7F">
        <w:tab/>
        <w:t>d.</w:t>
      </w:r>
      <w:r w:rsidRPr="00423C7F">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423C7F" w:rsidRPr="00423C7F" w:rsidRDefault="00423C7F" w:rsidP="00423C7F">
      <w:r w:rsidRPr="00423C7F">
        <w:tab/>
        <w:t>e.</w:t>
      </w:r>
      <w:r w:rsidRPr="00423C7F">
        <w:tab/>
        <w:t>(Deleted by amendment, P.L.2001, c.443).</w:t>
      </w:r>
    </w:p>
    <w:p w:rsidR="00423C7F" w:rsidRPr="00423C7F" w:rsidRDefault="00423C7F" w:rsidP="00423C7F">
      <w:r w:rsidRPr="00423C7F">
        <w:tab/>
        <w:t>f.</w:t>
      </w:r>
      <w:r w:rsidRPr="00423C7F">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423C7F" w:rsidRPr="00423C7F" w:rsidRDefault="00423C7F" w:rsidP="00423C7F">
      <w:r w:rsidRPr="00423C7F">
        <w:t>(</w:t>
      </w:r>
      <w:proofErr w:type="spellStart"/>
      <w:r w:rsidRPr="00423C7F">
        <w:t>cf</w:t>
      </w:r>
      <w:proofErr w:type="spellEnd"/>
      <w:r w:rsidRPr="00423C7F">
        <w:t>: P.L.2019, c.219, s.3)</w:t>
      </w:r>
    </w:p>
    <w:p w:rsidR="00BE56EE" w:rsidRDefault="00BE56EE" w:rsidP="00686AEB"/>
    <w:p w:rsidR="00AB76AA" w:rsidRDefault="00AB76AA" w:rsidP="006545AF">
      <w:r>
        <w:rPr>
          <w:b/>
        </w:rPr>
        <w:tab/>
      </w:r>
      <w:r w:rsidR="002E07E3">
        <w:t>4</w:t>
      </w:r>
      <w:r w:rsidR="00CE5A72">
        <w:t>.</w:t>
      </w:r>
      <w:r w:rsidR="00CE5A72">
        <w:tab/>
      </w:r>
      <w:r w:rsidR="00CF0C06" w:rsidRPr="00CF0C06">
        <w:t>N.J.S.2C:17-3 is</w:t>
      </w:r>
      <w:r w:rsidR="00CF0C06">
        <w:rPr>
          <w:b/>
        </w:rPr>
        <w:t xml:space="preserve"> </w:t>
      </w:r>
      <w:r w:rsidR="00CF0C06">
        <w:t>amended to read as follows:</w:t>
      </w:r>
    </w:p>
    <w:p w:rsidR="00CF0C06" w:rsidRDefault="00CF0C06" w:rsidP="00CF0C06">
      <w:r>
        <w:tab/>
        <w:t xml:space="preserve">2C:17-3. </w:t>
      </w:r>
      <w:r w:rsidR="00CE5A72">
        <w:t xml:space="preserve"> </w:t>
      </w:r>
      <w:r>
        <w:t xml:space="preserve">a. </w:t>
      </w:r>
      <w:r w:rsidR="00CE5A72">
        <w:t xml:space="preserve"> </w:t>
      </w:r>
      <w:r>
        <w:t>Offense defined. A person is guilty of criminal mischief if he:</w:t>
      </w:r>
    </w:p>
    <w:p w:rsidR="00CF0C06" w:rsidRDefault="00CF0C06" w:rsidP="00CF0C06">
      <w:r>
        <w:tab/>
        <w:t>(1)</w:t>
      </w:r>
      <w:r>
        <w:tab/>
        <w:t xml:space="preserve">Purposely or knowingly damages tangible property of another or damages tangible property of another recklessly or </w:t>
      </w:r>
      <w:r>
        <w:lastRenderedPageBreak/>
        <w:t>negligently in the employment of fire, explosives or other dangerous means listed in subsection a. of N.J.S.2C:17-2; or</w:t>
      </w:r>
    </w:p>
    <w:p w:rsidR="00CF0C06" w:rsidRPr="00CA7F32" w:rsidRDefault="00CF0C06" w:rsidP="00CF0C06">
      <w:pPr>
        <w:rPr>
          <w:u w:val="single"/>
        </w:rPr>
      </w:pPr>
      <w:r>
        <w:tab/>
        <w:t>(2)</w:t>
      </w:r>
      <w:r>
        <w:tab/>
        <w:t>Purposely, knowingly or recklessly tampers with tangible property of another so as to endanger person or property, including the damaging or destroying of a rental premises by a tenant in retaliation for institution of eviction proceedings</w:t>
      </w:r>
      <w:r w:rsidR="00CA7F32">
        <w:rPr>
          <w:u w:val="single"/>
        </w:rPr>
        <w:t>; or</w:t>
      </w:r>
    </w:p>
    <w:p w:rsidR="00D5456F" w:rsidRDefault="00464226" w:rsidP="00113577">
      <w:pPr>
        <w:rPr>
          <w:u w:val="single"/>
        </w:rPr>
      </w:pPr>
      <w:r>
        <w:tab/>
      </w:r>
      <w:r w:rsidR="00113577">
        <w:rPr>
          <w:u w:val="single"/>
        </w:rPr>
        <w:t>(3)</w:t>
      </w:r>
      <w:r w:rsidR="00113577">
        <w:rPr>
          <w:u w:val="single"/>
        </w:rPr>
        <w:tab/>
      </w:r>
      <w:r w:rsidR="00A414E7" w:rsidRPr="00A414E7">
        <w:rPr>
          <w:u w:val="single"/>
        </w:rPr>
        <w:t>Purposely, knowingly or recklessly</w:t>
      </w:r>
      <w:r w:rsidR="00A414E7">
        <w:rPr>
          <w:u w:val="single"/>
        </w:rPr>
        <w:t>,</w:t>
      </w:r>
      <w:r w:rsidR="00A414E7" w:rsidRPr="00A414E7">
        <w:rPr>
          <w:u w:val="single"/>
        </w:rPr>
        <w:t xml:space="preserve"> </w:t>
      </w:r>
      <w:r w:rsidR="00113577">
        <w:rPr>
          <w:u w:val="single"/>
        </w:rPr>
        <w:t xml:space="preserve">defaces, injures, or otherwise </w:t>
      </w:r>
      <w:r w:rsidR="00113577" w:rsidRPr="00113577">
        <w:rPr>
          <w:u w:val="single"/>
        </w:rPr>
        <w:t xml:space="preserve">damages by any means a memorial or historic property, </w:t>
      </w:r>
      <w:r w:rsidR="00113577" w:rsidRPr="00A20892">
        <w:rPr>
          <w:u w:val="single"/>
        </w:rPr>
        <w:t xml:space="preserve">as defined in </w:t>
      </w:r>
      <w:r w:rsidR="00297BEF" w:rsidRPr="00A20892">
        <w:rPr>
          <w:u w:val="single"/>
        </w:rPr>
        <w:t>subsection d.</w:t>
      </w:r>
      <w:r w:rsidR="00113577" w:rsidRPr="00A20892">
        <w:rPr>
          <w:u w:val="single"/>
        </w:rPr>
        <w:t>,</w:t>
      </w:r>
      <w:r w:rsidR="00113577">
        <w:rPr>
          <w:u w:val="single"/>
        </w:rPr>
        <w:t xml:space="preserve"> and the value of the damage </w:t>
      </w:r>
      <w:r w:rsidR="00113577" w:rsidRPr="00113577">
        <w:rPr>
          <w:u w:val="single"/>
        </w:rPr>
        <w:t>to the memorial or historic property is greater than $200</w:t>
      </w:r>
      <w:r w:rsidR="0059569B">
        <w:rPr>
          <w:u w:val="single"/>
        </w:rPr>
        <w:t>.00</w:t>
      </w:r>
      <w:r w:rsidR="00113577" w:rsidRPr="00CA7F32">
        <w:t>.</w:t>
      </w:r>
      <w:r w:rsidR="00113577" w:rsidRPr="00113577">
        <w:rPr>
          <w:u w:val="single"/>
        </w:rPr>
        <w:t xml:space="preserve"> </w:t>
      </w:r>
    </w:p>
    <w:p w:rsidR="00CF0C06" w:rsidRDefault="00CF0C06" w:rsidP="00CF0C06">
      <w:r>
        <w:tab/>
      </w:r>
      <w:r w:rsidR="00CE5A72">
        <w:t xml:space="preserve"> </w:t>
      </w:r>
      <w:r>
        <w:t>b.</w:t>
      </w:r>
      <w:r>
        <w:tab/>
        <w:t>Grading.</w:t>
      </w:r>
      <w:r w:rsidR="00CE5A72">
        <w:t xml:space="preserve"> </w:t>
      </w:r>
      <w:r>
        <w:t xml:space="preserve"> (1) </w:t>
      </w:r>
      <w:r w:rsidR="00CE5A72">
        <w:t xml:space="preserve"> </w:t>
      </w:r>
      <w:r>
        <w:t>Criminal mischief is a crime of the third degree if t</w:t>
      </w:r>
      <w:r w:rsidR="00177DF3">
        <w:t>he actor purposely or knowingly</w:t>
      </w:r>
      <w:r w:rsidR="00177DF3">
        <w:rPr>
          <w:u w:val="single"/>
        </w:rPr>
        <w:t>, or</w:t>
      </w:r>
      <w:r w:rsidR="00177DF3" w:rsidRPr="00A20892">
        <w:t xml:space="preserve"> </w:t>
      </w:r>
      <w:r w:rsidR="00177DF3" w:rsidRPr="00177DF3">
        <w:t>recklessly</w:t>
      </w:r>
      <w:r w:rsidR="00177DF3">
        <w:t xml:space="preserve"> </w:t>
      </w:r>
      <w:r w:rsidRPr="00177DF3">
        <w:t>causes</w:t>
      </w:r>
      <w:r>
        <w:t xml:space="preserve"> pecuniary loss of $2,000.00 or more</w:t>
      </w:r>
      <w:r w:rsidR="00297BEF">
        <w:rPr>
          <w:u w:val="single"/>
        </w:rPr>
        <w:t xml:space="preserve">, </w:t>
      </w:r>
      <w:r w:rsidR="00E62595">
        <w:rPr>
          <w:u w:val="single"/>
        </w:rPr>
        <w:t xml:space="preserve">or, </w:t>
      </w:r>
      <w:r w:rsidR="00297BEF">
        <w:rPr>
          <w:u w:val="single"/>
        </w:rPr>
        <w:t>if the pecuniary loss is to a memorial or historic property</w:t>
      </w:r>
      <w:r w:rsidR="00E62595" w:rsidRPr="00E62595">
        <w:rPr>
          <w:u w:val="single"/>
        </w:rPr>
        <w:t xml:space="preserve">, </w:t>
      </w:r>
      <w:r w:rsidR="00E62595">
        <w:rPr>
          <w:u w:val="single"/>
        </w:rPr>
        <w:t>and the value of the damage $200</w:t>
      </w:r>
      <w:r w:rsidR="00E62595" w:rsidRPr="00E62595">
        <w:rPr>
          <w:u w:val="single"/>
        </w:rPr>
        <w:t>.00 or more</w:t>
      </w:r>
      <w:r>
        <w:t>.</w:t>
      </w:r>
    </w:p>
    <w:p w:rsidR="00CF0C06" w:rsidRDefault="00CF0C06" w:rsidP="00CF0C06">
      <w:r>
        <w:tab/>
        <w:t>(2)</w:t>
      </w:r>
      <w:r>
        <w:tab/>
        <w:t>Criminal mischief is a crime of the fourth degree if the actor causes pecuniary loss in excess of $500.00 but less than $2000.00.  It is a disorderly persons offense if the actor causes pecuniary loss of $500.00 or less.</w:t>
      </w:r>
    </w:p>
    <w:p w:rsidR="00CF0C06" w:rsidRDefault="00CF0C06" w:rsidP="00CF0C06">
      <w:r>
        <w:tab/>
        <w:t>(3)</w:t>
      </w:r>
      <w:r>
        <w:tab/>
        <w:t>Criminal mischief is a crime of the third degree if the actor damages, defaces, eradicates, alters, receives, releases or causes the loss of any research property used by the research facility, or otherwise causes physical disruption to the functioning of the research facility. The term "physical disruption" does not include any lawful activity that results from public, governmental, or research facility employee reaction to the disclosure of information about the research facility.</w:t>
      </w:r>
    </w:p>
    <w:p w:rsidR="00CF0C06" w:rsidRDefault="00CF0C06" w:rsidP="00CF0C06">
      <w:r>
        <w:tab/>
        <w:t>(4)</w:t>
      </w:r>
      <w:r>
        <w:tab/>
        <w:t>Criminal mischief is a crime of the fourth degree if the actor damages, removes or impairs the operation of any device, including, but not limited to, a sign, signal, light or other equipment, which serves to regulate or ensure the safety of air traffic at any airport, landing field, landing strip, heliport, helistop or any other aviation facility; however, if the damage, removal or impediment of the device recklessly causes bodily injury or damage to property, the actor is guilty of a crime of the third degree, or if it recklessly causes a death, the actor is guilty of a crime of the second degree.</w:t>
      </w:r>
    </w:p>
    <w:p w:rsidR="00CF0C06" w:rsidRDefault="00CF0C06" w:rsidP="00CF0C06">
      <w:r>
        <w:tab/>
        <w:t>(5)</w:t>
      </w:r>
      <w:r>
        <w:tab/>
        <w:t>Criminal mischief is a crime of the fourth degree if the actor interferes or tampers with any airport, landing field, landing strip, heliport, helistop or any other aviation facility; however if the interference or tampering with the airport, landing field, landing strip, heliport, helistop or other aviation facility recklessly causes bodily injury or damage to property, the actor is guilty of a crime of the third degree, or if it recklessly causes a death, the actor is guilty of a crime of the second degree.</w:t>
      </w:r>
    </w:p>
    <w:p w:rsidR="00CF0C06" w:rsidRDefault="00CF0C06" w:rsidP="00CF0C06">
      <w:r>
        <w:tab/>
        <w:t>(6)</w:t>
      </w:r>
      <w:r>
        <w:tab/>
        <w:t>Criminal mischief is a crime of the third degree if the actor tampers with a grave, crypt, mausoleum or other site where human remains are stored or interred, with the purpose to desecrate, destroy or steal such human remains or any part thereof.</w:t>
      </w:r>
    </w:p>
    <w:p w:rsidR="00CF0C06" w:rsidRDefault="00CF0C06" w:rsidP="00CF0C06">
      <w:r>
        <w:lastRenderedPageBreak/>
        <w:tab/>
        <w:t>(7)</w:t>
      </w:r>
      <w:r>
        <w:tab/>
        <w:t>Criminal mischief is a crime of the third degree if the actor purposely or knowingly causes a substantial interruption or impairment of public communication, transportation, supply of water, oil, gas or power, or other public service.  Criminal mischief is a crime of the second degree if the substantial interruption or impairment recklessly causes death.</w:t>
      </w:r>
    </w:p>
    <w:p w:rsidR="00CF0C06" w:rsidRDefault="00CF0C06" w:rsidP="00CF0C06">
      <w:r>
        <w:tab/>
        <w:t>(8)</w:t>
      </w:r>
      <w:r>
        <w:tab/>
        <w:t>Criminal mischief is a crime of the fourth degree if the actor purposely or knowingly breaks, digs up, obstructs or otherwise tampers with any pipes or mains for conducting gas, oil or water, or any works erected for supplying buildings with gas, oil or water, or any appurtenances or appendages therewith connected, or injures, cuts, breaks down, destroys or otherwise tampers with any electric light wires, poles or appurtenances, or any telephone, telecommunications, cable television or telegraph wires, lines, cable or appurtenances.</w:t>
      </w:r>
    </w:p>
    <w:p w:rsidR="00CF0C06" w:rsidRDefault="00CF0C06" w:rsidP="00CF0C06">
      <w:r>
        <w:tab/>
      </w:r>
      <w:r w:rsidR="00CE5A72">
        <w:t xml:space="preserve"> </w:t>
      </w:r>
      <w:r>
        <w:t>c.</w:t>
      </w:r>
      <w:r>
        <w:tab/>
      </w:r>
      <w:r w:rsidR="000A4344">
        <w:rPr>
          <w:u w:val="single"/>
        </w:rPr>
        <w:t>(1)</w:t>
      </w:r>
      <w:r w:rsidR="000A4344">
        <w:t xml:space="preserve">  </w:t>
      </w:r>
      <w:r w:rsidR="000A4344" w:rsidRPr="000A4344">
        <w:rPr>
          <w:rFonts w:ascii="Albertus Extra Bold" w:hAnsi="Albertus Extra Bold"/>
          <w:b/>
        </w:rPr>
        <w:t>[</w:t>
      </w:r>
      <w:r>
        <w:t>A</w:t>
      </w:r>
      <w:r w:rsidR="000A4344" w:rsidRPr="000A4344">
        <w:rPr>
          <w:rFonts w:ascii="Albertus Extra Bold" w:hAnsi="Albertus Extra Bold"/>
          <w:b/>
        </w:rPr>
        <w:t>]</w:t>
      </w:r>
      <w:r w:rsidR="000A4344">
        <w:t xml:space="preserve"> </w:t>
      </w:r>
      <w:r w:rsidR="000A4344">
        <w:rPr>
          <w:u w:val="single"/>
        </w:rPr>
        <w:t>Except as provided in paragraph (2) of this subsection</w:t>
      </w:r>
      <w:r w:rsidR="0059569B">
        <w:rPr>
          <w:u w:val="single"/>
        </w:rPr>
        <w:t xml:space="preserve"> </w:t>
      </w:r>
      <w:r w:rsidR="000A4344">
        <w:rPr>
          <w:u w:val="single"/>
        </w:rPr>
        <w:t>,</w:t>
      </w:r>
      <w:r w:rsidR="0059569B">
        <w:rPr>
          <w:u w:val="single"/>
        </w:rPr>
        <w:t xml:space="preserve"> a</w:t>
      </w:r>
      <w:r>
        <w:t xml:space="preserve"> person convicted of an offense of criminal mischief that involves an act of graffiti may, in addition to any other penalty imposed by the court, be required to pay to the owner of the damaged property monetary restitution in the amount of the pecuniary damage caused by the act of graffiti and to perform community service, which shall include removing the graffiti from the property, if appropriate.  If community service is ordered, it shall be for either not less than 20 days or not less than the number of days necessary to remove the graffiti from the property.</w:t>
      </w:r>
    </w:p>
    <w:p w:rsidR="000A4344" w:rsidRPr="000A4344" w:rsidRDefault="000A4344" w:rsidP="00CF0C06">
      <w:pPr>
        <w:rPr>
          <w:u w:val="single"/>
        </w:rPr>
      </w:pPr>
      <w:r>
        <w:tab/>
      </w:r>
      <w:r w:rsidR="00CE5A72">
        <w:rPr>
          <w:u w:val="single"/>
        </w:rPr>
        <w:t>(2)</w:t>
      </w:r>
      <w:r w:rsidR="00CE5A72">
        <w:rPr>
          <w:u w:val="single"/>
        </w:rPr>
        <w:tab/>
      </w:r>
      <w:r w:rsidRPr="000A4344">
        <w:rPr>
          <w:u w:val="single"/>
        </w:rPr>
        <w:t xml:space="preserve">A court shall order any person convicted of violating </w:t>
      </w:r>
      <w:r>
        <w:rPr>
          <w:u w:val="single"/>
        </w:rPr>
        <w:t xml:space="preserve">paragraph (3) of </w:t>
      </w:r>
      <w:r w:rsidRPr="000A4344">
        <w:rPr>
          <w:u w:val="single"/>
        </w:rPr>
        <w:t>subsection</w:t>
      </w:r>
      <w:r>
        <w:rPr>
          <w:u w:val="single"/>
        </w:rPr>
        <w:t xml:space="preserve"> a.</w:t>
      </w:r>
      <w:r w:rsidRPr="000A4344">
        <w:rPr>
          <w:u w:val="single"/>
        </w:rPr>
        <w:t xml:space="preserve"> to pay restitution, which shall include the full cost of repair or replacement of such memorial or historic property.</w:t>
      </w:r>
    </w:p>
    <w:p w:rsidR="00CF0C06" w:rsidRDefault="00CF0C06" w:rsidP="00CF0C06">
      <w:r>
        <w:tab/>
      </w:r>
      <w:r w:rsidR="00CE5A72">
        <w:t xml:space="preserve"> </w:t>
      </w:r>
      <w:r>
        <w:t>d.</w:t>
      </w:r>
      <w:r>
        <w:tab/>
        <w:t>As used in this section:</w:t>
      </w:r>
    </w:p>
    <w:p w:rsidR="00CF0C06" w:rsidRDefault="00CF0C06" w:rsidP="00CF0C06">
      <w:r>
        <w:tab/>
        <w:t>"Act of graffiti" means the drawing, painting or making of any mark or inscription on public or private real or personal property without the permission of the owner.</w:t>
      </w:r>
    </w:p>
    <w:p w:rsidR="00F2525C" w:rsidRPr="00F2525C" w:rsidRDefault="00F2525C" w:rsidP="00F2525C">
      <w:pPr>
        <w:rPr>
          <w:u w:val="single"/>
        </w:rPr>
      </w:pPr>
      <w:r>
        <w:tab/>
      </w:r>
      <w:r w:rsidRPr="00F2525C">
        <w:rPr>
          <w:u w:val="single"/>
        </w:rPr>
        <w:t xml:space="preserve">“Historic property” means any building, structure, site, or object that has </w:t>
      </w:r>
      <w:r>
        <w:rPr>
          <w:u w:val="single"/>
        </w:rPr>
        <w:t xml:space="preserve">been officially designated </w:t>
      </w:r>
      <w:r w:rsidR="004542FB">
        <w:rPr>
          <w:u w:val="single"/>
        </w:rPr>
        <w:t>or approved for inclusion</w:t>
      </w:r>
      <w:r w:rsidR="004542FB" w:rsidRPr="004542FB">
        <w:rPr>
          <w:u w:val="single"/>
        </w:rPr>
        <w:t>, or which meets the criteria for inclusion, in the New Jersey Register of Historic Places pursuant to P.L.1970, c.268 (C.13:1B-15.128</w:t>
      </w:r>
      <w:r w:rsidR="00CE5A72">
        <w:rPr>
          <w:u w:val="single"/>
        </w:rPr>
        <w:t> </w:t>
      </w:r>
      <w:r w:rsidR="004542FB" w:rsidRPr="004542FB">
        <w:rPr>
          <w:u w:val="single"/>
        </w:rPr>
        <w:t>et</w:t>
      </w:r>
      <w:r w:rsidR="00CE5A72">
        <w:rPr>
          <w:u w:val="single"/>
        </w:rPr>
        <w:t> </w:t>
      </w:r>
      <w:r w:rsidR="004542FB" w:rsidRPr="004542FB">
        <w:rPr>
          <w:u w:val="single"/>
        </w:rPr>
        <w:t>seq.)</w:t>
      </w:r>
      <w:r w:rsidR="00CE5A72">
        <w:rPr>
          <w:u w:val="single"/>
        </w:rPr>
        <w:t> </w:t>
      </w:r>
      <w:r>
        <w:rPr>
          <w:u w:val="single"/>
        </w:rPr>
        <w:t xml:space="preserve">as a </w:t>
      </w:r>
      <w:r w:rsidRPr="00F2525C">
        <w:rPr>
          <w:u w:val="single"/>
        </w:rPr>
        <w:t>historic building, historic structure, historic site, or historic object thr</w:t>
      </w:r>
      <w:r w:rsidR="0059569B">
        <w:rPr>
          <w:u w:val="single"/>
        </w:rPr>
        <w:t>ough a federal, S</w:t>
      </w:r>
      <w:r>
        <w:rPr>
          <w:u w:val="single"/>
        </w:rPr>
        <w:t xml:space="preserve">tate, or local </w:t>
      </w:r>
      <w:r w:rsidRPr="00F2525C">
        <w:rPr>
          <w:u w:val="single"/>
        </w:rPr>
        <w:t>designation program.</w:t>
      </w:r>
    </w:p>
    <w:p w:rsidR="00F2525C" w:rsidRPr="00F2525C" w:rsidRDefault="00F2525C" w:rsidP="00F2525C">
      <w:pPr>
        <w:rPr>
          <w:u w:val="single"/>
        </w:rPr>
      </w:pPr>
      <w:r w:rsidRPr="00F2525C">
        <w:tab/>
      </w:r>
      <w:r w:rsidRPr="00F2525C">
        <w:rPr>
          <w:u w:val="single"/>
        </w:rPr>
        <w:t>“Memorial” means a plaque, statue, marker, flag, banner, cenotaph, re</w:t>
      </w:r>
      <w:r>
        <w:rPr>
          <w:u w:val="single"/>
        </w:rPr>
        <w:t xml:space="preserve">ligious symbol, painting, seal, </w:t>
      </w:r>
      <w:r w:rsidRPr="00F2525C">
        <w:rPr>
          <w:u w:val="single"/>
        </w:rPr>
        <w:t>tombstone, structure name, or display that is constructed and located with the intent of being permanently</w:t>
      </w:r>
      <w:r>
        <w:rPr>
          <w:u w:val="single"/>
        </w:rPr>
        <w:t xml:space="preserve"> </w:t>
      </w:r>
      <w:r w:rsidRPr="00F2525C">
        <w:rPr>
          <w:u w:val="single"/>
        </w:rPr>
        <w:t>displayed or perpetually maintained; is dedicated to a historical person, an e</w:t>
      </w:r>
      <w:r>
        <w:rPr>
          <w:u w:val="single"/>
        </w:rPr>
        <w:t xml:space="preserve">ntity, an event, or a series of </w:t>
      </w:r>
      <w:r w:rsidRPr="00F2525C">
        <w:rPr>
          <w:u w:val="single"/>
        </w:rPr>
        <w:t>events; and honors or recounts the military service of any past or pre</w:t>
      </w:r>
      <w:r>
        <w:rPr>
          <w:u w:val="single"/>
        </w:rPr>
        <w:t xml:space="preserve">sent United States Armed Forces </w:t>
      </w:r>
      <w:r w:rsidRPr="00F2525C">
        <w:rPr>
          <w:u w:val="single"/>
        </w:rPr>
        <w:t xml:space="preserve">military personnel, or the past or present </w:t>
      </w:r>
      <w:r w:rsidRPr="00F2525C">
        <w:rPr>
          <w:u w:val="single"/>
        </w:rPr>
        <w:lastRenderedPageBreak/>
        <w:t>public service of a resident of the geographical area comprising</w:t>
      </w:r>
      <w:r>
        <w:rPr>
          <w:u w:val="single"/>
        </w:rPr>
        <w:t xml:space="preserve"> the </w:t>
      </w:r>
      <w:r w:rsidR="0059569B">
        <w:rPr>
          <w:u w:val="single"/>
        </w:rPr>
        <w:t>S</w:t>
      </w:r>
      <w:r w:rsidRPr="00F2525C">
        <w:rPr>
          <w:u w:val="single"/>
        </w:rPr>
        <w:t>tate or the United States.</w:t>
      </w:r>
    </w:p>
    <w:p w:rsidR="00CF0C06" w:rsidRDefault="00CF0C06" w:rsidP="00CF0C06">
      <w:r>
        <w:tab/>
        <w:t>e.</w:t>
      </w:r>
      <w:r>
        <w:tab/>
        <w:t>A person convicted of an offense of criminal mischief that involves the damaging or destroying of a rental premises by a tenant in retaliation for institution of eviction proceedings, may, in addition to any other penalty imposed by the court, be required to pay to the owner of the property monetary restitution in the amount of the pecuniary damage caused by the damage or destruction.</w:t>
      </w:r>
    </w:p>
    <w:p w:rsidR="00CF0C06" w:rsidRDefault="00CF0C06" w:rsidP="00CF0C06">
      <w:r>
        <w:t>(</w:t>
      </w:r>
      <w:proofErr w:type="spellStart"/>
      <w:r>
        <w:t>cf</w:t>
      </w:r>
      <w:proofErr w:type="spellEnd"/>
      <w:r>
        <w:t>:</w:t>
      </w:r>
      <w:r w:rsidR="00CE5A72">
        <w:t xml:space="preserve"> </w:t>
      </w:r>
      <w:r>
        <w:t>P.L.2014, c.69, s.2)</w:t>
      </w:r>
    </w:p>
    <w:p w:rsidR="00CF0C06" w:rsidRDefault="00CF0C06" w:rsidP="006545AF"/>
    <w:p w:rsidR="0057110A" w:rsidRDefault="0057110A" w:rsidP="006545AF">
      <w:r>
        <w:tab/>
      </w:r>
      <w:r w:rsidR="002E07E3">
        <w:t>5</w:t>
      </w:r>
      <w:r w:rsidR="00D5408B">
        <w:t>.</w:t>
      </w:r>
      <w:r w:rsidR="00D5408B">
        <w:tab/>
      </w:r>
      <w:r w:rsidR="00FF19D1">
        <w:t>N.J.S.2C:18-2 is amended to read as follows:</w:t>
      </w:r>
    </w:p>
    <w:p w:rsidR="00FF19D1" w:rsidRDefault="00FF19D1" w:rsidP="00FF19D1">
      <w:r>
        <w:tab/>
        <w:t>2C:18-2.  Burglary. a. Burglary defined.  A person is guilty of burglary if, with purpose to commit an offense therein or thereon he:</w:t>
      </w:r>
    </w:p>
    <w:p w:rsidR="00FF19D1" w:rsidRDefault="00FF19D1" w:rsidP="00FF19D1">
      <w:r>
        <w:tab/>
        <w:t>(1)</w:t>
      </w:r>
      <w:r>
        <w:tab/>
        <w:t>Enters a research facility, structure, or a separately secured or occupied portion thereof unless the structure was at the time open to the public or the actor is licensed or privileged to enter;</w:t>
      </w:r>
    </w:p>
    <w:p w:rsidR="00FF19D1" w:rsidRDefault="00FF19D1" w:rsidP="00FF19D1">
      <w:r>
        <w:tab/>
        <w:t>(2)</w:t>
      </w:r>
      <w:r>
        <w:tab/>
        <w:t>Surreptitiously remains in a research facility, structure, or a separately secured or occupied portion thereof knowing that he is not licensed or privileged to do so; or</w:t>
      </w:r>
    </w:p>
    <w:p w:rsidR="00FF19D1" w:rsidRDefault="00FF19D1" w:rsidP="00FF19D1">
      <w:r>
        <w:tab/>
        <w:t>(3)</w:t>
      </w:r>
      <w:r>
        <w:tab/>
        <w:t>Trespasses in or upon utility company property where public notice prohibiting trespass is given by conspicuous posting, or fencing or other enclosure manifestly designed to exclude intruders.</w:t>
      </w:r>
    </w:p>
    <w:p w:rsidR="00FF19D1" w:rsidRDefault="00FF19D1" w:rsidP="00FF19D1">
      <w:r>
        <w:tab/>
      </w:r>
      <w:r w:rsidR="00CE5A72">
        <w:t xml:space="preserve"> </w:t>
      </w:r>
      <w:r>
        <w:t>b.</w:t>
      </w:r>
      <w:r>
        <w:tab/>
        <w:t xml:space="preserve"> Grading.  Burglary is a crime of the second degree if in the course of committing the offense, the actor:</w:t>
      </w:r>
    </w:p>
    <w:p w:rsidR="00FF19D1" w:rsidRDefault="00FF19D1" w:rsidP="00FF19D1">
      <w:r>
        <w:tab/>
        <w:t>(1)</w:t>
      </w:r>
      <w:r>
        <w:tab/>
        <w:t xml:space="preserve">Purposely, knowingly or recklessly inflicts, attempts to inflict or threatens to inflict bodily injury on anyone; </w:t>
      </w:r>
      <w:r w:rsidRPr="00FF19D1">
        <w:rPr>
          <w:rFonts w:ascii="Albertus Extra Bold" w:hAnsi="Albertus Extra Bold"/>
          <w:b/>
        </w:rPr>
        <w:t>[</w:t>
      </w:r>
      <w:r>
        <w:t>or</w:t>
      </w:r>
      <w:r w:rsidRPr="00FF19D1">
        <w:rPr>
          <w:rFonts w:ascii="Albertus Extra Bold" w:hAnsi="Albertus Extra Bold"/>
          <w:b/>
        </w:rPr>
        <w:t>]</w:t>
      </w:r>
    </w:p>
    <w:p w:rsidR="00FF19D1" w:rsidRDefault="00FF19D1" w:rsidP="00FF19D1">
      <w:r>
        <w:tab/>
        <w:t>(2)</w:t>
      </w:r>
      <w:r>
        <w:tab/>
        <w:t>Is armed with or displays what appear to be explosives or a deadly weapon</w:t>
      </w:r>
      <w:r>
        <w:rPr>
          <w:u w:val="single"/>
        </w:rPr>
        <w:t>; or</w:t>
      </w:r>
    </w:p>
    <w:p w:rsidR="00FF19D1" w:rsidRDefault="00FF19D1" w:rsidP="00FF19D1">
      <w:r>
        <w:tab/>
      </w:r>
      <w:r>
        <w:rPr>
          <w:u w:val="single"/>
        </w:rPr>
        <w:t>(3)</w:t>
      </w:r>
      <w:r>
        <w:rPr>
          <w:u w:val="single"/>
        </w:rPr>
        <w:tab/>
        <w:t xml:space="preserve">Is committed </w:t>
      </w:r>
      <w:r w:rsidR="00336818">
        <w:rPr>
          <w:u w:val="single"/>
        </w:rPr>
        <w:t>during a riot or an aggravated riot and the perpetration of the burglary is facilitated by conditions arising from the riot</w:t>
      </w:r>
      <w:r>
        <w:t>.</w:t>
      </w:r>
    </w:p>
    <w:p w:rsidR="00FF19D1" w:rsidRPr="004D4D0D" w:rsidRDefault="00FF19D1" w:rsidP="00E9060D">
      <w:r>
        <w:tab/>
        <w:t>Otherwise burglary is a crime of the third degree.  An act shall be deemed "in the course of committing" an offense if it occurs in an attempt to commit an offense or in immediate flight after the attempt or commission.</w:t>
      </w:r>
      <w:r w:rsidR="00E9060D">
        <w:t xml:space="preserve">  </w:t>
      </w:r>
      <w:r w:rsidR="00E9060D" w:rsidRPr="00E9060D">
        <w:rPr>
          <w:u w:val="single"/>
        </w:rPr>
        <w:t>As used in this section, “conditions arising from the riot” means civil unrest, power outages, curfews, or a reduction in the presence of or response time for first responders or homeland security personnel.</w:t>
      </w:r>
      <w:r w:rsidR="00E9060D">
        <w:rPr>
          <w:u w:val="single"/>
        </w:rPr>
        <w:t xml:space="preserve">  </w:t>
      </w:r>
      <w:r w:rsidR="00E9060D" w:rsidRPr="000153E6">
        <w:rPr>
          <w:u w:val="single"/>
        </w:rPr>
        <w:t xml:space="preserve">A person arrested for committing a burglary during a riot or aggravated riot may not be released until the person appears before a judge at a </w:t>
      </w:r>
      <w:r w:rsidR="000153E6">
        <w:rPr>
          <w:u w:val="single"/>
        </w:rPr>
        <w:t>pretrial detention hearing</w:t>
      </w:r>
      <w:r w:rsidR="00E9060D" w:rsidRPr="000153E6">
        <w:rPr>
          <w:u w:val="single"/>
        </w:rPr>
        <w:t>.</w:t>
      </w:r>
      <w:r w:rsidR="00E9060D" w:rsidRPr="004702CE">
        <w:rPr>
          <w:i/>
        </w:rPr>
        <w:t xml:space="preserve"> </w:t>
      </w:r>
    </w:p>
    <w:p w:rsidR="00FF19D1" w:rsidRDefault="00FF19D1" w:rsidP="00FF19D1">
      <w:r>
        <w:t>(</w:t>
      </w:r>
      <w:proofErr w:type="spellStart"/>
      <w:r>
        <w:t>cf</w:t>
      </w:r>
      <w:proofErr w:type="spellEnd"/>
      <w:r>
        <w:t>:</w:t>
      </w:r>
      <w:r w:rsidR="004702CE">
        <w:t xml:space="preserve"> </w:t>
      </w:r>
      <w:r w:rsidR="00CE5A72">
        <w:t>P.L.</w:t>
      </w:r>
      <w:r>
        <w:t>2009, c.283, s.2)</w:t>
      </w:r>
    </w:p>
    <w:p w:rsidR="00F06055" w:rsidRDefault="00F06055" w:rsidP="00686AEB"/>
    <w:p w:rsidR="00D5408B" w:rsidRDefault="002E07E3" w:rsidP="00686AEB">
      <w:r>
        <w:tab/>
        <w:t>6</w:t>
      </w:r>
      <w:r w:rsidR="00D5408B">
        <w:t>.</w:t>
      </w:r>
      <w:r w:rsidR="00D5408B">
        <w:tab/>
      </w:r>
      <w:r w:rsidR="004702CE">
        <w:t>N.J.S.2C:20-2 is amended to read as follows:</w:t>
      </w:r>
    </w:p>
    <w:p w:rsidR="004702CE" w:rsidRDefault="004702CE" w:rsidP="004702CE">
      <w:r>
        <w:tab/>
        <w:t xml:space="preserve">2C:20-2. </w:t>
      </w:r>
      <w:r w:rsidR="00CE5A72">
        <w:t xml:space="preserve"> </w:t>
      </w:r>
      <w:r>
        <w:t>a.</w:t>
      </w:r>
      <w:r w:rsidR="00CE5A72">
        <w:t xml:space="preserve"> </w:t>
      </w:r>
      <w:r>
        <w:t xml:space="preserve"> Consolidation of Theft and Computer Criminal Activity Offenses.  Conduct denominated theft or computer criminal activity in this chapter constitutes a single offense, but each episode or transaction may be the subject of a separate </w:t>
      </w:r>
      <w:r>
        <w:lastRenderedPageBreak/>
        <w:t>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4702CE" w:rsidRDefault="004702CE" w:rsidP="004702CE">
      <w:r>
        <w:tab/>
      </w:r>
      <w:r w:rsidR="00F42357">
        <w:t xml:space="preserve"> </w:t>
      </w:r>
      <w:r>
        <w:t>b.</w:t>
      </w:r>
      <w:r>
        <w:tab/>
        <w:t>Grading of theft offenses.</w:t>
      </w:r>
    </w:p>
    <w:p w:rsidR="004702CE" w:rsidRDefault="004702CE" w:rsidP="004702CE">
      <w:r>
        <w:tab/>
        <w:t>(1)</w:t>
      </w:r>
      <w:r>
        <w:tab/>
        <w:t>Theft constitutes a crime of the second degree if:</w:t>
      </w:r>
    </w:p>
    <w:p w:rsidR="004702CE" w:rsidRDefault="004702CE" w:rsidP="004702CE">
      <w:r>
        <w:tab/>
        <w:t>(a)</w:t>
      </w:r>
      <w:r>
        <w:tab/>
        <w:t>The amount involved is $75,000.00 or more;</w:t>
      </w:r>
    </w:p>
    <w:p w:rsidR="004702CE" w:rsidRDefault="004702CE" w:rsidP="004702CE">
      <w:r>
        <w:tab/>
        <w:t>(b)</w:t>
      </w:r>
      <w:r>
        <w:tab/>
        <w:t>The property is taken by extortion;</w:t>
      </w:r>
    </w:p>
    <w:p w:rsidR="004702CE" w:rsidRDefault="004702CE" w:rsidP="004702CE">
      <w:r>
        <w:tab/>
        <w:t>(c)</w:t>
      </w:r>
      <w:r>
        <w:tab/>
        <w:t>The property stolen is a controlled dangerous substance or controlled substance analog as defined in N.J.S.2C:35-2 and the quantity is in excess of one kilogram;</w:t>
      </w:r>
    </w:p>
    <w:p w:rsidR="004702CE" w:rsidRDefault="004702CE" w:rsidP="004702CE">
      <w:r>
        <w:tab/>
        <w:t>(d)</w:t>
      </w:r>
      <w:r>
        <w:tab/>
        <w:t>The property stolen is a person's benefits under federal or State law, or from any other source, which the Department of Human Services or an agency acting on its behalf has budgeted for the person's health care and the amount involved is $75,000.00 or more;</w:t>
      </w:r>
    </w:p>
    <w:p w:rsidR="004702CE" w:rsidRDefault="004702CE" w:rsidP="004702CE">
      <w:r>
        <w:tab/>
        <w:t>(e)</w:t>
      </w:r>
      <w:r>
        <w:tab/>
        <w:t xml:space="preserve">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w:t>
      </w:r>
      <w:r w:rsidR="00D322EE" w:rsidRPr="00D322EE">
        <w:rPr>
          <w:rFonts w:ascii="Albertus Extra Bold" w:hAnsi="Albertus Extra Bold"/>
          <w:b/>
        </w:rPr>
        <w:t>[</w:t>
      </w:r>
      <w:r>
        <w:t>or</w:t>
      </w:r>
      <w:r w:rsidR="00D322EE" w:rsidRPr="00D322EE">
        <w:rPr>
          <w:rFonts w:ascii="Albertus Extra Bold" w:hAnsi="Albertus Extra Bold"/>
          <w:b/>
        </w:rPr>
        <w:t>]</w:t>
      </w:r>
    </w:p>
    <w:p w:rsidR="00D322EE" w:rsidRDefault="004702CE" w:rsidP="004702CE">
      <w:r>
        <w:tab/>
        <w:t>(f)</w:t>
      </w:r>
      <w:r>
        <w:tab/>
        <w:t>It is in breach of an obligation by a person in his capacity as a fiduciary and the amount involved is $50,000.00 or more</w:t>
      </w:r>
      <w:r w:rsidR="00D322EE">
        <w:rPr>
          <w:u w:val="single"/>
        </w:rPr>
        <w:t>;</w:t>
      </w:r>
    </w:p>
    <w:p w:rsidR="00DA75E2" w:rsidRDefault="00D322EE" w:rsidP="00D322EE">
      <w:pPr>
        <w:rPr>
          <w:u w:val="single"/>
        </w:rPr>
      </w:pPr>
      <w:r>
        <w:tab/>
      </w:r>
      <w:r>
        <w:rPr>
          <w:u w:val="single"/>
        </w:rPr>
        <w:t>(g)</w:t>
      </w:r>
      <w:r>
        <w:rPr>
          <w:u w:val="single"/>
        </w:rPr>
        <w:tab/>
        <w:t xml:space="preserve">The property stolen is law enforcement </w:t>
      </w:r>
      <w:r w:rsidRPr="00D322EE">
        <w:rPr>
          <w:u w:val="single"/>
        </w:rPr>
        <w:t>equipment, valued at $300</w:t>
      </w:r>
      <w:r>
        <w:rPr>
          <w:u w:val="single"/>
        </w:rPr>
        <w:t xml:space="preserve"> or more, that is taken from an </w:t>
      </w:r>
      <w:r w:rsidRPr="00D322EE">
        <w:rPr>
          <w:u w:val="single"/>
        </w:rPr>
        <w:t>authorized emergency vehicle</w:t>
      </w:r>
      <w:r w:rsidRPr="004D4D0D">
        <w:rPr>
          <w:u w:val="single"/>
        </w:rPr>
        <w:t xml:space="preserve">, as defined </w:t>
      </w:r>
      <w:r w:rsidR="00A62946" w:rsidRPr="004D4D0D">
        <w:rPr>
          <w:u w:val="single"/>
        </w:rPr>
        <w:t xml:space="preserve">in </w:t>
      </w:r>
      <w:r w:rsidR="00606847" w:rsidRPr="004D4D0D">
        <w:rPr>
          <w:u w:val="single"/>
        </w:rPr>
        <w:t>R.S.39:1-1</w:t>
      </w:r>
      <w:r w:rsidR="00731776" w:rsidRPr="004D4D0D">
        <w:rPr>
          <w:u w:val="single"/>
        </w:rPr>
        <w:t>.</w:t>
      </w:r>
      <w:r w:rsidRPr="00D322EE">
        <w:rPr>
          <w:u w:val="single"/>
        </w:rPr>
        <w:t xml:space="preserve"> </w:t>
      </w:r>
      <w:r w:rsidR="00DA75E2">
        <w:rPr>
          <w:u w:val="single"/>
        </w:rPr>
        <w:t xml:space="preserve"> </w:t>
      </w:r>
      <w:r w:rsidRPr="00D322EE">
        <w:rPr>
          <w:u w:val="single"/>
        </w:rPr>
        <w:t>However, if the propert</w:t>
      </w:r>
      <w:r w:rsidR="00606847">
        <w:rPr>
          <w:u w:val="single"/>
        </w:rPr>
        <w:t xml:space="preserve">y is stolen during a riot or an </w:t>
      </w:r>
      <w:r w:rsidRPr="00D322EE">
        <w:rPr>
          <w:u w:val="single"/>
        </w:rPr>
        <w:t xml:space="preserve">aggravated riot prohibited under </w:t>
      </w:r>
      <w:r w:rsidR="004D4D0D">
        <w:rPr>
          <w:u w:val="single"/>
        </w:rPr>
        <w:t xml:space="preserve">N.J.S.2C:33-1 </w:t>
      </w:r>
      <w:r w:rsidRPr="00D322EE">
        <w:rPr>
          <w:u w:val="single"/>
        </w:rPr>
        <w:t>and the perpetration of the the</w:t>
      </w:r>
      <w:r w:rsidR="00606847">
        <w:rPr>
          <w:u w:val="single"/>
        </w:rPr>
        <w:t xml:space="preserve">ft is facilitated by conditions </w:t>
      </w:r>
      <w:r w:rsidRPr="00D322EE">
        <w:rPr>
          <w:u w:val="single"/>
        </w:rPr>
        <w:t>arising from the riot; the theft is committed after the declaratio</w:t>
      </w:r>
      <w:r w:rsidR="00606847">
        <w:rPr>
          <w:u w:val="single"/>
        </w:rPr>
        <w:t xml:space="preserve">n of emergency is made, and the </w:t>
      </w:r>
      <w:r w:rsidRPr="00D322EE">
        <w:rPr>
          <w:u w:val="single"/>
        </w:rPr>
        <w:t>perpetration of the theft is facilitated by conditions arising from the emer</w:t>
      </w:r>
      <w:r w:rsidR="00606847">
        <w:rPr>
          <w:u w:val="single"/>
        </w:rPr>
        <w:t xml:space="preserve">gency, the theft is a </w:t>
      </w:r>
      <w:r w:rsidR="00606847" w:rsidRPr="004D4D0D">
        <w:rPr>
          <w:u w:val="single"/>
        </w:rPr>
        <w:t>crime</w:t>
      </w:r>
      <w:r w:rsidR="00606847">
        <w:rPr>
          <w:u w:val="single"/>
        </w:rPr>
        <w:t xml:space="preserve"> of </w:t>
      </w:r>
      <w:r w:rsidR="00731776">
        <w:rPr>
          <w:u w:val="single"/>
        </w:rPr>
        <w:t xml:space="preserve">the </w:t>
      </w:r>
      <w:r w:rsidR="00D16416" w:rsidRPr="009746CB">
        <w:rPr>
          <w:u w:val="single"/>
        </w:rPr>
        <w:t>second</w:t>
      </w:r>
      <w:r w:rsidR="00731776">
        <w:rPr>
          <w:u w:val="single"/>
        </w:rPr>
        <w:t xml:space="preserve"> degree.</w:t>
      </w:r>
      <w:r w:rsidRPr="00D322EE">
        <w:rPr>
          <w:u w:val="single"/>
        </w:rPr>
        <w:t xml:space="preserve"> </w:t>
      </w:r>
      <w:r w:rsidR="00415553">
        <w:rPr>
          <w:u w:val="single"/>
        </w:rPr>
        <w:t xml:space="preserve"> </w:t>
      </w:r>
    </w:p>
    <w:p w:rsidR="00DA75E2" w:rsidRDefault="00DA75E2" w:rsidP="00D322EE">
      <w:pPr>
        <w:rPr>
          <w:u w:val="single"/>
        </w:rPr>
      </w:pPr>
      <w:r>
        <w:tab/>
      </w:r>
      <w:r w:rsidR="00415553">
        <w:rPr>
          <w:u w:val="single"/>
        </w:rPr>
        <w:t xml:space="preserve">As used in this </w:t>
      </w:r>
      <w:r w:rsidR="00D322EE" w:rsidRPr="00D322EE">
        <w:rPr>
          <w:u w:val="single"/>
        </w:rPr>
        <w:t xml:space="preserve">paragraph, the term </w:t>
      </w:r>
      <w:r>
        <w:rPr>
          <w:u w:val="single"/>
        </w:rPr>
        <w:t>“</w:t>
      </w:r>
      <w:r w:rsidR="00C935C0">
        <w:rPr>
          <w:u w:val="single"/>
        </w:rPr>
        <w:t>e</w:t>
      </w:r>
      <w:r w:rsidRPr="00D322EE">
        <w:rPr>
          <w:u w:val="single"/>
        </w:rPr>
        <w:t>mergency medical equipment</w:t>
      </w:r>
      <w:r>
        <w:rPr>
          <w:u w:val="single"/>
        </w:rPr>
        <w:t>”</w:t>
      </w:r>
      <w:r w:rsidRPr="00D322EE">
        <w:rPr>
          <w:u w:val="single"/>
        </w:rPr>
        <w:t xml:space="preserve"> means mechanical or electronic apparatus used to provide em</w:t>
      </w:r>
      <w:r>
        <w:rPr>
          <w:u w:val="single"/>
        </w:rPr>
        <w:t xml:space="preserve">ergency </w:t>
      </w:r>
      <w:r w:rsidRPr="00D322EE">
        <w:rPr>
          <w:u w:val="single"/>
        </w:rPr>
        <w:t xml:space="preserve">services and care </w:t>
      </w:r>
      <w:r>
        <w:rPr>
          <w:u w:val="single"/>
        </w:rPr>
        <w:t>or to treat medical emergencies.</w:t>
      </w:r>
    </w:p>
    <w:p w:rsidR="00B46A16" w:rsidRDefault="00DA75E2" w:rsidP="00D322EE">
      <w:pPr>
        <w:rPr>
          <w:u w:val="single"/>
        </w:rPr>
      </w:pPr>
      <w:r w:rsidRPr="00DA75E2">
        <w:tab/>
      </w:r>
      <w:r>
        <w:rPr>
          <w:u w:val="single"/>
        </w:rPr>
        <w:t xml:space="preserve">“Law enforcement </w:t>
      </w:r>
      <w:r w:rsidRPr="00D322EE">
        <w:rPr>
          <w:u w:val="single"/>
        </w:rPr>
        <w:t>equipment</w:t>
      </w:r>
      <w:r w:rsidR="00C935C0">
        <w:rPr>
          <w:u w:val="single"/>
        </w:rPr>
        <w:t>”</w:t>
      </w:r>
      <w:r w:rsidRPr="00D322EE">
        <w:rPr>
          <w:u w:val="single"/>
        </w:rPr>
        <w:t xml:space="preserve"> means any property, device, or apparatus used by any law enforcement officer as defined in</w:t>
      </w:r>
      <w:r>
        <w:rPr>
          <w:u w:val="single"/>
        </w:rPr>
        <w:t xml:space="preserve"> section 3 of P.L.1993,</w:t>
      </w:r>
      <w:r w:rsidR="00B46A16">
        <w:rPr>
          <w:u w:val="single"/>
        </w:rPr>
        <w:t xml:space="preserve"> c</w:t>
      </w:r>
      <w:r>
        <w:rPr>
          <w:u w:val="single"/>
        </w:rPr>
        <w:t>.</w:t>
      </w:r>
      <w:r w:rsidR="00B46A16">
        <w:rPr>
          <w:u w:val="single"/>
        </w:rPr>
        <w:t xml:space="preserve"> 220</w:t>
      </w:r>
      <w:r>
        <w:rPr>
          <w:u w:val="single"/>
        </w:rPr>
        <w:t xml:space="preserve"> (C.52:17B-161)</w:t>
      </w:r>
      <w:r w:rsidRPr="00606847">
        <w:rPr>
          <w:u w:val="single"/>
        </w:rPr>
        <w:t xml:space="preserve"> </w:t>
      </w:r>
      <w:r w:rsidRPr="00D322EE">
        <w:rPr>
          <w:u w:val="single"/>
        </w:rPr>
        <w:t xml:space="preserve">in the officer’s official business. </w:t>
      </w:r>
    </w:p>
    <w:p w:rsidR="00DA75E2" w:rsidRDefault="00B46A16" w:rsidP="00D322EE">
      <w:pPr>
        <w:rPr>
          <w:u w:val="single"/>
        </w:rPr>
      </w:pPr>
      <w:r w:rsidRPr="006A35FF">
        <w:tab/>
      </w:r>
      <w:r w:rsidR="00D322EE" w:rsidRPr="00D322EE">
        <w:rPr>
          <w:u w:val="single"/>
        </w:rPr>
        <w:t>“</w:t>
      </w:r>
      <w:r>
        <w:rPr>
          <w:u w:val="single"/>
        </w:rPr>
        <w:t>C</w:t>
      </w:r>
      <w:r w:rsidR="00D322EE" w:rsidRPr="00D322EE">
        <w:rPr>
          <w:u w:val="single"/>
        </w:rPr>
        <w:t>onditions arising from the riot” means civil unres</w:t>
      </w:r>
      <w:r w:rsidR="00415553">
        <w:rPr>
          <w:u w:val="single"/>
        </w:rPr>
        <w:t xml:space="preserve">t, power outages, curfews, or a </w:t>
      </w:r>
      <w:r w:rsidR="00D322EE" w:rsidRPr="00D322EE">
        <w:rPr>
          <w:u w:val="single"/>
        </w:rPr>
        <w:t>reduction in the presence of or response time for first responders or home</w:t>
      </w:r>
      <w:r w:rsidR="00415553">
        <w:rPr>
          <w:u w:val="single"/>
        </w:rPr>
        <w:t>land security personnel</w:t>
      </w:r>
      <w:r w:rsidR="00DA75E2">
        <w:rPr>
          <w:u w:val="single"/>
        </w:rPr>
        <w:t>.</w:t>
      </w:r>
    </w:p>
    <w:p w:rsidR="00DA75E2" w:rsidRDefault="00DA75E2" w:rsidP="00D322EE">
      <w:pPr>
        <w:rPr>
          <w:u w:val="single"/>
        </w:rPr>
      </w:pPr>
      <w:r w:rsidRPr="00DA75E2">
        <w:lastRenderedPageBreak/>
        <w:tab/>
      </w:r>
      <w:r>
        <w:rPr>
          <w:u w:val="single"/>
        </w:rPr>
        <w:t>“C</w:t>
      </w:r>
      <w:r w:rsidR="00D322EE" w:rsidRPr="00D322EE">
        <w:rPr>
          <w:u w:val="single"/>
        </w:rPr>
        <w:t>onditions arising from the emergency” means civil unrest, power</w:t>
      </w:r>
      <w:r w:rsidR="00415553">
        <w:rPr>
          <w:u w:val="single"/>
        </w:rPr>
        <w:t xml:space="preserve"> outages, curfews, voluntary or </w:t>
      </w:r>
      <w:r w:rsidR="00D322EE" w:rsidRPr="00D322EE">
        <w:rPr>
          <w:u w:val="single"/>
        </w:rPr>
        <w:t>mandatory evacuations, or a reduction in the presence of or respon</w:t>
      </w:r>
      <w:r w:rsidR="004A65F9">
        <w:rPr>
          <w:u w:val="single"/>
        </w:rPr>
        <w:t xml:space="preserve">se time for first responders or </w:t>
      </w:r>
      <w:r w:rsidR="00D322EE" w:rsidRPr="00D322EE">
        <w:rPr>
          <w:u w:val="single"/>
        </w:rPr>
        <w:t xml:space="preserve">homeland security personnel. </w:t>
      </w:r>
      <w:r w:rsidR="00731776">
        <w:rPr>
          <w:u w:val="single"/>
        </w:rPr>
        <w:t xml:space="preserve"> </w:t>
      </w:r>
    </w:p>
    <w:p w:rsidR="004702CE" w:rsidRPr="004A65F9" w:rsidRDefault="00DA75E2" w:rsidP="00D322EE">
      <w:pPr>
        <w:rPr>
          <w:u w:val="single"/>
        </w:rPr>
      </w:pPr>
      <w:r w:rsidRPr="00385104">
        <w:tab/>
      </w:r>
      <w:r w:rsidR="00D322EE" w:rsidRPr="00D322EE">
        <w:rPr>
          <w:u w:val="single"/>
        </w:rPr>
        <w:t>A person arrested for committing a theft duri</w:t>
      </w:r>
      <w:r w:rsidR="004A65F9">
        <w:rPr>
          <w:u w:val="single"/>
        </w:rPr>
        <w:t xml:space="preserve">ng a riot or an aggravated riot </w:t>
      </w:r>
      <w:r w:rsidR="00D322EE" w:rsidRPr="00D322EE">
        <w:rPr>
          <w:u w:val="single"/>
        </w:rPr>
        <w:t>may not be released until the person appe</w:t>
      </w:r>
      <w:r w:rsidR="004A65F9">
        <w:rPr>
          <w:u w:val="single"/>
        </w:rPr>
        <w:t xml:space="preserve">ars </w:t>
      </w:r>
      <w:r w:rsidR="00D322EE" w:rsidRPr="00D322EE">
        <w:rPr>
          <w:u w:val="single"/>
        </w:rPr>
        <w:t>before a committing magistrat</w:t>
      </w:r>
      <w:r w:rsidR="004A65F9">
        <w:rPr>
          <w:u w:val="single"/>
        </w:rPr>
        <w:t xml:space="preserve">e at a </w:t>
      </w:r>
      <w:r w:rsidR="009452B0">
        <w:rPr>
          <w:u w:val="single"/>
        </w:rPr>
        <w:t>pretrial detention</w:t>
      </w:r>
      <w:r w:rsidR="004A65F9">
        <w:rPr>
          <w:u w:val="single"/>
        </w:rPr>
        <w:t xml:space="preserve"> hearing</w:t>
      </w:r>
      <w:r w:rsidR="004702CE">
        <w:t>.</w:t>
      </w:r>
    </w:p>
    <w:p w:rsidR="004702CE" w:rsidRDefault="004702CE" w:rsidP="004702CE">
      <w:r>
        <w:tab/>
        <w:t>(2)</w:t>
      </w:r>
      <w:r>
        <w:tab/>
        <w:t>Theft constitutes a crime of the third degree if:</w:t>
      </w:r>
    </w:p>
    <w:p w:rsidR="004702CE" w:rsidRDefault="004702CE" w:rsidP="004702CE">
      <w:r>
        <w:tab/>
        <w:t>(a)</w:t>
      </w:r>
      <w:r>
        <w:tab/>
        <w:t>The amount involved exceeds $500.00 but is less than $75,000.00;</w:t>
      </w:r>
    </w:p>
    <w:p w:rsidR="004702CE" w:rsidRDefault="004702CE" w:rsidP="004702CE">
      <w:r>
        <w:tab/>
        <w:t>(b)</w:t>
      </w:r>
      <w:r>
        <w:tab/>
        <w:t>The property stolen is a firearm, motor vehicle, vessel, boat, horse, domestic companion animal or airplane;</w:t>
      </w:r>
    </w:p>
    <w:p w:rsidR="004702CE" w:rsidRDefault="004702CE" w:rsidP="004702CE">
      <w:r>
        <w:tab/>
        <w:t>(c)</w:t>
      </w:r>
      <w:r>
        <w:tab/>
        <w:t>The property stolen is a controlled dangerous substance or controlled substance analog as defined in N.J.S.2C:35-2 and the amount involved is less than $75,000.00 or is undetermined and the quantity is one kilogram or less;</w:t>
      </w:r>
    </w:p>
    <w:p w:rsidR="004702CE" w:rsidRDefault="004702CE" w:rsidP="004702CE">
      <w:r>
        <w:tab/>
        <w:t>(d)</w:t>
      </w:r>
      <w:r>
        <w:tab/>
        <w:t>It is from the person of the victim;</w:t>
      </w:r>
    </w:p>
    <w:p w:rsidR="004702CE" w:rsidRDefault="004702CE" w:rsidP="004702CE">
      <w:r>
        <w:tab/>
        <w:t>(e)</w:t>
      </w:r>
      <w:r>
        <w:tab/>
        <w:t>It is in breach of an obligation by a person in his capacity as a fiduciary and the amount involved is less than $50,000.00;</w:t>
      </w:r>
    </w:p>
    <w:p w:rsidR="004702CE" w:rsidRDefault="004702CE" w:rsidP="004702CE">
      <w:r>
        <w:tab/>
        <w:t>(f)</w:t>
      </w:r>
      <w:r>
        <w:tab/>
        <w:t>It is by threat not amounting to extortion;</w:t>
      </w:r>
    </w:p>
    <w:p w:rsidR="004702CE" w:rsidRDefault="004702CE" w:rsidP="004702CE">
      <w:r>
        <w:tab/>
        <w:t>(g)</w:t>
      </w:r>
      <w:r>
        <w:tab/>
        <w:t>It is of a public record, writing or instrument kept, filed or deposited according to law with or in the keeping of any public office or public servant;</w:t>
      </w:r>
    </w:p>
    <w:p w:rsidR="004702CE" w:rsidRDefault="004702CE" w:rsidP="004702CE">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4702CE" w:rsidRDefault="004702CE" w:rsidP="004702CE">
      <w:r>
        <w:tab/>
        <w:t>(i)</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4702CE" w:rsidRDefault="004702CE" w:rsidP="004702CE">
      <w:r>
        <w:tab/>
        <w:t>(j)</w:t>
      </w:r>
      <w:r>
        <w:tab/>
        <w:t>The property stolen is a New Jersey Prescription Blank as referred to in R.S.45:14-14;</w:t>
      </w:r>
    </w:p>
    <w:p w:rsidR="004702CE" w:rsidRDefault="004702CE" w:rsidP="004702CE">
      <w:r>
        <w:tab/>
        <w:t>(k)</w:t>
      </w:r>
      <w:r>
        <w:tab/>
        <w:t xml:space="preserve">The property stolen consists of an access device or a defaced access device; </w:t>
      </w:r>
      <w:r w:rsidR="00344950" w:rsidRPr="00344950">
        <w:rPr>
          <w:rFonts w:ascii="Albertus Extra Bold" w:hAnsi="Albertus Extra Bold"/>
          <w:b/>
        </w:rPr>
        <w:t>[</w:t>
      </w:r>
      <w:r>
        <w:t>or</w:t>
      </w:r>
      <w:r w:rsidR="00344950" w:rsidRPr="00344950">
        <w:rPr>
          <w:rFonts w:ascii="Albertus Extra Bold" w:hAnsi="Albertus Extra Bold"/>
          <w:b/>
        </w:rPr>
        <w:t>]</w:t>
      </w:r>
    </w:p>
    <w:p w:rsidR="00344950" w:rsidRDefault="004702CE" w:rsidP="004702CE">
      <w:r>
        <w:tab/>
        <w:t>(l)</w:t>
      </w:r>
      <w:r>
        <w:tab/>
        <w:t>The property stolen consists of anhydrous ammonia and the actor intends it to be used to manufacture methamphetamine</w:t>
      </w:r>
      <w:r w:rsidR="00344950">
        <w:rPr>
          <w:u w:val="single"/>
        </w:rPr>
        <w:t>; or</w:t>
      </w:r>
    </w:p>
    <w:p w:rsidR="00274944" w:rsidRDefault="00344950" w:rsidP="00485392">
      <w:pPr>
        <w:rPr>
          <w:u w:val="single"/>
        </w:rPr>
      </w:pPr>
      <w:r>
        <w:tab/>
      </w:r>
      <w:r w:rsidR="00274944">
        <w:rPr>
          <w:u w:val="single"/>
        </w:rPr>
        <w:t>(m)</w:t>
      </w:r>
      <w:r w:rsidR="00274944">
        <w:rPr>
          <w:u w:val="single"/>
        </w:rPr>
        <w:tab/>
      </w:r>
      <w:r w:rsidR="008D599C">
        <w:rPr>
          <w:u w:val="single"/>
        </w:rPr>
        <w:t>If t</w:t>
      </w:r>
      <w:r>
        <w:rPr>
          <w:u w:val="single"/>
        </w:rPr>
        <w:t xml:space="preserve">he property is stolen </w:t>
      </w:r>
      <w:r w:rsidRPr="00344950">
        <w:rPr>
          <w:u w:val="single"/>
        </w:rPr>
        <w:t>during a riot or an aggravated riot pro</w:t>
      </w:r>
      <w:r>
        <w:rPr>
          <w:u w:val="single"/>
        </w:rPr>
        <w:t xml:space="preserve">hibited under </w:t>
      </w:r>
      <w:r w:rsidR="002113AD">
        <w:rPr>
          <w:u w:val="single"/>
        </w:rPr>
        <w:t>N.J.S.2C:33-1</w:t>
      </w:r>
      <w:r>
        <w:rPr>
          <w:u w:val="single"/>
        </w:rPr>
        <w:t xml:space="preserve"> and the </w:t>
      </w:r>
      <w:r w:rsidRPr="00344950">
        <w:rPr>
          <w:u w:val="single"/>
        </w:rPr>
        <w:t>perpetration of the theft is facilitated by conditions arising from the riot;</w:t>
      </w:r>
      <w:r>
        <w:rPr>
          <w:u w:val="single"/>
        </w:rPr>
        <w:t xml:space="preserve"> </w:t>
      </w:r>
      <w:r w:rsidR="00662809" w:rsidRPr="00662809">
        <w:rPr>
          <w:u w:val="single"/>
        </w:rPr>
        <w:t>t</w:t>
      </w:r>
      <w:r w:rsidR="00662809">
        <w:rPr>
          <w:u w:val="single"/>
        </w:rPr>
        <w:t xml:space="preserve">he property is stolen after the </w:t>
      </w:r>
      <w:r w:rsidR="00662809" w:rsidRPr="00662809">
        <w:rPr>
          <w:u w:val="single"/>
        </w:rPr>
        <w:t>declaration of emergency is made, and the perpetration of the theft is facilitated by conditions arising</w:t>
      </w:r>
      <w:r w:rsidR="00662809">
        <w:rPr>
          <w:u w:val="single"/>
        </w:rPr>
        <w:t xml:space="preserve"> </w:t>
      </w:r>
      <w:r w:rsidR="00662809" w:rsidRPr="00662809">
        <w:rPr>
          <w:u w:val="single"/>
        </w:rPr>
        <w:t xml:space="preserve">from the emergency, the offender commits a </w:t>
      </w:r>
      <w:r w:rsidR="00B46A16">
        <w:rPr>
          <w:u w:val="single"/>
        </w:rPr>
        <w:t xml:space="preserve">crime </w:t>
      </w:r>
      <w:r w:rsidR="00662809" w:rsidRPr="00662809">
        <w:rPr>
          <w:u w:val="single"/>
        </w:rPr>
        <w:t>of the second degree</w:t>
      </w:r>
      <w:r w:rsidR="008322D3">
        <w:rPr>
          <w:u w:val="single"/>
        </w:rPr>
        <w:t>.</w:t>
      </w:r>
      <w:r w:rsidR="00662809">
        <w:rPr>
          <w:u w:val="single"/>
        </w:rPr>
        <w:t xml:space="preserve"> </w:t>
      </w:r>
    </w:p>
    <w:p w:rsidR="004702CE" w:rsidRPr="00344950" w:rsidRDefault="00274944" w:rsidP="00485392">
      <w:pPr>
        <w:rPr>
          <w:u w:val="single"/>
        </w:rPr>
      </w:pPr>
      <w:r w:rsidRPr="00274944">
        <w:lastRenderedPageBreak/>
        <w:tab/>
      </w:r>
      <w:r w:rsidR="00485392" w:rsidRPr="00485392">
        <w:rPr>
          <w:u w:val="single"/>
        </w:rPr>
        <w:t>As used in this paragraph, the terms “conditions arising from a riot”</w:t>
      </w:r>
      <w:r>
        <w:rPr>
          <w:u w:val="single"/>
        </w:rPr>
        <w:t xml:space="preserve"> a</w:t>
      </w:r>
      <w:r w:rsidR="00485392" w:rsidRPr="00485392">
        <w:rPr>
          <w:u w:val="single"/>
        </w:rPr>
        <w:t>nd “conditions arising from the emergency” have the same meaning</w:t>
      </w:r>
      <w:r w:rsidR="00485392">
        <w:rPr>
          <w:u w:val="single"/>
        </w:rPr>
        <w:t xml:space="preserve">s as provided in </w:t>
      </w:r>
      <w:r w:rsidR="00922D29" w:rsidRPr="00826925">
        <w:rPr>
          <w:u w:val="single"/>
        </w:rPr>
        <w:t>sub</w:t>
      </w:r>
      <w:r w:rsidR="00485392" w:rsidRPr="00826925">
        <w:rPr>
          <w:u w:val="single"/>
        </w:rPr>
        <w:t>paragraph (g)</w:t>
      </w:r>
      <w:r w:rsidR="00922D29" w:rsidRPr="00826925">
        <w:rPr>
          <w:u w:val="single"/>
        </w:rPr>
        <w:t xml:space="preserve"> of paragraph (1) of this subsection</w:t>
      </w:r>
      <w:r w:rsidR="00485392">
        <w:rPr>
          <w:u w:val="single"/>
        </w:rPr>
        <w:t xml:space="preserve">. </w:t>
      </w:r>
      <w:r>
        <w:rPr>
          <w:u w:val="single"/>
        </w:rPr>
        <w:t xml:space="preserve"> </w:t>
      </w:r>
      <w:r w:rsidR="00485392" w:rsidRPr="00485392">
        <w:rPr>
          <w:u w:val="single"/>
        </w:rPr>
        <w:t xml:space="preserve">A person arrested for committing a theft during a riot or an aggravated </w:t>
      </w:r>
      <w:r w:rsidR="00485392">
        <w:rPr>
          <w:u w:val="single"/>
        </w:rPr>
        <w:t xml:space="preserve">riot </w:t>
      </w:r>
      <w:r w:rsidR="00485392" w:rsidRPr="00485392">
        <w:rPr>
          <w:u w:val="single"/>
        </w:rPr>
        <w:t xml:space="preserve">may not be released until the person appears before a </w:t>
      </w:r>
      <w:r w:rsidR="00B46A16">
        <w:rPr>
          <w:u w:val="single"/>
        </w:rPr>
        <w:t>judge of the Superior Court</w:t>
      </w:r>
      <w:r w:rsidR="00485392" w:rsidRPr="00485392">
        <w:rPr>
          <w:u w:val="single"/>
        </w:rPr>
        <w:t xml:space="preserve"> at a </w:t>
      </w:r>
      <w:r w:rsidR="009452B0">
        <w:rPr>
          <w:u w:val="single"/>
        </w:rPr>
        <w:t>pretrial detention hearing</w:t>
      </w:r>
      <w:r w:rsidR="004702CE">
        <w:t>.</w:t>
      </w:r>
    </w:p>
    <w:p w:rsidR="004702CE" w:rsidRDefault="004702CE" w:rsidP="004702CE">
      <w:r>
        <w:tab/>
        <w:t>(3)</w:t>
      </w:r>
      <w:r>
        <w:tab/>
        <w:t>Theft constitutes a crime of the fourth degree if the amount involved is at least $200.00 but does not exceed $500.00.</w:t>
      </w:r>
    </w:p>
    <w:p w:rsidR="004702CE" w:rsidRDefault="004702CE" w:rsidP="004702CE">
      <w:r>
        <w:tab/>
        <w:t>(4)</w:t>
      </w:r>
      <w:r>
        <w:tab/>
        <w:t>Theft constitutes a disorderly persons offense if:</w:t>
      </w:r>
    </w:p>
    <w:p w:rsidR="004702CE" w:rsidRDefault="004702CE" w:rsidP="004702CE">
      <w:r>
        <w:tab/>
        <w:t>(a)</w:t>
      </w:r>
      <w:r>
        <w:tab/>
        <w:t>The amount involved was less than $200.00; or</w:t>
      </w:r>
    </w:p>
    <w:p w:rsidR="004702CE" w:rsidRDefault="004702CE" w:rsidP="004702CE">
      <w:r>
        <w:tab/>
        <w:t>(b)</w:t>
      </w:r>
      <w:r>
        <w:tab/>
        <w:t>The property stolen is an electronic vehicle identification system transponder.</w:t>
      </w:r>
    </w:p>
    <w:p w:rsidR="004702CE" w:rsidRDefault="004702CE" w:rsidP="004702CE">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4702CE" w:rsidRDefault="004702CE" w:rsidP="004702CE">
      <w:r>
        <w:tab/>
      </w:r>
      <w:r w:rsidR="00F42357">
        <w:t xml:space="preserve"> </w:t>
      </w:r>
      <w:r>
        <w:t>c.</w:t>
      </w:r>
      <w:r>
        <w:tab/>
        <w:t>Claim of right.  It is an affirmative defense to prosecution for theft that the actor:</w:t>
      </w:r>
    </w:p>
    <w:p w:rsidR="004702CE" w:rsidRDefault="004702CE" w:rsidP="004702CE">
      <w:r>
        <w:tab/>
        <w:t>(1)</w:t>
      </w:r>
      <w:r>
        <w:tab/>
        <w:t>Was unaware that the property or service was that of another;</w:t>
      </w:r>
    </w:p>
    <w:p w:rsidR="004702CE" w:rsidRDefault="004702CE" w:rsidP="004702CE">
      <w:r>
        <w:tab/>
        <w:t>(2)</w:t>
      </w:r>
      <w:r>
        <w:tab/>
        <w:t>Acted under an honest claim of right to the property or service involved or that he had a right to acquire or dispose of it as he did; or</w:t>
      </w:r>
    </w:p>
    <w:p w:rsidR="004702CE" w:rsidRDefault="004702CE" w:rsidP="004702CE">
      <w:r>
        <w:tab/>
        <w:t>(3)</w:t>
      </w:r>
      <w:r>
        <w:tab/>
        <w:t>Took property exposed for sale, intending to purchase and pay for it promptly, or reasonably believing that the owner, if present, would have consented.</w:t>
      </w:r>
    </w:p>
    <w:p w:rsidR="004702CE" w:rsidRDefault="004702CE" w:rsidP="004702CE">
      <w:r>
        <w:tab/>
      </w:r>
      <w:r w:rsidR="00F42357">
        <w:t xml:space="preserve"> </w:t>
      </w:r>
      <w:r>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4702CE" w:rsidRDefault="00F42357" w:rsidP="004702CE">
      <w:r>
        <w:t>(</w:t>
      </w:r>
      <w:proofErr w:type="spellStart"/>
      <w:r>
        <w:t>cf</w:t>
      </w:r>
      <w:proofErr w:type="spellEnd"/>
      <w:r>
        <w:t>: P.L.</w:t>
      </w:r>
      <w:r w:rsidR="004702CE">
        <w:t>2013, c.58, s.2)</w:t>
      </w:r>
    </w:p>
    <w:p w:rsidR="00D355BD" w:rsidRDefault="00D355BD" w:rsidP="004702CE"/>
    <w:p w:rsidR="00C93682" w:rsidRDefault="002E07E3" w:rsidP="00C93682">
      <w:r>
        <w:tab/>
        <w:t>7</w:t>
      </w:r>
      <w:r w:rsidR="00C93682">
        <w:t>.</w:t>
      </w:r>
      <w:r w:rsidR="00C93682">
        <w:tab/>
        <w:t>N.J.S.59:2-2 is amended to read as follows:</w:t>
      </w:r>
    </w:p>
    <w:p w:rsidR="00C93682" w:rsidRDefault="00C93682" w:rsidP="00C93682">
      <w:r>
        <w:tab/>
      </w:r>
      <w:r w:rsidR="00B46A16">
        <w:t xml:space="preserve">59:2-2.  </w:t>
      </w:r>
      <w:r>
        <w:t>a.  A public entity is liable for injury proximately caused by an act or omission of a public employee within the scope of his employment in the same manner and to the same extent as a private individual under like circumstances.</w:t>
      </w:r>
    </w:p>
    <w:p w:rsidR="00C93682" w:rsidRDefault="00F42357" w:rsidP="00C93682">
      <w:r>
        <w:tab/>
        <w:t>b.</w:t>
      </w:r>
      <w:r>
        <w:tab/>
      </w:r>
      <w:r w:rsidR="00C93682">
        <w:t>A public entity is not liable for an injury resulting from an act or omission of a public employee where the public employee is not liable.</w:t>
      </w:r>
    </w:p>
    <w:p w:rsidR="00C93682" w:rsidRPr="00BA2656" w:rsidRDefault="00C93682" w:rsidP="00C93682">
      <w:r w:rsidRPr="00BA2656">
        <w:tab/>
      </w:r>
      <w:r w:rsidRPr="00BA2656">
        <w:rPr>
          <w:u w:val="single"/>
        </w:rPr>
        <w:t>c.</w:t>
      </w:r>
      <w:r w:rsidRPr="00BA2656">
        <w:rPr>
          <w:u w:val="single"/>
        </w:rPr>
        <w:tab/>
        <w:t xml:space="preserve">A municipality has a </w:t>
      </w:r>
      <w:r w:rsidRPr="009746CB">
        <w:rPr>
          <w:u w:val="single"/>
        </w:rPr>
        <w:t xml:space="preserve">duty </w:t>
      </w:r>
      <w:r w:rsidRPr="00BA2656">
        <w:rPr>
          <w:u w:val="single"/>
        </w:rPr>
        <w:t xml:space="preserve">to allow the municipal law enforcement agency to respond appropriately to protect persons and </w:t>
      </w:r>
      <w:r w:rsidRPr="00BA2656">
        <w:rPr>
          <w:u w:val="single"/>
        </w:rPr>
        <w:lastRenderedPageBreak/>
        <w:t>property during a riot or an unlawful assembly based on the availability of adequate equipment to its municipal law enf</w:t>
      </w:r>
      <w:r w:rsidR="00B46A16">
        <w:rPr>
          <w:u w:val="single"/>
        </w:rPr>
        <w:t>orcement officers and relevant S</w:t>
      </w:r>
      <w:r w:rsidRPr="00BA2656">
        <w:rPr>
          <w:u w:val="single"/>
        </w:rPr>
        <w:t xml:space="preserve">tate and federal laws. If the governing body of a municipality or a person authorized by the governing body of the municipality breaches that duty, the municipality is civilly liable for any damages including damages arising from personal injury, wrongful death, or property damages proximately caused by the municipality’s breach of duty. </w:t>
      </w:r>
    </w:p>
    <w:p w:rsidR="00C93682" w:rsidRDefault="00F42357" w:rsidP="00C93682">
      <w:r>
        <w:t>(</w:t>
      </w:r>
      <w:proofErr w:type="spellStart"/>
      <w:r>
        <w:t>cf</w:t>
      </w:r>
      <w:proofErr w:type="spellEnd"/>
      <w:r>
        <w:t>: P.L.1972, c.45, s.</w:t>
      </w:r>
      <w:r w:rsidR="00C93682">
        <w:t>59:2-2)</w:t>
      </w:r>
    </w:p>
    <w:p w:rsidR="00C93682" w:rsidRDefault="00C93682" w:rsidP="004702CE"/>
    <w:p w:rsidR="00D355BD" w:rsidRPr="005B3EF4" w:rsidRDefault="002E07E3" w:rsidP="00D355BD">
      <w:r>
        <w:tab/>
        <w:t>8</w:t>
      </w:r>
      <w:r w:rsidR="00D355BD">
        <w:t>.</w:t>
      </w:r>
      <w:r w:rsidR="00D355BD" w:rsidRPr="006545AF">
        <w:rPr>
          <w:i/>
        </w:rPr>
        <w:tab/>
      </w:r>
      <w:r w:rsidR="00D355BD" w:rsidRPr="005B3EF4">
        <w:t xml:space="preserve">a.  (New section) </w:t>
      </w:r>
      <w:r w:rsidR="00D355BD">
        <w:t xml:space="preserve"> </w:t>
      </w:r>
      <w:r w:rsidR="00D355BD" w:rsidRPr="005B3EF4">
        <w:t>Mob intimidation.  It is unlawful for a person, assembled with two or more other persons and acting with a common intent, to use force or threaten to use imminent force, to compel or induce, or attempt to compel or induce, another person to do or refrain from doing any act or to assume, abandon, or maintain a particular viewpoint against his or her will.</w:t>
      </w:r>
    </w:p>
    <w:p w:rsidR="00D355BD" w:rsidRPr="005B3EF4" w:rsidRDefault="00F42357" w:rsidP="00D355BD">
      <w:r>
        <w:tab/>
        <w:t>b.</w:t>
      </w:r>
      <w:r>
        <w:tab/>
      </w:r>
      <w:r w:rsidR="00D355BD" w:rsidRPr="005B3EF4">
        <w:t xml:space="preserve">A person who violates subsection a. commits a </w:t>
      </w:r>
      <w:r w:rsidR="00D355BD" w:rsidRPr="00E200EB">
        <w:t>disorderly persons offense</w:t>
      </w:r>
      <w:r w:rsidR="00D355BD" w:rsidRPr="005B3EF4">
        <w:t>.</w:t>
      </w:r>
    </w:p>
    <w:p w:rsidR="00D355BD" w:rsidRPr="005B3EF4" w:rsidRDefault="00F42357" w:rsidP="00D355BD">
      <w:pPr>
        <w:rPr>
          <w:b/>
        </w:rPr>
      </w:pPr>
      <w:r>
        <w:tab/>
        <w:t>c.</w:t>
      </w:r>
      <w:r>
        <w:tab/>
      </w:r>
      <w:r w:rsidR="00D355BD" w:rsidRPr="005B3EF4">
        <w:t>A person arrested for a violation of this section shall be held in custody until brought before the court for a pretrial detention hearing.</w:t>
      </w:r>
    </w:p>
    <w:p w:rsidR="004702CE" w:rsidRDefault="004702CE" w:rsidP="00686AEB"/>
    <w:p w:rsidR="00F93E2E" w:rsidRDefault="00F93E2E" w:rsidP="00F93E2E">
      <w:r>
        <w:tab/>
      </w:r>
      <w:r w:rsidR="002E07E3">
        <w:t>9</w:t>
      </w:r>
      <w:r>
        <w:t>.</w:t>
      </w:r>
      <w:r>
        <w:tab/>
        <w:t xml:space="preserve">(New section)  </w:t>
      </w:r>
      <w:r w:rsidR="009B6AC7">
        <w:t>Cyber</w:t>
      </w:r>
      <w:r w:rsidR="00626755">
        <w:t>-</w:t>
      </w:r>
      <w:r w:rsidR="009B6AC7">
        <w:t xml:space="preserve">intimidation by publication.  </w:t>
      </w:r>
      <w:r>
        <w:t>As used in this section, the term:</w:t>
      </w:r>
    </w:p>
    <w:p w:rsidR="00F93E2E" w:rsidRDefault="005F34F7" w:rsidP="00F93E2E">
      <w:r>
        <w:tab/>
      </w:r>
      <w:r w:rsidR="00F93E2E">
        <w:t>“Electronically publish” means to disseminate, post, or otherwise disclose information to an Internet site or forum.</w:t>
      </w:r>
    </w:p>
    <w:p w:rsidR="00F93E2E" w:rsidRDefault="005F34F7" w:rsidP="00F93E2E">
      <w:r>
        <w:tab/>
      </w:r>
      <w:r w:rsidR="00F93E2E">
        <w:t xml:space="preserve">“Harass” has the same meaning as provided in </w:t>
      </w:r>
      <w:r w:rsidR="009B6AC7" w:rsidRPr="00393C36">
        <w:t>N.J.S.2C:33-4</w:t>
      </w:r>
      <w:r w:rsidR="00F93E2E" w:rsidRPr="00393C36">
        <w:t>.</w:t>
      </w:r>
    </w:p>
    <w:p w:rsidR="00F93E2E" w:rsidRDefault="007F1E1A" w:rsidP="00F93E2E">
      <w:r>
        <w:tab/>
      </w:r>
      <w:r w:rsidR="00F93E2E">
        <w:t>It is unlawful for a person to electronically publish another person’s personal iden</w:t>
      </w:r>
      <w:r>
        <w:t xml:space="preserve">tification information with the </w:t>
      </w:r>
      <w:r w:rsidR="00F93E2E">
        <w:t>intent to, or with the intent that a third party will use the information to:</w:t>
      </w:r>
    </w:p>
    <w:p w:rsidR="00F93E2E" w:rsidRDefault="007F1E1A" w:rsidP="00F93E2E">
      <w:r>
        <w:tab/>
      </w:r>
      <w:r w:rsidR="00F93E2E">
        <w:t>Incite violence or commit a crime against the person; or</w:t>
      </w:r>
    </w:p>
    <w:p w:rsidR="00F93E2E" w:rsidRDefault="007F1E1A" w:rsidP="00F93E2E">
      <w:r>
        <w:tab/>
      </w:r>
      <w:r w:rsidR="00F93E2E">
        <w:t>Threaten or harass the person, placing such person in reasonable fear of bodily harm.</w:t>
      </w:r>
    </w:p>
    <w:p w:rsidR="00F93E2E" w:rsidRDefault="007F1E1A" w:rsidP="007F1E1A">
      <w:r>
        <w:tab/>
      </w:r>
      <w:r w:rsidR="005F34F7">
        <w:t xml:space="preserve">A person who violates this </w:t>
      </w:r>
      <w:r w:rsidR="00F93E2E">
        <w:t xml:space="preserve">section commits a </w:t>
      </w:r>
      <w:r w:rsidRPr="00C22E25">
        <w:t>crime of the fourth degree</w:t>
      </w:r>
      <w:r w:rsidR="00F93E2E" w:rsidRPr="00C22E25">
        <w:t>.</w:t>
      </w:r>
    </w:p>
    <w:p w:rsidR="00D5408B" w:rsidRDefault="00D5408B" w:rsidP="00686AEB"/>
    <w:p w:rsidR="00A072E9" w:rsidRDefault="00701132" w:rsidP="00A072E9">
      <w:r>
        <w:tab/>
      </w:r>
      <w:r w:rsidR="002E07E3">
        <w:t>10</w:t>
      </w:r>
      <w:r w:rsidR="00A072E9">
        <w:t>.</w:t>
      </w:r>
      <w:r w:rsidR="00A072E9">
        <w:tab/>
        <w:t>(New section)  Affirmative defense in civil action; party convicted of riot.</w:t>
      </w:r>
    </w:p>
    <w:p w:rsidR="00A072E9" w:rsidRDefault="00F42357" w:rsidP="00A072E9">
      <w:r>
        <w:tab/>
        <w:t>a.</w:t>
      </w:r>
      <w:r>
        <w:tab/>
      </w:r>
      <w:r w:rsidR="00A072E9">
        <w:t xml:space="preserve">In a civil action for damages for personal injury, wrongful death, or property damage, it is an affirmative defense that such action arose from an injury or damage sustained by a participant acting in furtherance of a riot. </w:t>
      </w:r>
      <w:r w:rsidR="0018168B">
        <w:t xml:space="preserve"> </w:t>
      </w:r>
      <w:r w:rsidR="00A072E9">
        <w:t xml:space="preserve">The affirmative defense authorized by this section shall be established by evidence that the participant has been convicted of a riot or an aggravated riot prohibited under </w:t>
      </w:r>
      <w:r w:rsidR="008052A3" w:rsidRPr="008052A3">
        <w:t>N.J.S.2C:33-1</w:t>
      </w:r>
      <w:r w:rsidR="00A072E9">
        <w:t xml:space="preserve"> or by proof of the commission of such crime by a preponderance of the evidence.</w:t>
      </w:r>
    </w:p>
    <w:p w:rsidR="00701132" w:rsidRDefault="00771F73" w:rsidP="00A072E9">
      <w:r>
        <w:tab/>
        <w:t xml:space="preserve">b. </w:t>
      </w:r>
      <w:r w:rsidR="00A072E9">
        <w:t xml:space="preserve"> In a civil action in which a defendant raises an affirmative defense under this section, the court must, on motion by the </w:t>
      </w:r>
      <w:r w:rsidR="00A072E9">
        <w:lastRenderedPageBreak/>
        <w:t>defendant, stay the action during the pendency of a criminal action that forms the basis for the defense, unless the court finds that a conviction in the criminal action would not form a valid defense under this section.</w:t>
      </w:r>
    </w:p>
    <w:p w:rsidR="006A4221" w:rsidRDefault="006A4221" w:rsidP="00A072E9"/>
    <w:p w:rsidR="00B97D55" w:rsidRDefault="009C1702" w:rsidP="00B97D55">
      <w:r>
        <w:tab/>
        <w:t>11</w:t>
      </w:r>
      <w:r w:rsidR="00C1663E">
        <w:t>.</w:t>
      </w:r>
      <w:r w:rsidR="00C1663E">
        <w:tab/>
      </w:r>
      <w:r w:rsidR="00BA2DBA">
        <w:t xml:space="preserve">(New section)  </w:t>
      </w:r>
      <w:r w:rsidR="006A4221">
        <w:t>If the tentative budget of a municipality contains a funding reduction to the op</w:t>
      </w:r>
      <w:r w:rsidR="00BA2DBA">
        <w:t xml:space="preserve">erating budget of the municipal </w:t>
      </w:r>
      <w:r w:rsidR="006A4221">
        <w:t xml:space="preserve">law enforcement agency, </w:t>
      </w:r>
      <w:r>
        <w:t>the municipal</w:t>
      </w:r>
      <w:r w:rsidR="006A4221" w:rsidRPr="00B97D55">
        <w:t xml:space="preserve"> attorney</w:t>
      </w:r>
      <w:r w:rsidR="006A4221">
        <w:t xml:space="preserve"> </w:t>
      </w:r>
      <w:r w:rsidR="00BA2DBA" w:rsidRPr="00B97D55">
        <w:t>or</w:t>
      </w:r>
      <w:r w:rsidR="00BA2DBA">
        <w:t xml:space="preserve"> a </w:t>
      </w:r>
      <w:r w:rsidR="006A4221">
        <w:t xml:space="preserve">member of the governing body who objects to the funding reduction, may file an appeal </w:t>
      </w:r>
      <w:r w:rsidR="003E35DD">
        <w:t xml:space="preserve">to the </w:t>
      </w:r>
      <w:r w:rsidR="003E35DD" w:rsidRPr="001A4AB3">
        <w:t>Division of Local Government Services in the Department of Community Affairs</w:t>
      </w:r>
      <w:r w:rsidR="006A4221">
        <w:t xml:space="preserve"> within 30 days after the day the tentative budget is posted to the official website of the municipality.  </w:t>
      </w:r>
    </w:p>
    <w:p w:rsidR="00701132" w:rsidRPr="00FF19D1" w:rsidRDefault="00701132" w:rsidP="00686AEB"/>
    <w:p w:rsidR="00686AEB" w:rsidRDefault="00686AEB" w:rsidP="00686AEB">
      <w:r>
        <w:tab/>
      </w:r>
      <w:r w:rsidR="009C1702">
        <w:t>12</w:t>
      </w:r>
      <w:r w:rsidR="00C1663E">
        <w:t>.</w:t>
      </w:r>
      <w:r w:rsidR="00C1663E">
        <w:tab/>
      </w:r>
      <w:r w:rsidR="007D4682">
        <w:t>This act shall take effect</w:t>
      </w:r>
      <w:r w:rsidR="00545BBC">
        <w:t xml:space="preserve"> immediately.</w:t>
      </w:r>
    </w:p>
    <w:p w:rsidR="00F3713E" w:rsidRPr="00AA7880" w:rsidRDefault="00F3713E" w:rsidP="00686AEB"/>
    <w:p w:rsidR="005F0E35" w:rsidRPr="00CE7BD8" w:rsidRDefault="005F0E35" w:rsidP="00686AEB"/>
    <w:p w:rsidR="00686AEB" w:rsidRPr="00AA7880" w:rsidRDefault="00686AEB" w:rsidP="00686AEB">
      <w:pPr>
        <w:jc w:val="center"/>
      </w:pPr>
      <w:r w:rsidRPr="00D71D68">
        <w:t>STATEMENT</w:t>
      </w:r>
    </w:p>
    <w:p w:rsidR="00B97104" w:rsidRDefault="00B97104" w:rsidP="00686AEB"/>
    <w:p w:rsidR="009E05AC" w:rsidRDefault="00B97104" w:rsidP="009E05AC">
      <w:pPr>
        <w:rPr>
          <w:u w:val="single"/>
        </w:rPr>
      </w:pPr>
      <w:r>
        <w:tab/>
        <w:t>T</w:t>
      </w:r>
      <w:r w:rsidRPr="00B97104">
        <w:t xml:space="preserve">his omnibus bill addresses </w:t>
      </w:r>
      <w:r w:rsidR="00563D23">
        <w:t xml:space="preserve">riot and </w:t>
      </w:r>
      <w:r w:rsidRPr="00B97104">
        <w:t>certain violent crime committed during the course of riot.  Presently, a person is guilty of riot if he participates with four or more others in a course of disorderly conduct with an unlawful purpose, enumerated in the statute.  This bill</w:t>
      </w:r>
      <w:r>
        <w:t xml:space="preserve"> </w:t>
      </w:r>
      <w:r w:rsidR="00563D23">
        <w:t>amends subsection b. of N.J.S.2C:33-1, riot, and expands the categories of riot</w:t>
      </w:r>
      <w:r w:rsidR="005E62A0">
        <w:t xml:space="preserve"> to include aggravated riot, inciting a riot and aggravated inciting a riot.  Under the bill,</w:t>
      </w:r>
      <w:r w:rsidR="00563D23">
        <w:t xml:space="preserve"> a person commits </w:t>
      </w:r>
      <w:r w:rsidR="009E05AC">
        <w:t>riot</w:t>
      </w:r>
      <w:r w:rsidR="005E62A0">
        <w:t xml:space="preserve"> </w:t>
      </w:r>
      <w:r w:rsidR="009E05AC" w:rsidRPr="009E05AC">
        <w:t xml:space="preserve">if the he participates in a violent public disturbance involving an assembly of three or more persons, acting with a common intent to assist each other in violent and disorderly conduct, resulting in (1) Injury to another person; (2) Damage to property; or (3) Imminent danger of injury to another person or damage to property.  A person who commits a riot when he or any other participant, known to him, uses or plans to use a firearm or other deadly weapon is guilty of a crime of the third degree.  </w:t>
      </w:r>
      <w:r w:rsidR="00E30D0E">
        <w:t xml:space="preserve">A crime of the third </w:t>
      </w:r>
      <w:r w:rsidR="00483503">
        <w:t>degree</w:t>
      </w:r>
      <w:r w:rsidR="00E30D0E">
        <w:t xml:space="preserve"> is punishable by up to</w:t>
      </w:r>
      <w:r w:rsidR="002445E3">
        <w:t xml:space="preserve"> </w:t>
      </w:r>
      <w:r w:rsidR="00E30D0E">
        <w:t xml:space="preserve">5 years imprisonment, a fine of up to $15,000, or both. </w:t>
      </w:r>
      <w:r w:rsidR="009E05AC" w:rsidRPr="009E05AC">
        <w:t>Otherwise riot is a crime of the fourth degree.</w:t>
      </w:r>
      <w:r w:rsidR="00E30D0E">
        <w:t xml:space="preserve">  A crime of the fourth degree is punishable by up to 18 months imprisonment, a fine of up to $10,000, or both.</w:t>
      </w:r>
    </w:p>
    <w:p w:rsidR="009E05AC" w:rsidRPr="00547C41" w:rsidRDefault="009E05AC" w:rsidP="009E05AC">
      <w:r>
        <w:tab/>
      </w:r>
      <w:r w:rsidR="00563D23">
        <w:t>New subsection b. is added to N.J.S.2C:33-1 to provide a</w:t>
      </w:r>
      <w:r w:rsidRPr="00547C41">
        <w:t xml:space="preserve"> person commits </w:t>
      </w:r>
      <w:r w:rsidR="0022253B" w:rsidRPr="00355EC2">
        <w:t>aggravated riot</w:t>
      </w:r>
      <w:r w:rsidRPr="00547C41">
        <w:t xml:space="preserve"> if, in the </w:t>
      </w:r>
      <w:r w:rsidR="00355EC2">
        <w:t>course of committing a riot, he</w:t>
      </w:r>
      <w:r w:rsidRPr="00547C41">
        <w:t>:</w:t>
      </w:r>
      <w:r w:rsidR="00CF6F56" w:rsidRPr="00547C41">
        <w:t xml:space="preserve"> </w:t>
      </w:r>
      <w:r w:rsidRPr="00547C41">
        <w:t>(1) Participates with 25 or more other persons;</w:t>
      </w:r>
      <w:r w:rsidR="00CF6F56" w:rsidRPr="00547C41">
        <w:t xml:space="preserve"> </w:t>
      </w:r>
      <w:r w:rsidRPr="00547C41">
        <w:t xml:space="preserve">(2) Causes </w:t>
      </w:r>
      <w:r w:rsidRPr="00355EC2">
        <w:t>serious bodily injury</w:t>
      </w:r>
      <w:r w:rsidRPr="00547C41">
        <w:t xml:space="preserve"> to a person not participating in the riot;</w:t>
      </w:r>
      <w:r w:rsidR="00CF6F56" w:rsidRPr="00547C41">
        <w:t xml:space="preserve"> </w:t>
      </w:r>
      <w:r w:rsidRPr="00547C41">
        <w:t>(3) Causes property damage in excess of $5,000;</w:t>
      </w:r>
      <w:r w:rsidR="00CF6F56" w:rsidRPr="00547C41">
        <w:t xml:space="preserve"> </w:t>
      </w:r>
      <w:r w:rsidRPr="00547C41">
        <w:t>(4) Displays, uses, threatens to use, or attempts to use a deadly weapon; or</w:t>
      </w:r>
      <w:r w:rsidR="00CF6F56" w:rsidRPr="00547C41">
        <w:t xml:space="preserve"> </w:t>
      </w:r>
      <w:r w:rsidRPr="00547C41">
        <w:t>(5) By force, or threat of force, endangers the safe movement of a vehicle traveling on a public street, highway, or road.</w:t>
      </w:r>
      <w:r w:rsidR="00CF6F56" w:rsidRPr="00547C41">
        <w:t xml:space="preserve">  </w:t>
      </w:r>
      <w:r w:rsidRPr="00547C41">
        <w:t>A person</w:t>
      </w:r>
      <w:r w:rsidR="0022253B">
        <w:t xml:space="preserve"> who commits aggravating riot</w:t>
      </w:r>
      <w:r w:rsidRPr="00547C41">
        <w:t xml:space="preserve"> commits a crime of the second degree.</w:t>
      </w:r>
      <w:r w:rsidR="00E30D0E" w:rsidRPr="00E30D0E">
        <w:t xml:space="preserve"> </w:t>
      </w:r>
      <w:r w:rsidR="00E30D0E">
        <w:t xml:space="preserve">A crime of the second </w:t>
      </w:r>
      <w:r w:rsidR="00E30D0E">
        <w:lastRenderedPageBreak/>
        <w:t xml:space="preserve">degree is punishable by up to 10 years imprisonment, a fine of up to $150,000, or both.  </w:t>
      </w:r>
    </w:p>
    <w:p w:rsidR="000604F9" w:rsidRPr="000604F9" w:rsidRDefault="009E05AC" w:rsidP="009E05AC">
      <w:r>
        <w:tab/>
      </w:r>
      <w:r w:rsidR="00563D23">
        <w:t>New subsection c. is added to N.J.S.2C:33-1 to provide a</w:t>
      </w:r>
      <w:r w:rsidR="00563D23" w:rsidRPr="00547C41">
        <w:t xml:space="preserve"> person commits </w:t>
      </w:r>
      <w:r w:rsidRPr="00355EC2">
        <w:t>inciting a riot</w:t>
      </w:r>
      <w:r w:rsidR="002B3669">
        <w:t xml:space="preserve"> if he</w:t>
      </w:r>
      <w:r w:rsidRPr="000604F9">
        <w:t xml:space="preserve"> willfully incites another person to participate in a riot, resulting in a riot or imminent danger of a riot. A person who commits inciting a riot commits a crime of the third degree.</w:t>
      </w:r>
      <w:r w:rsidR="000604F9" w:rsidRPr="000604F9">
        <w:t xml:space="preserve">  </w:t>
      </w:r>
    </w:p>
    <w:p w:rsidR="009E05AC" w:rsidRPr="00E94FFF" w:rsidRDefault="000604F9" w:rsidP="009E05AC">
      <w:pPr>
        <w:rPr>
          <w:u w:val="single"/>
        </w:rPr>
      </w:pPr>
      <w:r w:rsidRPr="000604F9">
        <w:tab/>
      </w:r>
      <w:r w:rsidR="00563D23">
        <w:t>New subsection d. is added to N.J.S.2C:33-1 to provide a</w:t>
      </w:r>
      <w:r w:rsidR="00563D23" w:rsidRPr="00547C41">
        <w:t xml:space="preserve"> person commits </w:t>
      </w:r>
      <w:r w:rsidR="009E05AC" w:rsidRPr="00355EC2">
        <w:t>aggravated inciting a riot</w:t>
      </w:r>
      <w:r w:rsidR="002B3669">
        <w:t xml:space="preserve"> if he</w:t>
      </w:r>
      <w:r w:rsidRPr="000604F9">
        <w:t xml:space="preserve"> </w:t>
      </w:r>
      <w:r w:rsidR="009E05AC" w:rsidRPr="000604F9">
        <w:t xml:space="preserve">(1) Incites a riot resulting in </w:t>
      </w:r>
      <w:r w:rsidR="0029102C" w:rsidRPr="00355EC2">
        <w:t>serious bodily harm</w:t>
      </w:r>
      <w:r w:rsidR="009E05AC" w:rsidRPr="000604F9">
        <w:t xml:space="preserve"> to another person not participating in the riot;</w:t>
      </w:r>
      <w:r w:rsidRPr="000604F9">
        <w:t xml:space="preserve"> </w:t>
      </w:r>
      <w:r w:rsidR="009E05AC" w:rsidRPr="000604F9">
        <w:t>(2) Incites a riot resulting in property damage in excess of $5,000; or</w:t>
      </w:r>
      <w:r w:rsidRPr="000604F9">
        <w:t xml:space="preserve"> </w:t>
      </w:r>
      <w:r w:rsidR="009E05AC" w:rsidRPr="000604F9">
        <w:t>(3) Supplies a deadly weapon to another person or teaches another person to prepare a deadly weapon with intent that the deadly weapon be used in a riot for an unlawful purpose.</w:t>
      </w:r>
      <w:r w:rsidRPr="000604F9">
        <w:t xml:space="preserve">  </w:t>
      </w:r>
      <w:r w:rsidR="009E05AC" w:rsidRPr="000604F9">
        <w:t>A person who commits aggravated inciting a riot commits a crime of the second degree.</w:t>
      </w:r>
    </w:p>
    <w:p w:rsidR="009E05AC" w:rsidRDefault="009E05AC" w:rsidP="009E05AC">
      <w:r w:rsidRPr="00453D90">
        <w:tab/>
      </w:r>
      <w:r w:rsidR="00453D90" w:rsidRPr="00453D90">
        <w:t>Under the bill, a</w:t>
      </w:r>
      <w:r w:rsidRPr="00453D90">
        <w:t xml:space="preserve"> person arrested for a violation of </w:t>
      </w:r>
      <w:r w:rsidR="00453D90" w:rsidRPr="00453D90">
        <w:t>N.J.S.2C:33-1</w:t>
      </w:r>
      <w:r w:rsidRPr="00453D90">
        <w:t xml:space="preserve"> shall be held in custody until brought before the court for a pretrial detention hearing.</w:t>
      </w:r>
      <w:r w:rsidR="00453D90" w:rsidRPr="00453D90">
        <w:t xml:space="preserve">  The bill </w:t>
      </w:r>
      <w:r w:rsidRPr="00453D90">
        <w:t>does not prohibit constitutionally protected activity such as a peaceful protest.</w:t>
      </w:r>
    </w:p>
    <w:p w:rsidR="008677C1" w:rsidRDefault="008677C1" w:rsidP="009E05AC">
      <w:r>
        <w:tab/>
        <w:t>The bill am</w:t>
      </w:r>
      <w:r w:rsidR="00A660E7">
        <w:t>ends N.J.S.2C:33-7, obstructing highways or other passages, to provide that</w:t>
      </w:r>
      <w:r w:rsidR="0029760E" w:rsidRPr="0029760E">
        <w:t xml:space="preserve"> it shall be unlawful for a person, having no legal privilege to do so, to purposely or recklessly obstruct any highway or other public passage whether alone or with others</w:t>
      </w:r>
      <w:r w:rsidR="00010B78">
        <w:t>.</w:t>
      </w:r>
      <w:r w:rsidR="0029760E" w:rsidRPr="0029760E">
        <w:t xml:space="preserve">  No person shall be deemed in violation of this subsection solely because of a gathering of persons to hear him speak or otherwise communicate, or solely because of being a member of such a gathering.  The amendment leaves intact subsection b. </w:t>
      </w:r>
      <w:r w:rsidR="0029760E">
        <w:t xml:space="preserve">of N.J.S.2C:33-7, </w:t>
      </w:r>
      <w:r w:rsidR="0029760E" w:rsidRPr="0029760E">
        <w:t>which concerns refusal to obey a reasonable official request or order to move</w:t>
      </w:r>
      <w:r w:rsidR="00A660E7" w:rsidRPr="00A660E7">
        <w:t xml:space="preserve">.  </w:t>
      </w:r>
    </w:p>
    <w:p w:rsidR="00353948" w:rsidRDefault="00353948" w:rsidP="00353948">
      <w:r>
        <w:tab/>
        <w:t>The bill amends N.J.S.2C:12-1, Assault.  Curren</w:t>
      </w:r>
      <w:r w:rsidR="00A663EA">
        <w:t xml:space="preserve">tly, paragraph (5) of subsection b. enumerates specific </w:t>
      </w:r>
      <w:r>
        <w:t>circumstances</w:t>
      </w:r>
      <w:r w:rsidR="00A663EA">
        <w:t xml:space="preserve"> when aggravated assault occurs. </w:t>
      </w:r>
      <w:r>
        <w:t xml:space="preserve"> </w:t>
      </w:r>
      <w:r w:rsidR="00A663EA">
        <w:t>T</w:t>
      </w:r>
      <w:r>
        <w:t xml:space="preserve">his bill adds </w:t>
      </w:r>
      <w:r w:rsidR="00A663EA">
        <w:t>that</w:t>
      </w:r>
      <w:r>
        <w:t xml:space="preserve"> a person is guilty of aggravated assault if he attempts to cause or purposely, knowingly or recklessly causes bodily injury to another in the course of a riot.  Aggravated assault under this circumstance is a crime of the third degree, punishable by up to five years imprisonment, a fine of up to $15,000, or both.</w:t>
      </w:r>
    </w:p>
    <w:p w:rsidR="00607F72" w:rsidRDefault="00A663EA" w:rsidP="00353948">
      <w:r>
        <w:tab/>
        <w:t>P</w:t>
      </w:r>
      <w:r w:rsidR="00353948">
        <w:t xml:space="preserve">aragraph </w:t>
      </w:r>
      <w:r w:rsidR="002445E3">
        <w:t>(5) of subsection b. of N.J.S.</w:t>
      </w:r>
      <w:r w:rsidR="00353948">
        <w:t>2C:12-1</w:t>
      </w:r>
      <w:r>
        <w:t xml:space="preserve"> further</w:t>
      </w:r>
      <w:r w:rsidR="00353948">
        <w:t xml:space="preserve"> elevates simple assault to aggravated assault when committed against certain categories of persons, including when committed against a law enforcement officer acting in the performance of the officer’s duties while in uniform or exhibiting evidence of authority or because of the officer’s status as a law enforcement officer, and is graded as a crime of the third degree.  Under the bill, if, in the course of </w:t>
      </w:r>
      <w:r w:rsidR="00987316">
        <w:t xml:space="preserve">a riot, an object is thrown at certain </w:t>
      </w:r>
      <w:r w:rsidR="00E440DB">
        <w:t>emergency personnel</w:t>
      </w:r>
      <w:r w:rsidR="00987316">
        <w:t xml:space="preserve"> including</w:t>
      </w:r>
      <w:r w:rsidR="00353948">
        <w:t xml:space="preserve"> </w:t>
      </w:r>
      <w:r w:rsidR="00353948" w:rsidRPr="00681AA9">
        <w:t>law enforcement officer</w:t>
      </w:r>
      <w:r w:rsidR="00987316" w:rsidRPr="00681AA9">
        <w:t>s</w:t>
      </w:r>
      <w:r w:rsidR="00353948" w:rsidRPr="00681AA9">
        <w:t xml:space="preserve">, or if the </w:t>
      </w:r>
      <w:r w:rsidR="007C0D7C" w:rsidRPr="00681AA9">
        <w:t>emergency personnel</w:t>
      </w:r>
      <w:r w:rsidR="00353948" w:rsidRPr="00681AA9">
        <w:t xml:space="preserve"> is struck,</w:t>
      </w:r>
      <w:r w:rsidR="00353948">
        <w:t xml:space="preserve"> whether or not with an object, the presumption of non-</w:t>
      </w:r>
      <w:r w:rsidR="00353948">
        <w:lastRenderedPageBreak/>
        <w:t xml:space="preserve">imprisonment for a first offense of a crime of the third degree shall not apply, and a mandatory period of six months imprisonment shall apply.  </w:t>
      </w:r>
    </w:p>
    <w:p w:rsidR="00B007F7" w:rsidRDefault="00B007F7" w:rsidP="00A25492">
      <w:r>
        <w:tab/>
        <w:t xml:space="preserve">The bill amends N.J.S.2C:17-3, criminal mischief, to add an additional category to the offense.  Under the </w:t>
      </w:r>
      <w:r w:rsidR="00EB76A7">
        <w:t>new provision</w:t>
      </w:r>
      <w:r>
        <w:t xml:space="preserve">, a person is guilty of criminal mischief if </w:t>
      </w:r>
      <w:r w:rsidRPr="00B007F7">
        <w:t>he without the consent of the owner thereof, willfully and maliciously defaces, injures, or otherwise damages by any means a memorial or historic property, and the value of the damage to the memorial or historic property is greater than $200.</w:t>
      </w:r>
      <w:r w:rsidR="00CD4DFF">
        <w:t xml:space="preserve">  The bill grades this offense as a crime of the third degree where the damage is to a memorial or historic property.  The bill provides that “historic property” means </w:t>
      </w:r>
      <w:r w:rsidR="00A25492" w:rsidRPr="00A25492">
        <w:t>any building, structure, site, or object that has been officially designated or approved for inclusion, or which meets the criteria for inclusion, in the New Jersey Register of Historic Places pursuant to P.L.1970, c.268 (C.13:1B-15.128 et seq.)</w:t>
      </w:r>
      <w:r w:rsidR="00FD6B43">
        <w:t xml:space="preserve"> </w:t>
      </w:r>
      <w:r w:rsidR="00A25492" w:rsidRPr="00A25492">
        <w:t>as a historic building, historic structure, historic site, or historic object through a federal, state, or local designation program.  “Memorial” means a plaque, statue, marker, flag, banner, cenotaph, religious symbol, painting, seal, tombstone, structure name, or display that is constructed and located with the intent of being permanently displayed or perpetually maintained; is dedicated to a historical person, an entity, an event, or a series of events; and honors or recounts the military service of any past or present United States Armed Forces military personnel, or the past or present public service of a resident of the geographical area comprising the state or the United States.</w:t>
      </w:r>
      <w:r w:rsidR="00EB76A7">
        <w:t xml:space="preserve">  </w:t>
      </w:r>
      <w:r w:rsidR="00EB76A7" w:rsidRPr="00EB76A7">
        <w:t xml:space="preserve">A court shall order any person convicted of violating </w:t>
      </w:r>
      <w:r w:rsidR="00EB76A7">
        <w:t>this provision</w:t>
      </w:r>
      <w:r w:rsidR="00EB76A7" w:rsidRPr="00EB76A7">
        <w:t xml:space="preserve"> to pay restitution, which shall include the full cost of repair or replacement of such memorial or historic property.</w:t>
      </w:r>
    </w:p>
    <w:p w:rsidR="009954FE" w:rsidRDefault="009954FE" w:rsidP="00A25492">
      <w:r>
        <w:tab/>
        <w:t xml:space="preserve">The bill amends N.J.S.A.2C:18-2, burglary, to add </w:t>
      </w:r>
      <w:r w:rsidR="00FD6B43">
        <w:t>an</w:t>
      </w:r>
      <w:r w:rsidR="00643600">
        <w:t xml:space="preserve"> </w:t>
      </w:r>
      <w:r>
        <w:t xml:space="preserve">additional circumstance </w:t>
      </w:r>
      <w:r w:rsidR="00FD6B43">
        <w:t>to the grading scheme. Under the bill, burglary is a crime of the second degree</w:t>
      </w:r>
      <w:r w:rsidR="00643600">
        <w:t xml:space="preserve"> if it occurs during a riot or an aggravated riot and the perpetration of the burglary is facilitated by conditions arising from the riot.</w:t>
      </w:r>
      <w:r w:rsidR="00FD6B43">
        <w:t xml:space="preserve">  The section is further amended to provide that “conditions arising from the riot,” means </w:t>
      </w:r>
      <w:r w:rsidR="004B4506" w:rsidRPr="004B4506">
        <w:t xml:space="preserve">civil unrest, power outages, curfews, or a reduction in the presence of or response time for first responders or homeland security personnel.  A person arrested for committing a burglary during a riot or aggravated riot may not be released until the person appears before a judge at a </w:t>
      </w:r>
      <w:r w:rsidR="008B016F">
        <w:t>pretrial detention</w:t>
      </w:r>
      <w:r w:rsidR="004B4506" w:rsidRPr="004B4506">
        <w:t xml:space="preserve"> hearing.</w:t>
      </w:r>
    </w:p>
    <w:p w:rsidR="007E57ED" w:rsidRPr="00453D90" w:rsidRDefault="007E57ED" w:rsidP="00A25492">
      <w:r>
        <w:tab/>
        <w:t>The bill amends N.J.S.A.2C:20-2, theft, to add an additional circumstance</w:t>
      </w:r>
      <w:r w:rsidR="00F95EB0">
        <w:t>s</w:t>
      </w:r>
      <w:r>
        <w:t xml:space="preserve"> to the grading scheme. </w:t>
      </w:r>
      <w:r w:rsidR="00F95EB0">
        <w:t xml:space="preserve"> </w:t>
      </w:r>
      <w:r>
        <w:t xml:space="preserve">Under the bill, theft is a crime of the second degree if </w:t>
      </w:r>
      <w:r w:rsidR="00731776" w:rsidRPr="00F95EB0">
        <w:t xml:space="preserve">the property stolen is law enforcement equipment, valued at $300 or more, that is taken from an authorized emergency vehicle, </w:t>
      </w:r>
      <w:r w:rsidR="00731776" w:rsidRPr="002D5B77">
        <w:t>as defined in R.S.39:1-1.</w:t>
      </w:r>
      <w:r w:rsidR="00731776" w:rsidRPr="00F95EB0">
        <w:t xml:space="preserve"> “Emergency medical equipment” means mechanical or electronic apparatus used to provide emergency services and care or to treat medical emergencies. “Law enforcement equipment</w:t>
      </w:r>
      <w:r w:rsidR="002445E3">
        <w:t>”</w:t>
      </w:r>
      <w:r w:rsidR="00731776" w:rsidRPr="00F95EB0">
        <w:t xml:space="preserve"> means any property, </w:t>
      </w:r>
      <w:r w:rsidR="00731776" w:rsidRPr="00F95EB0">
        <w:lastRenderedPageBreak/>
        <w:t xml:space="preserve">device, or apparatus used by any law enforcement officer as defined in section 3 of P.L.1993,c .220, (C.52:17B-161) in the officer’s official business. </w:t>
      </w:r>
      <w:r w:rsidR="00353948">
        <w:t xml:space="preserve"> </w:t>
      </w:r>
      <w:r w:rsidR="00AE7400">
        <w:t>I</w:t>
      </w:r>
      <w:r w:rsidR="00731776" w:rsidRPr="00F95EB0">
        <w:t xml:space="preserve">f the property is stolen during a riot or an aggravated riot prohibited under section </w:t>
      </w:r>
      <w:r w:rsidR="002113AD" w:rsidRPr="002113AD">
        <w:t>N.J.S.2C:33-1</w:t>
      </w:r>
      <w:r w:rsidR="00731776" w:rsidRPr="00F95EB0">
        <w:t xml:space="preserve"> and the perpetration of the theft is facilitated by conditions arising from the riot; the theft is committed after the declaration of emergency is made, and the perpetration of the theft is facilitated by conditions arising from the emergency, the theft is a </w:t>
      </w:r>
      <w:r w:rsidR="00731776" w:rsidRPr="00681AA9">
        <w:t>crime</w:t>
      </w:r>
      <w:r w:rsidR="00D16416">
        <w:t xml:space="preserve"> of the second</w:t>
      </w:r>
      <w:r w:rsidR="00731776" w:rsidRPr="00F95EB0">
        <w:t xml:space="preserve"> degree.  </w:t>
      </w:r>
      <w:r w:rsidR="00F95EB0">
        <w:t xml:space="preserve">Under the bill, </w:t>
      </w:r>
      <w:r w:rsidR="00731776" w:rsidRPr="00F95EB0">
        <w:t xml:space="preserve">the term “conditions arising from the riot” means civil unrest, power outages, curfews, or a reduction in the presence of or response time for first responders or homeland security personnel and the term “conditions arising from the emergency” means civil unrest, power outages, curfews, voluntary or mandatory evacuations, or a reduction in the presence of or response time for first responders or homeland security personnel.  </w:t>
      </w:r>
    </w:p>
    <w:p w:rsidR="00686AEB" w:rsidRDefault="00F95EB0" w:rsidP="00686AEB">
      <w:r>
        <w:tab/>
        <w:t>Third degree</w:t>
      </w:r>
      <w:r w:rsidR="008D599C">
        <w:t xml:space="preserve"> theft is elevated to a crime of the second </w:t>
      </w:r>
      <w:r w:rsidR="008D599C" w:rsidRPr="008D599C">
        <w:t xml:space="preserve">degree </w:t>
      </w:r>
      <w:r w:rsidRPr="008D599C">
        <w:t xml:space="preserve">if </w:t>
      </w:r>
      <w:r w:rsidR="008322D3" w:rsidRPr="008D599C">
        <w:t xml:space="preserve">the property is stolen during a riot or an aggravated riot prohibited under </w:t>
      </w:r>
      <w:r w:rsidR="002113AD">
        <w:t>N.J.S.2C:33-1</w:t>
      </w:r>
      <w:r w:rsidR="008322D3" w:rsidRPr="008D599C">
        <w:t xml:space="preserve"> and the perpetration of the theft is facilitated by conditions arising from the riot; the property is stolen after the declaration of emergency is made, and the perpetration of the theft is facilitated by conditions arising from the emergency.</w:t>
      </w:r>
    </w:p>
    <w:p w:rsidR="00C22E25" w:rsidRDefault="00C22E25" w:rsidP="00686AEB">
      <w:r>
        <w:tab/>
      </w:r>
      <w:r w:rsidR="00016E4F" w:rsidRPr="00F95EB0">
        <w:t xml:space="preserve">A person arrested for committing a theft during a riot </w:t>
      </w:r>
      <w:r w:rsidR="00A55BCB">
        <w:t xml:space="preserve">crime, or other crime amended by the bill, </w:t>
      </w:r>
      <w:r w:rsidR="00016E4F" w:rsidRPr="00F95EB0">
        <w:t xml:space="preserve">may not be released until the person appears before a </w:t>
      </w:r>
      <w:r w:rsidR="002445E3">
        <w:t>judge</w:t>
      </w:r>
      <w:r w:rsidR="00016E4F" w:rsidRPr="00F95EB0">
        <w:t xml:space="preserve"> at a </w:t>
      </w:r>
      <w:r w:rsidR="009452B0">
        <w:t>pretrial detention</w:t>
      </w:r>
      <w:r w:rsidR="00016E4F" w:rsidRPr="00F95EB0">
        <w:t xml:space="preserve"> hearing</w:t>
      </w:r>
      <w:r w:rsidR="00016E4F">
        <w:t>.</w:t>
      </w:r>
    </w:p>
    <w:p w:rsidR="00604FC0" w:rsidRDefault="00604FC0" w:rsidP="00686AEB">
      <w:r>
        <w:tab/>
        <w:t>The bill amends N.J.S.59:2-2, concerning public entity liability to provide that a</w:t>
      </w:r>
      <w:r w:rsidRPr="00604FC0">
        <w:t xml:space="preserve"> municipality has a duty to allow the municipal law enforcement agency to respond appropriately to protect persons and property during a riot or an unlawful assembly based on the availability of adequate equipment to its municipal law enf</w:t>
      </w:r>
      <w:r w:rsidR="002445E3">
        <w:t>orcement officers and relevant S</w:t>
      </w:r>
      <w:r w:rsidRPr="00604FC0">
        <w:t>tate and federal laws.</w:t>
      </w:r>
    </w:p>
    <w:p w:rsidR="00365647" w:rsidRDefault="002A0187" w:rsidP="00365647">
      <w:r>
        <w:tab/>
        <w:t xml:space="preserve">The bill creates </w:t>
      </w:r>
      <w:r w:rsidR="00F760D2">
        <w:t>the new offense</w:t>
      </w:r>
      <w:r w:rsidR="006C19E8">
        <w:t>s</w:t>
      </w:r>
      <w:r w:rsidR="00F760D2">
        <w:t xml:space="preserve"> of mob intimidation</w:t>
      </w:r>
      <w:r w:rsidR="006C19E8">
        <w:t xml:space="preserve"> and cyber-intimidation by publication</w:t>
      </w:r>
      <w:r w:rsidR="00F760D2">
        <w:t xml:space="preserve">.  Under the bill, </w:t>
      </w:r>
      <w:r w:rsidR="006C19E8">
        <w:t xml:space="preserve">mob intimidation occurs when </w:t>
      </w:r>
      <w:r w:rsidR="00365647" w:rsidRPr="005B3EF4">
        <w:t>a person, assembled with two or more other persons and acting with a common intent, to use force or threaten to use imminent force, to compel or induce, or attempt to compel or induce, another person to do or refrain from doing any act or to assume, abandon, or maintain a particular viewpoint against his or her will.</w:t>
      </w:r>
      <w:r w:rsidR="00365647">
        <w:t xml:space="preserve"> </w:t>
      </w:r>
      <w:r w:rsidR="00365647" w:rsidRPr="005B3EF4">
        <w:t xml:space="preserve"> A person who violates </w:t>
      </w:r>
      <w:r w:rsidR="00365647">
        <w:t>this section</w:t>
      </w:r>
      <w:r w:rsidR="00365647" w:rsidRPr="005B3EF4">
        <w:t xml:space="preserve"> commits a </w:t>
      </w:r>
      <w:r w:rsidR="00365647" w:rsidRPr="00F118F9">
        <w:t>disorderly person</w:t>
      </w:r>
      <w:r w:rsidR="00F118F9" w:rsidRPr="00F118F9">
        <w:t>s</w:t>
      </w:r>
      <w:r w:rsidR="00365647" w:rsidRPr="00F118F9">
        <w:t xml:space="preserve"> offense</w:t>
      </w:r>
      <w:r w:rsidR="00365647" w:rsidRPr="005B3EF4">
        <w:t>.</w:t>
      </w:r>
      <w:r w:rsidR="00B06888">
        <w:t xml:space="preserve">  A disorderly persons offense is punishable by up to 6 months imprisonment, a fine of up to $1,000, or both.</w:t>
      </w:r>
      <w:r w:rsidR="00365647" w:rsidRPr="005B3EF4">
        <w:t xml:space="preserve">  A person arrested for a violation of this section shall be held in custody until brought before the court for a pretrial detention hearing.</w:t>
      </w:r>
    </w:p>
    <w:p w:rsidR="006C19E8" w:rsidRDefault="006C19E8" w:rsidP="006C19E8">
      <w:r>
        <w:tab/>
        <w:t>Under the bill, cyber-intimidation by publication occurs when a person electronically publish</w:t>
      </w:r>
      <w:r w:rsidR="00943E35">
        <w:t>e</w:t>
      </w:r>
      <w:r>
        <w:t>s another person’s personal identification information with the intent to, or with the intent that a third par</w:t>
      </w:r>
      <w:r w:rsidR="00016E4F">
        <w:t xml:space="preserve">ty will use the information to  </w:t>
      </w:r>
      <w:r>
        <w:t>(a) Incite violence or commit</w:t>
      </w:r>
      <w:r w:rsidR="00016E4F">
        <w:t xml:space="preserve"> a crime against the person; or </w:t>
      </w:r>
      <w:r w:rsidR="00EF4A63">
        <w:t xml:space="preserve"> </w:t>
      </w:r>
      <w:r>
        <w:t xml:space="preserve">(b) Threaten or harass the person, </w:t>
      </w:r>
      <w:r>
        <w:lastRenderedPageBreak/>
        <w:t xml:space="preserve">placing such person in </w:t>
      </w:r>
      <w:r w:rsidR="0018168B">
        <w:t xml:space="preserve">reasonable fear of bodily harm.  </w:t>
      </w:r>
      <w:r>
        <w:t>A person who violates this subsection commits a crime of the fourth degree.</w:t>
      </w:r>
    </w:p>
    <w:p w:rsidR="0018168B" w:rsidRDefault="0018168B" w:rsidP="006C19E8">
      <w:r>
        <w:tab/>
        <w:t>The bill e</w:t>
      </w:r>
      <w:r w:rsidRPr="0018168B">
        <w:t xml:space="preserve">stablishes an affirmative defense in action for personal injury, wrongful death, or property damage that action arose from an injury or damage sustained by a participant acting in furtherance of a riot.  </w:t>
      </w:r>
    </w:p>
    <w:p w:rsidR="0018168B" w:rsidRDefault="0018168B" w:rsidP="006C19E8">
      <w:r>
        <w:tab/>
        <w:t>The bill establishes a p</w:t>
      </w:r>
      <w:r w:rsidRPr="0018168B">
        <w:t xml:space="preserve">rocedure to appeal </w:t>
      </w:r>
      <w:r>
        <w:t xml:space="preserve">law enforcement </w:t>
      </w:r>
      <w:r w:rsidRPr="0018168B">
        <w:t>funding reduction proposal in local budgets</w:t>
      </w:r>
      <w:r>
        <w:t>.</w:t>
      </w:r>
    </w:p>
    <w:p w:rsidR="002A0187" w:rsidRDefault="005F3453" w:rsidP="00686AEB">
      <w:r>
        <w:tab/>
        <w:t>This bill is mode</w:t>
      </w:r>
      <w:r w:rsidR="00C1663E">
        <w:t>led closely on Florida Laws ch.</w:t>
      </w:r>
      <w:r>
        <w:t>6;</w:t>
      </w:r>
      <w:r w:rsidR="00C1663E">
        <w:t> </w:t>
      </w:r>
      <w:r>
        <w:t>2021</w:t>
      </w:r>
      <w:r w:rsidR="00C1663E">
        <w:t> </w:t>
      </w:r>
      <w:r>
        <w:t>Fla.</w:t>
      </w:r>
      <w:r w:rsidR="00C1663E">
        <w:t> </w:t>
      </w:r>
      <w:r>
        <w:t>HB</w:t>
      </w:r>
      <w:r w:rsidR="00C1663E">
        <w:t> </w:t>
      </w:r>
      <w:r>
        <w:t>1.</w:t>
      </w:r>
      <w:r w:rsidR="00C1663E">
        <w:t>  </w:t>
      </w:r>
    </w:p>
    <w:sectPr w:rsidR="002A0187" w:rsidSect="008304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583" w:rsidRDefault="00CD6583">
      <w:r>
        <w:separator/>
      </w:r>
    </w:p>
  </w:endnote>
  <w:endnote w:type="continuationSeparator" w:id="0">
    <w:p w:rsidR="00CD6583" w:rsidRDefault="00CD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83" w:rsidRDefault="00CD6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83" w:rsidRPr="00921C91" w:rsidRDefault="00CD65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6583" w:rsidRPr="00921C91" w:rsidRDefault="00CD6583">
    <w:pPr>
      <w:pStyle w:val="Footer"/>
      <w:rPr>
        <w:szCs w:val="18"/>
      </w:rPr>
    </w:pPr>
  </w:p>
  <w:p w:rsidR="00CD6583" w:rsidRPr="00921C91" w:rsidRDefault="00CD65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6583" w:rsidRDefault="00CD6583">
    <w:pPr>
      <w:pStyle w:val="Footer"/>
    </w:pPr>
  </w:p>
  <w:p w:rsidR="00CD6583" w:rsidRPr="009B59F4" w:rsidRDefault="00CD658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583" w:rsidRDefault="00CD6583">
      <w:r>
        <w:separator/>
      </w:r>
    </w:p>
  </w:footnote>
  <w:footnote w:type="continuationSeparator" w:id="0">
    <w:p w:rsidR="00CD6583" w:rsidRDefault="00CD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83" w:rsidRDefault="003754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83" w:rsidRPr="00AF575C" w:rsidRDefault="00CD658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83" w:rsidRDefault="00CD6583" w:rsidP="00686AEB">
    <w:pPr>
      <w:pStyle w:val="Header"/>
      <w:jc w:val="center"/>
      <w:rPr>
        <w:rStyle w:val="PageNumber"/>
      </w:rPr>
    </w:pPr>
  </w:p>
  <w:p w:rsidR="00830431" w:rsidRDefault="00830431" w:rsidP="00830431">
    <w:pPr>
      <w:pStyle w:val="bpuHeadSpon"/>
    </w:pPr>
    <w:r w:rsidRPr="00830431">
      <w:rPr>
        <w:rStyle w:val="bpuHeadSponChar"/>
      </w:rPr>
      <w:t>S3992</w:t>
    </w:r>
    <w:r>
      <w:t xml:space="preserve"> PENNACCHIO, SINGER</w:t>
    </w:r>
  </w:p>
  <w:p w:rsidR="00830431" w:rsidRDefault="00830431" w:rsidP="00830431">
    <w:pPr>
      <w:pStyle w:val="bpuHeadSpon"/>
    </w:pPr>
    <w:r>
      <w:fldChar w:fldCharType="begin"/>
    </w:r>
    <w:r>
      <w:instrText xml:space="preserve"> PAGE  \* MERGEFORMAT </w:instrText>
    </w:r>
    <w:r>
      <w:fldChar w:fldCharType="separate"/>
    </w:r>
    <w:r w:rsidR="00BF2825">
      <w:rPr>
        <w:noProof/>
      </w:rPr>
      <w:t>21</w:t>
    </w:r>
    <w:r>
      <w:fldChar w:fldCharType="end"/>
    </w:r>
  </w:p>
  <w:p w:rsidR="00830431" w:rsidRDefault="00830431" w:rsidP="008304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83" w:rsidRDefault="00CD6583">
    <w:pPr>
      <w:pStyle w:val="Header"/>
    </w:pPr>
  </w:p>
  <w:p w:rsidR="00830431" w:rsidRDefault="00830431" w:rsidP="00830431">
    <w:pPr>
      <w:pStyle w:val="bpuHeadSpon"/>
    </w:pPr>
    <w:r w:rsidRPr="00830431">
      <w:rPr>
        <w:rStyle w:val="bpuHeadSponChar"/>
      </w:rPr>
      <w:t>S3992</w:t>
    </w:r>
    <w:r>
      <w:t xml:space="preserve"> PENNACCHIO, SINGER</w:t>
    </w:r>
  </w:p>
  <w:p w:rsidR="00830431" w:rsidRDefault="00830431" w:rsidP="00830431">
    <w:pPr>
      <w:pStyle w:val="bpuHeadSpon"/>
    </w:pPr>
    <w:r>
      <w:fldChar w:fldCharType="begin"/>
    </w:r>
    <w:r>
      <w:instrText xml:space="preserve"> PAGE  \* MERGEFORMAT </w:instrText>
    </w:r>
    <w:r>
      <w:fldChar w:fldCharType="separate"/>
    </w:r>
    <w:r w:rsidR="00BF2825">
      <w:rPr>
        <w:noProof/>
      </w:rPr>
      <w:t>2</w:t>
    </w:r>
    <w:r>
      <w:fldChar w:fldCharType="end"/>
    </w:r>
  </w:p>
  <w:p w:rsidR="00830431" w:rsidRDefault="00830431" w:rsidP="00830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DE1"/>
    <w:rsid w:val="00000333"/>
    <w:rsid w:val="000051BD"/>
    <w:rsid w:val="00007B53"/>
    <w:rsid w:val="00010B78"/>
    <w:rsid w:val="000153E6"/>
    <w:rsid w:val="000160A5"/>
    <w:rsid w:val="00016E4F"/>
    <w:rsid w:val="0002335B"/>
    <w:rsid w:val="000315DC"/>
    <w:rsid w:val="0003549A"/>
    <w:rsid w:val="000367AE"/>
    <w:rsid w:val="00043B22"/>
    <w:rsid w:val="00054975"/>
    <w:rsid w:val="00057D20"/>
    <w:rsid w:val="000604F9"/>
    <w:rsid w:val="0006197C"/>
    <w:rsid w:val="0006281F"/>
    <w:rsid w:val="0008141C"/>
    <w:rsid w:val="00092F6B"/>
    <w:rsid w:val="0009465D"/>
    <w:rsid w:val="00094A55"/>
    <w:rsid w:val="000A1838"/>
    <w:rsid w:val="000A4344"/>
    <w:rsid w:val="000A44A7"/>
    <w:rsid w:val="000B1054"/>
    <w:rsid w:val="000B3411"/>
    <w:rsid w:val="000C054C"/>
    <w:rsid w:val="000C12C2"/>
    <w:rsid w:val="000C4385"/>
    <w:rsid w:val="000C5038"/>
    <w:rsid w:val="000D11AF"/>
    <w:rsid w:val="000D6255"/>
    <w:rsid w:val="000D6262"/>
    <w:rsid w:val="000D7B4A"/>
    <w:rsid w:val="000E4006"/>
    <w:rsid w:val="000F3DA2"/>
    <w:rsid w:val="000F5FDE"/>
    <w:rsid w:val="000F7466"/>
    <w:rsid w:val="0010301E"/>
    <w:rsid w:val="00113577"/>
    <w:rsid w:val="0013000E"/>
    <w:rsid w:val="00133F81"/>
    <w:rsid w:val="00135943"/>
    <w:rsid w:val="0014664C"/>
    <w:rsid w:val="00153BB4"/>
    <w:rsid w:val="00156175"/>
    <w:rsid w:val="00163AAF"/>
    <w:rsid w:val="001645FB"/>
    <w:rsid w:val="00173D2B"/>
    <w:rsid w:val="00177DF3"/>
    <w:rsid w:val="00181676"/>
    <w:rsid w:val="0018168B"/>
    <w:rsid w:val="00183603"/>
    <w:rsid w:val="0018410E"/>
    <w:rsid w:val="00194E78"/>
    <w:rsid w:val="0019707B"/>
    <w:rsid w:val="00197E8B"/>
    <w:rsid w:val="00197FA4"/>
    <w:rsid w:val="001A161A"/>
    <w:rsid w:val="001A3B79"/>
    <w:rsid w:val="001A66B6"/>
    <w:rsid w:val="001B4716"/>
    <w:rsid w:val="001B4EA4"/>
    <w:rsid w:val="001B68EE"/>
    <w:rsid w:val="001C7C52"/>
    <w:rsid w:val="001D25F3"/>
    <w:rsid w:val="001D3965"/>
    <w:rsid w:val="001E15F1"/>
    <w:rsid w:val="001E16FA"/>
    <w:rsid w:val="001E6213"/>
    <w:rsid w:val="001F14C7"/>
    <w:rsid w:val="001F7405"/>
    <w:rsid w:val="001F7C53"/>
    <w:rsid w:val="00205533"/>
    <w:rsid w:val="002113AD"/>
    <w:rsid w:val="00212B8D"/>
    <w:rsid w:val="002206C8"/>
    <w:rsid w:val="0022253B"/>
    <w:rsid w:val="00222983"/>
    <w:rsid w:val="002370D0"/>
    <w:rsid w:val="002445E3"/>
    <w:rsid w:val="00247535"/>
    <w:rsid w:val="002552E9"/>
    <w:rsid w:val="00255958"/>
    <w:rsid w:val="00255AF5"/>
    <w:rsid w:val="00255CA8"/>
    <w:rsid w:val="00257FA2"/>
    <w:rsid w:val="00263AFC"/>
    <w:rsid w:val="0026574A"/>
    <w:rsid w:val="002660BB"/>
    <w:rsid w:val="002720E8"/>
    <w:rsid w:val="00274944"/>
    <w:rsid w:val="00275293"/>
    <w:rsid w:val="002776B0"/>
    <w:rsid w:val="00284684"/>
    <w:rsid w:val="00286C7E"/>
    <w:rsid w:val="0029102C"/>
    <w:rsid w:val="0029760E"/>
    <w:rsid w:val="00297BEF"/>
    <w:rsid w:val="002A0187"/>
    <w:rsid w:val="002A1029"/>
    <w:rsid w:val="002A3A1A"/>
    <w:rsid w:val="002A4692"/>
    <w:rsid w:val="002A51BA"/>
    <w:rsid w:val="002B2E26"/>
    <w:rsid w:val="002B3669"/>
    <w:rsid w:val="002B3FE6"/>
    <w:rsid w:val="002C0C89"/>
    <w:rsid w:val="002C2D81"/>
    <w:rsid w:val="002C461E"/>
    <w:rsid w:val="002C6CEC"/>
    <w:rsid w:val="002D5B77"/>
    <w:rsid w:val="002E07E3"/>
    <w:rsid w:val="002E09CE"/>
    <w:rsid w:val="002E69D1"/>
    <w:rsid w:val="002F3BA6"/>
    <w:rsid w:val="002F7597"/>
    <w:rsid w:val="003102BC"/>
    <w:rsid w:val="00315320"/>
    <w:rsid w:val="00325776"/>
    <w:rsid w:val="00325E27"/>
    <w:rsid w:val="00330395"/>
    <w:rsid w:val="00333704"/>
    <w:rsid w:val="00336624"/>
    <w:rsid w:val="00336818"/>
    <w:rsid w:val="0034025F"/>
    <w:rsid w:val="00340458"/>
    <w:rsid w:val="0034200F"/>
    <w:rsid w:val="003446A0"/>
    <w:rsid w:val="0034481B"/>
    <w:rsid w:val="00344950"/>
    <w:rsid w:val="00346915"/>
    <w:rsid w:val="00350130"/>
    <w:rsid w:val="00353948"/>
    <w:rsid w:val="00354334"/>
    <w:rsid w:val="00355EC2"/>
    <w:rsid w:val="0036180C"/>
    <w:rsid w:val="00363CF5"/>
    <w:rsid w:val="0036402B"/>
    <w:rsid w:val="00364344"/>
    <w:rsid w:val="00365647"/>
    <w:rsid w:val="003702CA"/>
    <w:rsid w:val="00370617"/>
    <w:rsid w:val="00382F1F"/>
    <w:rsid w:val="003840E5"/>
    <w:rsid w:val="00385104"/>
    <w:rsid w:val="00391DA4"/>
    <w:rsid w:val="00393C36"/>
    <w:rsid w:val="003A1A43"/>
    <w:rsid w:val="003A3C64"/>
    <w:rsid w:val="003A3F83"/>
    <w:rsid w:val="003A61BB"/>
    <w:rsid w:val="003C43EF"/>
    <w:rsid w:val="003C5A6B"/>
    <w:rsid w:val="003C7FB2"/>
    <w:rsid w:val="003D24DE"/>
    <w:rsid w:val="003E26D4"/>
    <w:rsid w:val="003E2A65"/>
    <w:rsid w:val="003E35DD"/>
    <w:rsid w:val="003E4052"/>
    <w:rsid w:val="003E47BA"/>
    <w:rsid w:val="003F3B37"/>
    <w:rsid w:val="0040195A"/>
    <w:rsid w:val="00402DC0"/>
    <w:rsid w:val="00415553"/>
    <w:rsid w:val="00416C4B"/>
    <w:rsid w:val="0041751E"/>
    <w:rsid w:val="004211E5"/>
    <w:rsid w:val="00422091"/>
    <w:rsid w:val="00423C7F"/>
    <w:rsid w:val="0043386C"/>
    <w:rsid w:val="00436F2D"/>
    <w:rsid w:val="00436F5D"/>
    <w:rsid w:val="00441B42"/>
    <w:rsid w:val="0045118A"/>
    <w:rsid w:val="00453D90"/>
    <w:rsid w:val="004542FB"/>
    <w:rsid w:val="00455D51"/>
    <w:rsid w:val="004563C3"/>
    <w:rsid w:val="00456BF9"/>
    <w:rsid w:val="00457F9E"/>
    <w:rsid w:val="00461057"/>
    <w:rsid w:val="00464226"/>
    <w:rsid w:val="004702CE"/>
    <w:rsid w:val="004704A8"/>
    <w:rsid w:val="00471102"/>
    <w:rsid w:val="00471F18"/>
    <w:rsid w:val="00483503"/>
    <w:rsid w:val="00484144"/>
    <w:rsid w:val="00484C19"/>
    <w:rsid w:val="00485392"/>
    <w:rsid w:val="00485866"/>
    <w:rsid w:val="00492076"/>
    <w:rsid w:val="00493B1D"/>
    <w:rsid w:val="00497037"/>
    <w:rsid w:val="004A2D93"/>
    <w:rsid w:val="004A3009"/>
    <w:rsid w:val="004A65F9"/>
    <w:rsid w:val="004A6940"/>
    <w:rsid w:val="004A77A4"/>
    <w:rsid w:val="004B4506"/>
    <w:rsid w:val="004C2267"/>
    <w:rsid w:val="004C742C"/>
    <w:rsid w:val="004D4D0D"/>
    <w:rsid w:val="004E1F3E"/>
    <w:rsid w:val="004F21BD"/>
    <w:rsid w:val="004F4F1D"/>
    <w:rsid w:val="004F74DD"/>
    <w:rsid w:val="00501317"/>
    <w:rsid w:val="00502989"/>
    <w:rsid w:val="0050495C"/>
    <w:rsid w:val="00505DC9"/>
    <w:rsid w:val="00506A72"/>
    <w:rsid w:val="00506E1E"/>
    <w:rsid w:val="00513C81"/>
    <w:rsid w:val="00523324"/>
    <w:rsid w:val="00524B13"/>
    <w:rsid w:val="00527BFB"/>
    <w:rsid w:val="005320D0"/>
    <w:rsid w:val="00532A32"/>
    <w:rsid w:val="00540356"/>
    <w:rsid w:val="00540B0B"/>
    <w:rsid w:val="0054460F"/>
    <w:rsid w:val="00545BBC"/>
    <w:rsid w:val="00547C41"/>
    <w:rsid w:val="005536CD"/>
    <w:rsid w:val="00554051"/>
    <w:rsid w:val="00557240"/>
    <w:rsid w:val="005629A4"/>
    <w:rsid w:val="00563D23"/>
    <w:rsid w:val="005651F3"/>
    <w:rsid w:val="0057110A"/>
    <w:rsid w:val="00572184"/>
    <w:rsid w:val="00572EBC"/>
    <w:rsid w:val="00577A15"/>
    <w:rsid w:val="00580533"/>
    <w:rsid w:val="0059131D"/>
    <w:rsid w:val="0059213D"/>
    <w:rsid w:val="0059569B"/>
    <w:rsid w:val="005A4022"/>
    <w:rsid w:val="005B3EF4"/>
    <w:rsid w:val="005B3F92"/>
    <w:rsid w:val="005B479C"/>
    <w:rsid w:val="005B561E"/>
    <w:rsid w:val="005C07E4"/>
    <w:rsid w:val="005C2124"/>
    <w:rsid w:val="005C336F"/>
    <w:rsid w:val="005C7F3C"/>
    <w:rsid w:val="005D1B94"/>
    <w:rsid w:val="005E017C"/>
    <w:rsid w:val="005E50C6"/>
    <w:rsid w:val="005E621F"/>
    <w:rsid w:val="005E62A0"/>
    <w:rsid w:val="005F0E35"/>
    <w:rsid w:val="005F2A97"/>
    <w:rsid w:val="005F3453"/>
    <w:rsid w:val="005F34F7"/>
    <w:rsid w:val="005F399B"/>
    <w:rsid w:val="006019F8"/>
    <w:rsid w:val="00602754"/>
    <w:rsid w:val="00604FC0"/>
    <w:rsid w:val="00605B20"/>
    <w:rsid w:val="00606847"/>
    <w:rsid w:val="00607F72"/>
    <w:rsid w:val="0061156F"/>
    <w:rsid w:val="00613FF5"/>
    <w:rsid w:val="006155A8"/>
    <w:rsid w:val="00621076"/>
    <w:rsid w:val="00621B94"/>
    <w:rsid w:val="00626239"/>
    <w:rsid w:val="00626755"/>
    <w:rsid w:val="00635316"/>
    <w:rsid w:val="00635449"/>
    <w:rsid w:val="006378C5"/>
    <w:rsid w:val="00643600"/>
    <w:rsid w:val="00645E6A"/>
    <w:rsid w:val="006545AF"/>
    <w:rsid w:val="00662732"/>
    <w:rsid w:val="00662809"/>
    <w:rsid w:val="00665CBC"/>
    <w:rsid w:val="00667A5C"/>
    <w:rsid w:val="00671727"/>
    <w:rsid w:val="00677316"/>
    <w:rsid w:val="00681AA9"/>
    <w:rsid w:val="00686AEB"/>
    <w:rsid w:val="006A35FF"/>
    <w:rsid w:val="006A4221"/>
    <w:rsid w:val="006A58CB"/>
    <w:rsid w:val="006B7897"/>
    <w:rsid w:val="006B7FA7"/>
    <w:rsid w:val="006C086A"/>
    <w:rsid w:val="006C19E8"/>
    <w:rsid w:val="006C21C1"/>
    <w:rsid w:val="006C7327"/>
    <w:rsid w:val="006D00E5"/>
    <w:rsid w:val="006D3722"/>
    <w:rsid w:val="006D791B"/>
    <w:rsid w:val="006E2895"/>
    <w:rsid w:val="006F180D"/>
    <w:rsid w:val="006F2F05"/>
    <w:rsid w:val="006F4334"/>
    <w:rsid w:val="006F47AF"/>
    <w:rsid w:val="006F6B8A"/>
    <w:rsid w:val="00701132"/>
    <w:rsid w:val="00707CD3"/>
    <w:rsid w:val="00716BB9"/>
    <w:rsid w:val="007256D1"/>
    <w:rsid w:val="007279FD"/>
    <w:rsid w:val="00731776"/>
    <w:rsid w:val="00741252"/>
    <w:rsid w:val="007502CB"/>
    <w:rsid w:val="00752D79"/>
    <w:rsid w:val="00752E20"/>
    <w:rsid w:val="00756EDE"/>
    <w:rsid w:val="007623EB"/>
    <w:rsid w:val="00764456"/>
    <w:rsid w:val="00771F73"/>
    <w:rsid w:val="00781B4D"/>
    <w:rsid w:val="007824BF"/>
    <w:rsid w:val="00783B8D"/>
    <w:rsid w:val="00794B94"/>
    <w:rsid w:val="00794BD4"/>
    <w:rsid w:val="007A2F73"/>
    <w:rsid w:val="007A3061"/>
    <w:rsid w:val="007A5A0B"/>
    <w:rsid w:val="007A6F93"/>
    <w:rsid w:val="007C0D7C"/>
    <w:rsid w:val="007C0E14"/>
    <w:rsid w:val="007C4526"/>
    <w:rsid w:val="007C7DE4"/>
    <w:rsid w:val="007D40CB"/>
    <w:rsid w:val="007D4682"/>
    <w:rsid w:val="007D5796"/>
    <w:rsid w:val="007D59C0"/>
    <w:rsid w:val="007D7D9C"/>
    <w:rsid w:val="007E57ED"/>
    <w:rsid w:val="007F1E1A"/>
    <w:rsid w:val="007F485D"/>
    <w:rsid w:val="007F6050"/>
    <w:rsid w:val="007F799A"/>
    <w:rsid w:val="008052A3"/>
    <w:rsid w:val="00813627"/>
    <w:rsid w:val="00826925"/>
    <w:rsid w:val="00827A5E"/>
    <w:rsid w:val="00830431"/>
    <w:rsid w:val="008322D3"/>
    <w:rsid w:val="00832816"/>
    <w:rsid w:val="00837109"/>
    <w:rsid w:val="00840365"/>
    <w:rsid w:val="008406A3"/>
    <w:rsid w:val="00841D2C"/>
    <w:rsid w:val="00845F3C"/>
    <w:rsid w:val="008461B8"/>
    <w:rsid w:val="008462F1"/>
    <w:rsid w:val="00846F9F"/>
    <w:rsid w:val="00847EF1"/>
    <w:rsid w:val="008538FA"/>
    <w:rsid w:val="00854304"/>
    <w:rsid w:val="00856D47"/>
    <w:rsid w:val="008573B0"/>
    <w:rsid w:val="0086186C"/>
    <w:rsid w:val="00866563"/>
    <w:rsid w:val="008677C1"/>
    <w:rsid w:val="00867AC2"/>
    <w:rsid w:val="00867F18"/>
    <w:rsid w:val="0087056E"/>
    <w:rsid w:val="00875402"/>
    <w:rsid w:val="00884D51"/>
    <w:rsid w:val="008858CB"/>
    <w:rsid w:val="008916EC"/>
    <w:rsid w:val="00891E4F"/>
    <w:rsid w:val="00893BA9"/>
    <w:rsid w:val="008A31C5"/>
    <w:rsid w:val="008A4F9A"/>
    <w:rsid w:val="008B016F"/>
    <w:rsid w:val="008B2850"/>
    <w:rsid w:val="008C79B3"/>
    <w:rsid w:val="008D599C"/>
    <w:rsid w:val="008D77BD"/>
    <w:rsid w:val="008E3601"/>
    <w:rsid w:val="008E454C"/>
    <w:rsid w:val="008E5BA5"/>
    <w:rsid w:val="008F1E5A"/>
    <w:rsid w:val="00901BDA"/>
    <w:rsid w:val="009053C3"/>
    <w:rsid w:val="009121D8"/>
    <w:rsid w:val="00912D9C"/>
    <w:rsid w:val="00916F7A"/>
    <w:rsid w:val="00917FE3"/>
    <w:rsid w:val="00922D29"/>
    <w:rsid w:val="00925F0B"/>
    <w:rsid w:val="009318C7"/>
    <w:rsid w:val="00931C09"/>
    <w:rsid w:val="009348C2"/>
    <w:rsid w:val="0093637B"/>
    <w:rsid w:val="00943E35"/>
    <w:rsid w:val="009440D0"/>
    <w:rsid w:val="009452B0"/>
    <w:rsid w:val="009523A3"/>
    <w:rsid w:val="00960958"/>
    <w:rsid w:val="00963A46"/>
    <w:rsid w:val="00966A3E"/>
    <w:rsid w:val="00971493"/>
    <w:rsid w:val="00971AD9"/>
    <w:rsid w:val="00973069"/>
    <w:rsid w:val="00973523"/>
    <w:rsid w:val="009746CB"/>
    <w:rsid w:val="00977732"/>
    <w:rsid w:val="00980766"/>
    <w:rsid w:val="009835D4"/>
    <w:rsid w:val="009865D4"/>
    <w:rsid w:val="00987316"/>
    <w:rsid w:val="00995390"/>
    <w:rsid w:val="009954FE"/>
    <w:rsid w:val="00997152"/>
    <w:rsid w:val="009972CD"/>
    <w:rsid w:val="009A0E9C"/>
    <w:rsid w:val="009A45DA"/>
    <w:rsid w:val="009B06D2"/>
    <w:rsid w:val="009B2072"/>
    <w:rsid w:val="009B34EC"/>
    <w:rsid w:val="009B5D67"/>
    <w:rsid w:val="009B6176"/>
    <w:rsid w:val="009B6AC7"/>
    <w:rsid w:val="009C0D22"/>
    <w:rsid w:val="009C1702"/>
    <w:rsid w:val="009C2DD9"/>
    <w:rsid w:val="009C3E09"/>
    <w:rsid w:val="009C4C89"/>
    <w:rsid w:val="009C5630"/>
    <w:rsid w:val="009D0E5D"/>
    <w:rsid w:val="009D0F63"/>
    <w:rsid w:val="009D22AF"/>
    <w:rsid w:val="009D7934"/>
    <w:rsid w:val="009D7CCF"/>
    <w:rsid w:val="009E05AC"/>
    <w:rsid w:val="009E5961"/>
    <w:rsid w:val="009F4C1B"/>
    <w:rsid w:val="009F4FAC"/>
    <w:rsid w:val="00A017C0"/>
    <w:rsid w:val="00A072E9"/>
    <w:rsid w:val="00A077E7"/>
    <w:rsid w:val="00A11228"/>
    <w:rsid w:val="00A14CDE"/>
    <w:rsid w:val="00A20892"/>
    <w:rsid w:val="00A222C2"/>
    <w:rsid w:val="00A22BC1"/>
    <w:rsid w:val="00A25492"/>
    <w:rsid w:val="00A305D6"/>
    <w:rsid w:val="00A342C4"/>
    <w:rsid w:val="00A414E7"/>
    <w:rsid w:val="00A50F6B"/>
    <w:rsid w:val="00A52237"/>
    <w:rsid w:val="00A551D6"/>
    <w:rsid w:val="00A55BCB"/>
    <w:rsid w:val="00A611A7"/>
    <w:rsid w:val="00A6251B"/>
    <w:rsid w:val="00A62946"/>
    <w:rsid w:val="00A660E7"/>
    <w:rsid w:val="00A663EA"/>
    <w:rsid w:val="00A6754E"/>
    <w:rsid w:val="00A70F58"/>
    <w:rsid w:val="00A72987"/>
    <w:rsid w:val="00A7346B"/>
    <w:rsid w:val="00A7678D"/>
    <w:rsid w:val="00A84C4F"/>
    <w:rsid w:val="00A903EC"/>
    <w:rsid w:val="00A932A1"/>
    <w:rsid w:val="00A96B0E"/>
    <w:rsid w:val="00A96E06"/>
    <w:rsid w:val="00AA6197"/>
    <w:rsid w:val="00AA64D6"/>
    <w:rsid w:val="00AA6C70"/>
    <w:rsid w:val="00AB16FD"/>
    <w:rsid w:val="00AB4813"/>
    <w:rsid w:val="00AB76AA"/>
    <w:rsid w:val="00AC4BBE"/>
    <w:rsid w:val="00AC6466"/>
    <w:rsid w:val="00AC7639"/>
    <w:rsid w:val="00AD08BB"/>
    <w:rsid w:val="00AD0EC0"/>
    <w:rsid w:val="00AD5181"/>
    <w:rsid w:val="00AD70D6"/>
    <w:rsid w:val="00AD75BC"/>
    <w:rsid w:val="00AD7BB0"/>
    <w:rsid w:val="00AD7BC9"/>
    <w:rsid w:val="00AE1871"/>
    <w:rsid w:val="00AE7400"/>
    <w:rsid w:val="00AF0DB9"/>
    <w:rsid w:val="00AF1A8C"/>
    <w:rsid w:val="00B007F7"/>
    <w:rsid w:val="00B0116D"/>
    <w:rsid w:val="00B01173"/>
    <w:rsid w:val="00B02F35"/>
    <w:rsid w:val="00B05A3C"/>
    <w:rsid w:val="00B06888"/>
    <w:rsid w:val="00B07100"/>
    <w:rsid w:val="00B1138C"/>
    <w:rsid w:val="00B2574A"/>
    <w:rsid w:val="00B35D8A"/>
    <w:rsid w:val="00B45B34"/>
    <w:rsid w:val="00B46A16"/>
    <w:rsid w:val="00B57047"/>
    <w:rsid w:val="00B61D86"/>
    <w:rsid w:val="00B6342D"/>
    <w:rsid w:val="00B726BD"/>
    <w:rsid w:val="00B732BC"/>
    <w:rsid w:val="00B73C9F"/>
    <w:rsid w:val="00B86376"/>
    <w:rsid w:val="00B90E33"/>
    <w:rsid w:val="00B9676B"/>
    <w:rsid w:val="00B97104"/>
    <w:rsid w:val="00B97D55"/>
    <w:rsid w:val="00BA2656"/>
    <w:rsid w:val="00BA2DBA"/>
    <w:rsid w:val="00BA2EA5"/>
    <w:rsid w:val="00BA364B"/>
    <w:rsid w:val="00BA6BC1"/>
    <w:rsid w:val="00BB07BE"/>
    <w:rsid w:val="00BB1190"/>
    <w:rsid w:val="00BB31D0"/>
    <w:rsid w:val="00BB3A11"/>
    <w:rsid w:val="00BB4DDB"/>
    <w:rsid w:val="00BB5D79"/>
    <w:rsid w:val="00BB5F02"/>
    <w:rsid w:val="00BC73C0"/>
    <w:rsid w:val="00BC7892"/>
    <w:rsid w:val="00BD2B92"/>
    <w:rsid w:val="00BD6029"/>
    <w:rsid w:val="00BE24D6"/>
    <w:rsid w:val="00BE56EE"/>
    <w:rsid w:val="00BE7EFA"/>
    <w:rsid w:val="00BF06AD"/>
    <w:rsid w:val="00BF11E8"/>
    <w:rsid w:val="00BF2825"/>
    <w:rsid w:val="00BF2C67"/>
    <w:rsid w:val="00C04F4D"/>
    <w:rsid w:val="00C102E8"/>
    <w:rsid w:val="00C12E48"/>
    <w:rsid w:val="00C13D14"/>
    <w:rsid w:val="00C15F53"/>
    <w:rsid w:val="00C162E1"/>
    <w:rsid w:val="00C1663E"/>
    <w:rsid w:val="00C22E25"/>
    <w:rsid w:val="00C23F09"/>
    <w:rsid w:val="00C25356"/>
    <w:rsid w:val="00C328D0"/>
    <w:rsid w:val="00C366F2"/>
    <w:rsid w:val="00C46BC1"/>
    <w:rsid w:val="00C5235F"/>
    <w:rsid w:val="00C54CE2"/>
    <w:rsid w:val="00C66BF3"/>
    <w:rsid w:val="00C70140"/>
    <w:rsid w:val="00C73CA7"/>
    <w:rsid w:val="00C77568"/>
    <w:rsid w:val="00C77DE2"/>
    <w:rsid w:val="00C822F6"/>
    <w:rsid w:val="00C82AC2"/>
    <w:rsid w:val="00C8456C"/>
    <w:rsid w:val="00C84645"/>
    <w:rsid w:val="00C91E19"/>
    <w:rsid w:val="00C92402"/>
    <w:rsid w:val="00C92867"/>
    <w:rsid w:val="00C935C0"/>
    <w:rsid w:val="00C93682"/>
    <w:rsid w:val="00C93B93"/>
    <w:rsid w:val="00CA037D"/>
    <w:rsid w:val="00CA0837"/>
    <w:rsid w:val="00CA1BE4"/>
    <w:rsid w:val="00CA2442"/>
    <w:rsid w:val="00CA4725"/>
    <w:rsid w:val="00CA7F32"/>
    <w:rsid w:val="00CB6246"/>
    <w:rsid w:val="00CB7EB7"/>
    <w:rsid w:val="00CC0A17"/>
    <w:rsid w:val="00CD0F93"/>
    <w:rsid w:val="00CD1BD1"/>
    <w:rsid w:val="00CD4DFF"/>
    <w:rsid w:val="00CD528D"/>
    <w:rsid w:val="00CD6583"/>
    <w:rsid w:val="00CE5A72"/>
    <w:rsid w:val="00CE78BF"/>
    <w:rsid w:val="00CF0C06"/>
    <w:rsid w:val="00CF37DC"/>
    <w:rsid w:val="00CF65EB"/>
    <w:rsid w:val="00CF6F56"/>
    <w:rsid w:val="00CF72AD"/>
    <w:rsid w:val="00D02441"/>
    <w:rsid w:val="00D02DE1"/>
    <w:rsid w:val="00D039F4"/>
    <w:rsid w:val="00D10496"/>
    <w:rsid w:val="00D11173"/>
    <w:rsid w:val="00D1215F"/>
    <w:rsid w:val="00D16416"/>
    <w:rsid w:val="00D16561"/>
    <w:rsid w:val="00D17FF8"/>
    <w:rsid w:val="00D24A15"/>
    <w:rsid w:val="00D268AC"/>
    <w:rsid w:val="00D27FF3"/>
    <w:rsid w:val="00D322EE"/>
    <w:rsid w:val="00D343D0"/>
    <w:rsid w:val="00D355BD"/>
    <w:rsid w:val="00D3664D"/>
    <w:rsid w:val="00D500E9"/>
    <w:rsid w:val="00D507BC"/>
    <w:rsid w:val="00D5408B"/>
    <w:rsid w:val="00D5456F"/>
    <w:rsid w:val="00D6090A"/>
    <w:rsid w:val="00D62FA3"/>
    <w:rsid w:val="00D63B6F"/>
    <w:rsid w:val="00D64A90"/>
    <w:rsid w:val="00D8169D"/>
    <w:rsid w:val="00D9410B"/>
    <w:rsid w:val="00D9695B"/>
    <w:rsid w:val="00DA2417"/>
    <w:rsid w:val="00DA5585"/>
    <w:rsid w:val="00DA75E2"/>
    <w:rsid w:val="00DB02AC"/>
    <w:rsid w:val="00DB19CF"/>
    <w:rsid w:val="00DB6AA2"/>
    <w:rsid w:val="00DE10D1"/>
    <w:rsid w:val="00DE2514"/>
    <w:rsid w:val="00DE6851"/>
    <w:rsid w:val="00DF03EE"/>
    <w:rsid w:val="00E01B71"/>
    <w:rsid w:val="00E05CC9"/>
    <w:rsid w:val="00E15573"/>
    <w:rsid w:val="00E200EB"/>
    <w:rsid w:val="00E2179A"/>
    <w:rsid w:val="00E25A5B"/>
    <w:rsid w:val="00E30D0E"/>
    <w:rsid w:val="00E373C7"/>
    <w:rsid w:val="00E4267B"/>
    <w:rsid w:val="00E42F13"/>
    <w:rsid w:val="00E440DB"/>
    <w:rsid w:val="00E452DF"/>
    <w:rsid w:val="00E543CF"/>
    <w:rsid w:val="00E546FD"/>
    <w:rsid w:val="00E608F1"/>
    <w:rsid w:val="00E611B9"/>
    <w:rsid w:val="00E62595"/>
    <w:rsid w:val="00E7144F"/>
    <w:rsid w:val="00E73D74"/>
    <w:rsid w:val="00E76A79"/>
    <w:rsid w:val="00E80692"/>
    <w:rsid w:val="00E80C24"/>
    <w:rsid w:val="00E9060D"/>
    <w:rsid w:val="00E93836"/>
    <w:rsid w:val="00E94FFF"/>
    <w:rsid w:val="00EA7C16"/>
    <w:rsid w:val="00EB76A7"/>
    <w:rsid w:val="00EC5281"/>
    <w:rsid w:val="00EC791D"/>
    <w:rsid w:val="00EC7CA6"/>
    <w:rsid w:val="00ED3C5D"/>
    <w:rsid w:val="00ED4553"/>
    <w:rsid w:val="00ED4A28"/>
    <w:rsid w:val="00EE34FD"/>
    <w:rsid w:val="00EF4A63"/>
    <w:rsid w:val="00F00D08"/>
    <w:rsid w:val="00F06055"/>
    <w:rsid w:val="00F118F9"/>
    <w:rsid w:val="00F1350D"/>
    <w:rsid w:val="00F15583"/>
    <w:rsid w:val="00F17C18"/>
    <w:rsid w:val="00F200EE"/>
    <w:rsid w:val="00F22481"/>
    <w:rsid w:val="00F2525C"/>
    <w:rsid w:val="00F2542E"/>
    <w:rsid w:val="00F27278"/>
    <w:rsid w:val="00F344E3"/>
    <w:rsid w:val="00F34D58"/>
    <w:rsid w:val="00F3713E"/>
    <w:rsid w:val="00F40FC9"/>
    <w:rsid w:val="00F41A9D"/>
    <w:rsid w:val="00F42357"/>
    <w:rsid w:val="00F44314"/>
    <w:rsid w:val="00F54B9C"/>
    <w:rsid w:val="00F56E96"/>
    <w:rsid w:val="00F573DD"/>
    <w:rsid w:val="00F61E59"/>
    <w:rsid w:val="00F63D99"/>
    <w:rsid w:val="00F6426B"/>
    <w:rsid w:val="00F709B3"/>
    <w:rsid w:val="00F71A5E"/>
    <w:rsid w:val="00F760D2"/>
    <w:rsid w:val="00F80AAC"/>
    <w:rsid w:val="00F93E2E"/>
    <w:rsid w:val="00F95EB0"/>
    <w:rsid w:val="00FA0AFC"/>
    <w:rsid w:val="00FA1C82"/>
    <w:rsid w:val="00FA2ED1"/>
    <w:rsid w:val="00FA4A52"/>
    <w:rsid w:val="00FB4045"/>
    <w:rsid w:val="00FB4D8E"/>
    <w:rsid w:val="00FC0D0A"/>
    <w:rsid w:val="00FC1B0B"/>
    <w:rsid w:val="00FC239E"/>
    <w:rsid w:val="00FC33C3"/>
    <w:rsid w:val="00FD2F97"/>
    <w:rsid w:val="00FD5977"/>
    <w:rsid w:val="00FD6B43"/>
    <w:rsid w:val="00FF19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6A5216-04E8-4E99-9DB2-7C1301CB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5A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94F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4FFF"/>
    <w:rPr>
      <w:rFonts w:ascii="Segoe UI" w:hAnsi="Segoe UI" w:cs="Segoe UI"/>
      <w:spacing w:val="4"/>
      <w:sz w:val="18"/>
      <w:szCs w:val="18"/>
    </w:rPr>
  </w:style>
  <w:style w:type="character" w:styleId="LineNumber">
    <w:name w:val="line number"/>
    <w:basedOn w:val="DefaultParagraphFont"/>
    <w:semiHidden/>
    <w:unhideWhenUsed/>
    <w:rsid w:val="00830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C931F-2CF2-4AAF-952E-5FBA34F54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8715</Words>
  <Characters>44064</Characters>
  <Application>Microsoft Office Word</Application>
  <DocSecurity>0</DocSecurity>
  <Lines>939</Lines>
  <Paragraphs>212</Paragraphs>
  <ScaleCrop>false</ScaleCrop>
  <HeadingPairs>
    <vt:vector size="2" baseType="variant">
      <vt:variant>
        <vt:lpstr>Title</vt:lpstr>
      </vt:variant>
      <vt:variant>
        <vt:i4>1</vt:i4>
      </vt:variant>
    </vt:vector>
  </HeadingPairs>
  <TitlesOfParts>
    <vt:vector size="1" baseType="lpstr">
      <vt:lpstr>S3992</vt:lpstr>
    </vt:vector>
  </TitlesOfParts>
  <Manager>R224</Manager>
  <Company>NJ Office of Legislative Services</Company>
  <LinksUpToDate>false</LinksUpToDate>
  <CharactersWithSpaces>52933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S3992</dc:title>
  <dc:subject/>
  <dc:creator>Senator  PENNACCHIO, Senator  SINGER</dc:creator>
  <cp:keywords>S3992|21|JU |127|54|103|F|0|</cp:keywords>
  <dc:description>INTRODUCED JUNE 24, 2021</dc:description>
  <cp:lastModifiedBy>Franks, Denise</cp:lastModifiedBy>
  <cp:revision>2</cp:revision>
  <cp:lastPrinted>2021-05-25T14:12:00Z</cp:lastPrinted>
  <dcterms:created xsi:type="dcterms:W3CDTF">2021-06-24T23:18:00Z</dcterms:created>
  <dcterms:modified xsi:type="dcterms:W3CDTF">2021-06-24T23:18:00Z</dcterms:modified>
  <cp:category>Section 8 -2C:33-2.2; section 9 – 2C:33-4.2; section 10 -2A:53-B; section 11 -52:27D-18.12_x000d_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