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0FE" w:rsidRDefault="003160FE" w:rsidP="003160F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4002 </w:t>
      </w:r>
    </w:p>
    <w:p w:rsidR="003160FE" w:rsidRPr="009D38FF" w:rsidRDefault="003160FE" w:rsidP="003160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067320" r:id="rId8"/>
        </w:object>
      </w:r>
    </w:p>
    <w:p w:rsidR="003160FE" w:rsidRDefault="003160FE" w:rsidP="003160FE">
      <w:pPr>
        <w:pStyle w:val="bpuState"/>
      </w:pPr>
      <w:r>
        <w:t>STATE OF NEW JERSEY</w:t>
      </w:r>
    </w:p>
    <w:p w:rsidR="003160FE" w:rsidRDefault="003160FE" w:rsidP="003160FE">
      <w:pPr>
        <w:pStyle w:val="bpuLegislature"/>
      </w:pPr>
      <w:r>
        <w:t>219th LEGISLATURE</w:t>
      </w:r>
    </w:p>
    <w:p w:rsidR="003160FE" w:rsidRDefault="003160FE" w:rsidP="003160F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067321" r:id="rId9"/>
        </w:object>
      </w:r>
      <w:r>
        <w:t xml:space="preserve">  </w:t>
      </w:r>
    </w:p>
    <w:p w:rsidR="003160FE" w:rsidRDefault="003160FE" w:rsidP="003160FE">
      <w:pPr>
        <w:pStyle w:val="bpuIntro"/>
      </w:pPr>
      <w:r>
        <w:t>INTRODUCED JUNE 24, 2021</w:t>
      </w:r>
    </w:p>
    <w:p w:rsidR="003160FE" w:rsidRDefault="003160FE" w:rsidP="003160FE">
      <w:pPr>
        <w:pStyle w:val="bpuIntro"/>
      </w:pPr>
    </w:p>
    <w:p w:rsidR="003160FE" w:rsidRDefault="003160FE" w:rsidP="003160FE">
      <w:pPr>
        <w:pStyle w:val="bpuIntro"/>
        <w:sectPr w:rsidR="003160FE" w:rsidSect="003160F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160FE" w:rsidRDefault="003160FE" w:rsidP="003160FE">
      <w:pPr>
        <w:pStyle w:val="bpuIntro"/>
      </w:pPr>
    </w:p>
    <w:p w:rsidR="003160FE" w:rsidRDefault="003160FE" w:rsidP="003160FE">
      <w:pPr>
        <w:pStyle w:val="bpuSponsor"/>
      </w:pPr>
      <w:r>
        <w:t>Sponsored by:</w:t>
      </w:r>
    </w:p>
    <w:p w:rsidR="003160FE" w:rsidRDefault="003160FE" w:rsidP="003160FE">
      <w:pPr>
        <w:pStyle w:val="bpuSponsor"/>
      </w:pPr>
      <w:r>
        <w:t>Senator  JAMES BEACH</w:t>
      </w:r>
    </w:p>
    <w:p w:rsidR="003160FE" w:rsidRDefault="003160FE" w:rsidP="003160FE">
      <w:pPr>
        <w:pStyle w:val="bpuSponsor"/>
      </w:pPr>
      <w:r>
        <w:t>District 6 (Burlington and Camden)</w:t>
      </w:r>
    </w:p>
    <w:p w:rsidR="003160FE" w:rsidRDefault="003160FE" w:rsidP="003160FE">
      <w:pPr>
        <w:pStyle w:val="bpuSponsor"/>
      </w:pPr>
    </w:p>
    <w:p w:rsidR="003160FE" w:rsidRDefault="003160FE" w:rsidP="003160FE">
      <w:pPr>
        <w:pStyle w:val="bpuSponsor"/>
      </w:pPr>
    </w:p>
    <w:p w:rsidR="003160FE" w:rsidRDefault="003160FE" w:rsidP="003160FE">
      <w:pPr>
        <w:pStyle w:val="bpuSponsor"/>
      </w:pPr>
    </w:p>
    <w:p w:rsidR="003160FE" w:rsidRDefault="003160FE" w:rsidP="003160FE">
      <w:pPr>
        <w:pStyle w:val="bpuSponsor"/>
      </w:pPr>
    </w:p>
    <w:p w:rsidR="003160FE" w:rsidRDefault="003160FE" w:rsidP="003160FE">
      <w:pPr>
        <w:pStyle w:val="bpuSponsor"/>
      </w:pPr>
      <w:r>
        <w:t>SYNOPSIS</w:t>
      </w:r>
    </w:p>
    <w:p w:rsidR="003160FE" w:rsidRDefault="007D3382" w:rsidP="003160FE">
      <w:pPr>
        <w:pStyle w:val="bpuNormText"/>
      </w:pPr>
      <w:r>
        <w:tab/>
      </w:r>
      <w:r w:rsidR="003160FE">
        <w:t xml:space="preserve">Requires DOH to disseminate information on seizure first-aid to employers. </w:t>
      </w:r>
    </w:p>
    <w:p w:rsidR="003160FE" w:rsidRDefault="003160FE" w:rsidP="003160FE">
      <w:pPr>
        <w:pStyle w:val="bpuNormText"/>
      </w:pPr>
    </w:p>
    <w:p w:rsidR="003160FE" w:rsidRDefault="003160FE" w:rsidP="003160FE">
      <w:pPr>
        <w:pStyle w:val="bpuSponsor"/>
      </w:pPr>
      <w:r>
        <w:t xml:space="preserve">CURRENT VERSION OF TEXT </w:t>
      </w:r>
    </w:p>
    <w:p w:rsidR="003160FE" w:rsidRDefault="003160FE" w:rsidP="003160FE">
      <w:pPr>
        <w:pStyle w:val="bpuNormText"/>
      </w:pPr>
      <w:r>
        <w:tab/>
        <w:t>As introduced.</w:t>
      </w:r>
    </w:p>
    <w:p w:rsidR="003160FE" w:rsidRDefault="003160FE" w:rsidP="003160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160FE" w:rsidRDefault="003160F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160FE" w:rsidSect="003160F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32FBB" w:rsidRPr="00677316" w:rsidRDefault="00E32FBB" w:rsidP="00E32FBB">
      <w:pPr>
        <w:pStyle w:val="HangingAnAct"/>
        <w:rPr>
          <w:rStyle w:val="HangingAnActChar"/>
        </w:rPr>
      </w:pPr>
      <w:r w:rsidRPr="00E32FB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seizures in the workplace and supplementing Title 26 of the Revised Statutes.</w:t>
      </w:r>
    </w:p>
    <w:p w:rsidR="00E32FBB" w:rsidRPr="00D71D68" w:rsidRDefault="00E32FBB" w:rsidP="00E32FBB"/>
    <w:p w:rsidR="00E32FBB" w:rsidRPr="00AA7880" w:rsidRDefault="00E32FBB" w:rsidP="00E32FB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32FBB" w:rsidRDefault="00E32FBB" w:rsidP="00E32FBB"/>
    <w:p w:rsidR="00E32FBB" w:rsidRDefault="00E32FBB" w:rsidP="00E32FBB">
      <w:r>
        <w:tab/>
        <w:t>1.</w:t>
      </w:r>
      <w:r>
        <w:tab/>
        <w:t xml:space="preserve">a.  As used in this section: </w:t>
      </w:r>
    </w:p>
    <w:p w:rsidR="00E32FBB" w:rsidRDefault="00E32FBB" w:rsidP="00E32FBB">
      <w:r>
        <w:tab/>
        <w:t>"Seizure first aid" means non-medical procedures to respond, attend, and provide comfort and safety to a person suffering from a primary generalized tonic-</w:t>
      </w:r>
      <w:proofErr w:type="spellStart"/>
      <w:r>
        <w:t>clonic</w:t>
      </w:r>
      <w:proofErr w:type="spellEnd"/>
      <w:r>
        <w:t xml:space="preserve"> seizure or complex partial seizure.  </w:t>
      </w:r>
    </w:p>
    <w:p w:rsidR="00E32FBB" w:rsidRDefault="00E32FBB" w:rsidP="00E32FBB">
      <w:r>
        <w:tab/>
        <w:t>b.</w:t>
      </w:r>
      <w:r>
        <w:tab/>
        <w:t xml:space="preserve">The Department of Health shall make available on its Internet website information for employers on rendering seizure first aid to an individual who has suffered a seizure in the workplace.  The Department of Health shall additionally disseminate such information to employers in a manner to be determined by the Commissioner of Health. </w:t>
      </w:r>
    </w:p>
    <w:p w:rsidR="00E32FBB" w:rsidRDefault="00E32FBB" w:rsidP="00E32FBB">
      <w:r>
        <w:tab/>
        <w:t>c.</w:t>
      </w:r>
      <w:r>
        <w:tab/>
        <w:t>An employer in this State may provide the information disseminated by the department, pursuant to subsection a. of this section, to employees and post the information in a prominent place within the employer’s workplace.</w:t>
      </w:r>
    </w:p>
    <w:p w:rsidR="00E32FBB" w:rsidRPr="00D71D68" w:rsidRDefault="00E32FBB" w:rsidP="00E32FBB"/>
    <w:p w:rsidR="00E32FBB" w:rsidRPr="00AA7880" w:rsidRDefault="007D3382" w:rsidP="00E32FBB">
      <w:r>
        <w:tab/>
        <w:t>2.</w:t>
      </w:r>
      <w:r>
        <w:tab/>
      </w:r>
      <w:r w:rsidR="00E32FBB">
        <w:t>This act shall take effect immediately.</w:t>
      </w:r>
    </w:p>
    <w:p w:rsidR="00E32FBB" w:rsidRDefault="00E32FBB" w:rsidP="00E32FBB"/>
    <w:p w:rsidR="00E32FBB" w:rsidRPr="00CE7BD8" w:rsidRDefault="00E32FBB" w:rsidP="00E32FBB"/>
    <w:p w:rsidR="00E32FBB" w:rsidRPr="00AA7880" w:rsidRDefault="00E32FBB" w:rsidP="00E32FBB">
      <w:pPr>
        <w:jc w:val="center"/>
      </w:pPr>
      <w:r w:rsidRPr="00D71D68">
        <w:t>STATEMENT</w:t>
      </w:r>
    </w:p>
    <w:p w:rsidR="00E32FBB" w:rsidRDefault="00E32FBB" w:rsidP="00E32FBB"/>
    <w:p w:rsidR="00E32FBB" w:rsidRDefault="00E32FBB" w:rsidP="00E32FBB">
      <w:r>
        <w:tab/>
        <w:t>This bill r</w:t>
      </w:r>
      <w:r w:rsidRPr="00844BC2">
        <w:t>equires</w:t>
      </w:r>
      <w:r>
        <w:t xml:space="preserve"> the Department of Health</w:t>
      </w:r>
      <w:r w:rsidRPr="00844BC2">
        <w:t xml:space="preserve"> </w:t>
      </w:r>
      <w:r>
        <w:t xml:space="preserve">(department) </w:t>
      </w:r>
      <w:r w:rsidRPr="00844BC2">
        <w:t>to disseminate information</w:t>
      </w:r>
      <w:r>
        <w:t xml:space="preserve"> on seizure first </w:t>
      </w:r>
      <w:r w:rsidRPr="00844BC2">
        <w:t>aid to employers.</w:t>
      </w:r>
    </w:p>
    <w:p w:rsidR="00E32FBB" w:rsidRDefault="00E32FBB" w:rsidP="00E32FBB">
      <w:r>
        <w:tab/>
        <w:t>The bill defines "seizure first aid" to mean non-medical procedures to respond, attend, and provide comfort and safety to a person suffering from a primary generalized tonic-</w:t>
      </w:r>
      <w:proofErr w:type="spellStart"/>
      <w:r>
        <w:t>clonic</w:t>
      </w:r>
      <w:proofErr w:type="spellEnd"/>
      <w:r>
        <w:t xml:space="preserve"> seizure or complex partial seizure.  </w:t>
      </w:r>
    </w:p>
    <w:p w:rsidR="00E32FBB" w:rsidRDefault="00E32FBB" w:rsidP="00E32FBB">
      <w:r>
        <w:tab/>
        <w:t xml:space="preserve">Under the bill, the department is to make available on its Internet website information for employers on rendering seizure first aid to an individual who has suffered a seizure in the workplace.  The department is to also disseminate such information to employers in a manner to be determined by the Commissioner of Health. </w:t>
      </w:r>
    </w:p>
    <w:p w:rsidR="00E32FBB" w:rsidRDefault="00E32FBB" w:rsidP="007D3382">
      <w:r>
        <w:tab/>
        <w:t xml:space="preserve">An employer in this State may provide the information disseminated by the department to employees and post the information in a prominent place within the employer’s workplace. </w:t>
      </w:r>
    </w:p>
    <w:sectPr w:rsidR="00E32FBB" w:rsidSect="003160F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DFA" w:rsidRDefault="00F32DFA">
      <w:r>
        <w:separator/>
      </w:r>
    </w:p>
  </w:endnote>
  <w:endnote w:type="continuationSeparator" w:id="0">
    <w:p w:rsidR="00F32DFA" w:rsidRDefault="00F3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DFA" w:rsidRDefault="00F32DFA">
      <w:r>
        <w:separator/>
      </w:r>
    </w:p>
  </w:footnote>
  <w:footnote w:type="continuationSeparator" w:id="0">
    <w:p w:rsidR="00F32DFA" w:rsidRDefault="00F32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13D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160FE" w:rsidRDefault="003160FE" w:rsidP="003160FE">
    <w:pPr>
      <w:pStyle w:val="bpuHeadSpon"/>
    </w:pPr>
    <w:r w:rsidRPr="003160FE">
      <w:rPr>
        <w:rStyle w:val="bpuHeadSponChar"/>
      </w:rPr>
      <w:t>S4002</w:t>
    </w:r>
    <w:r>
      <w:t xml:space="preserve"> BEACH</w:t>
    </w:r>
  </w:p>
  <w:p w:rsidR="003160FE" w:rsidRDefault="003160FE" w:rsidP="003160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3382">
      <w:rPr>
        <w:noProof/>
      </w:rPr>
      <w:t>3</w:t>
    </w:r>
    <w:r>
      <w:fldChar w:fldCharType="end"/>
    </w:r>
  </w:p>
  <w:p w:rsidR="003160FE" w:rsidRDefault="003160FE" w:rsidP="003160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160FE" w:rsidRDefault="003160FE" w:rsidP="003160FE">
    <w:pPr>
      <w:pStyle w:val="bpuHeadSpon"/>
    </w:pPr>
    <w:r w:rsidRPr="003160FE">
      <w:rPr>
        <w:rStyle w:val="bpuHeadSponChar"/>
      </w:rPr>
      <w:t>S4002</w:t>
    </w:r>
    <w:r>
      <w:t xml:space="preserve"> BEACH</w:t>
    </w:r>
  </w:p>
  <w:p w:rsidR="003160FE" w:rsidRDefault="003160FE" w:rsidP="003160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3D4E">
      <w:rPr>
        <w:noProof/>
      </w:rPr>
      <w:t>2</w:t>
    </w:r>
    <w:r>
      <w:fldChar w:fldCharType="end"/>
    </w:r>
  </w:p>
  <w:p w:rsidR="003160FE" w:rsidRDefault="003160FE" w:rsidP="003160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DF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D4E"/>
    <w:rsid w:val="00315320"/>
    <w:rsid w:val="003160F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668"/>
    <w:rsid w:val="003702CA"/>
    <w:rsid w:val="00370617"/>
    <w:rsid w:val="00382F1F"/>
    <w:rsid w:val="003840E5"/>
    <w:rsid w:val="00391DA4"/>
    <w:rsid w:val="003A3C64"/>
    <w:rsid w:val="003A3F83"/>
    <w:rsid w:val="003B1B4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5F2B"/>
    <w:rsid w:val="007C7DE4"/>
    <w:rsid w:val="007D3382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7E6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DF2"/>
    <w:rsid w:val="00966A3E"/>
    <w:rsid w:val="00971493"/>
    <w:rsid w:val="00971AD9"/>
    <w:rsid w:val="00973069"/>
    <w:rsid w:val="00973523"/>
    <w:rsid w:val="00980766"/>
    <w:rsid w:val="009835D4"/>
    <w:rsid w:val="009865D4"/>
    <w:rsid w:val="00993865"/>
    <w:rsid w:val="00997152"/>
    <w:rsid w:val="009972CD"/>
    <w:rsid w:val="009A0E9C"/>
    <w:rsid w:val="009A45DA"/>
    <w:rsid w:val="009B06D2"/>
    <w:rsid w:val="009B34EC"/>
    <w:rsid w:val="009B5D67"/>
    <w:rsid w:val="009B6176"/>
    <w:rsid w:val="009C01AB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2C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190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FB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2FA"/>
    <w:rsid w:val="00F00D08"/>
    <w:rsid w:val="00F1350D"/>
    <w:rsid w:val="00F15583"/>
    <w:rsid w:val="00F17C18"/>
    <w:rsid w:val="00F200EE"/>
    <w:rsid w:val="00F22481"/>
    <w:rsid w:val="00F2542E"/>
    <w:rsid w:val="00F27278"/>
    <w:rsid w:val="00F32DFA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1D4D"/>
    <w:rsid w:val="00FA0AFC"/>
    <w:rsid w:val="00FA1C82"/>
    <w:rsid w:val="00FA2ED1"/>
    <w:rsid w:val="00FA4A52"/>
    <w:rsid w:val="00FB4045"/>
    <w:rsid w:val="00FB4D8E"/>
    <w:rsid w:val="00FB5A1F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E992EAA-FE06-49B6-A48D-34924DED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16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ECF44-1060-4153-9899-DBB597963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330</Words>
  <Characters>1795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S4002</vt:lpstr>
    </vt:vector>
  </TitlesOfParts>
  <Manager>R230</Manager>
  <Company>NJ Office of Legislative Services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S4002</dc:title>
  <dc:subject>21-3775</dc:subject>
  <dc:creator>Senator  BEACH</dc:creator>
  <cp:keywords>S4002|2|HS |321|0|321|N|0|</cp:keywords>
  <dc:description>INTRODUCED JUNE 24, 2021</dc:description>
  <cp:lastModifiedBy>Bektas, Brenda</cp:lastModifiedBy>
  <cp:revision>2</cp:revision>
  <cp:lastPrinted>2005-10-12T19:02:00Z</cp:lastPrinted>
  <dcterms:created xsi:type="dcterms:W3CDTF">2021-06-24T23:15:00Z</dcterms:created>
  <dcterms:modified xsi:type="dcterms:W3CDTF">2021-06-24T23:15:00Z</dcterms:modified>
  <cp:category>s.1: C.26:2-200 (2021/74)_x000d_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