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B2F" w:rsidRDefault="002F2B2F" w:rsidP="002F2B2F">
      <w:pPr>
        <w:pStyle w:val="bpuBill"/>
      </w:pPr>
      <w:bookmarkStart w:id="0" w:name="bpuFrontPg"/>
      <w:bookmarkStart w:id="1" w:name="_GoBack"/>
      <w:bookmarkEnd w:id="0"/>
      <w:bookmarkEnd w:id="1"/>
      <w:r>
        <w:t xml:space="preserve">SENATE, No. 4023 </w:t>
      </w:r>
    </w:p>
    <w:p w:rsidR="002F2B2F" w:rsidRPr="009D38FF" w:rsidRDefault="002F2B2F" w:rsidP="002F2B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54158" r:id="rId7"/>
        </w:object>
      </w:r>
    </w:p>
    <w:p w:rsidR="002F2B2F" w:rsidRDefault="002F2B2F" w:rsidP="002F2B2F">
      <w:pPr>
        <w:pStyle w:val="bpuState"/>
      </w:pPr>
      <w:r>
        <w:t>STATE OF NEW JERSEY</w:t>
      </w:r>
    </w:p>
    <w:p w:rsidR="002F2B2F" w:rsidRDefault="002F2B2F" w:rsidP="002F2B2F">
      <w:pPr>
        <w:pStyle w:val="bpuLegislature"/>
      </w:pPr>
      <w:r>
        <w:t>219th LEGISLATURE</w:t>
      </w:r>
    </w:p>
    <w:p w:rsidR="002F2B2F" w:rsidRDefault="002F2B2F" w:rsidP="002F2B2F">
      <w:pPr>
        <w:pStyle w:val="bpuWpGraphic"/>
      </w:pPr>
      <w:r>
        <w:object w:dxaOrig="8985" w:dyaOrig="255">
          <v:shape id="_x0000_i1026" type="#_x0000_t75" style="width:6in;height:12pt" o:ole="">
            <v:imagedata r:id="rId6" o:title=""/>
          </v:shape>
          <o:OLEObject Type="Embed" ProgID="WPWin6.1" ShapeID="_x0000_i1026" DrawAspect="Content" ObjectID="_1697954159" r:id="rId8"/>
        </w:object>
      </w:r>
      <w:r>
        <w:t xml:space="preserve">  </w:t>
      </w:r>
    </w:p>
    <w:p w:rsidR="002F2B2F" w:rsidRDefault="0087396A" w:rsidP="002F2B2F">
      <w:pPr>
        <w:pStyle w:val="bpuIntro"/>
      </w:pPr>
      <w:r>
        <w:t>INTRODUCED NOVEMBER 8</w:t>
      </w:r>
      <w:r w:rsidR="002F2B2F">
        <w:t>, 2021</w:t>
      </w:r>
    </w:p>
    <w:p w:rsidR="002F2B2F" w:rsidRDefault="002F2B2F" w:rsidP="002F2B2F">
      <w:pPr>
        <w:pStyle w:val="bpuIntro"/>
      </w:pPr>
    </w:p>
    <w:p w:rsidR="002F2B2F" w:rsidRDefault="002F2B2F" w:rsidP="002F2B2F">
      <w:pPr>
        <w:pStyle w:val="bpuIntro"/>
        <w:sectPr w:rsidR="002F2B2F" w:rsidSect="002F2B2F">
          <w:headerReference w:type="even" r:id="rId9"/>
          <w:headerReference w:type="default" r:id="rId10"/>
          <w:pgSz w:w="12240" w:h="20160" w:code="5"/>
          <w:pgMar w:top="2160" w:right="1440" w:bottom="1440" w:left="1440" w:header="72" w:footer="720" w:gutter="0"/>
          <w:pgNumType w:start="1"/>
          <w:cols w:space="720"/>
          <w:docGrid w:linePitch="360"/>
        </w:sectPr>
      </w:pPr>
    </w:p>
    <w:p w:rsidR="002F2B2F" w:rsidRDefault="002F2B2F" w:rsidP="002F2B2F">
      <w:pPr>
        <w:pStyle w:val="bpuIntro"/>
      </w:pPr>
    </w:p>
    <w:p w:rsidR="002F2B2F" w:rsidRDefault="002F2B2F" w:rsidP="002F2B2F">
      <w:pPr>
        <w:pStyle w:val="bpuSponsor"/>
      </w:pPr>
      <w:r>
        <w:t>Sponsored by:</w:t>
      </w:r>
    </w:p>
    <w:p w:rsidR="002F2B2F" w:rsidRDefault="002F2B2F" w:rsidP="002F2B2F">
      <w:pPr>
        <w:pStyle w:val="bpuSponsor"/>
      </w:pPr>
      <w:r>
        <w:t>Senator  M. TERESA RUIZ</w:t>
      </w:r>
    </w:p>
    <w:p w:rsidR="002F2B2F" w:rsidRDefault="002F2B2F" w:rsidP="002F2B2F">
      <w:pPr>
        <w:pStyle w:val="bpuSponsor"/>
      </w:pPr>
      <w:r>
        <w:t>District 29 (Essex)</w:t>
      </w:r>
    </w:p>
    <w:p w:rsidR="002F2B2F" w:rsidRDefault="002F2B2F" w:rsidP="002F2B2F">
      <w:pPr>
        <w:pStyle w:val="bpuSponsor"/>
      </w:pPr>
    </w:p>
    <w:p w:rsidR="002F2B2F" w:rsidRDefault="002F2B2F" w:rsidP="002F2B2F">
      <w:pPr>
        <w:pStyle w:val="bpuSponsor"/>
      </w:pPr>
    </w:p>
    <w:p w:rsidR="002F2B2F" w:rsidRDefault="002F2B2F" w:rsidP="002F2B2F">
      <w:pPr>
        <w:pStyle w:val="bpuSponsor"/>
      </w:pPr>
    </w:p>
    <w:p w:rsidR="002F2B2F" w:rsidRDefault="002F2B2F" w:rsidP="002F2B2F">
      <w:pPr>
        <w:pStyle w:val="bpuSponsor"/>
      </w:pPr>
    </w:p>
    <w:p w:rsidR="002F2B2F" w:rsidRDefault="002F2B2F" w:rsidP="002F2B2F">
      <w:pPr>
        <w:pStyle w:val="bpuSponsor"/>
      </w:pPr>
      <w:r>
        <w:t>SYNOPSIS</w:t>
      </w:r>
    </w:p>
    <w:p w:rsidR="002F2B2F" w:rsidRDefault="002F2B2F" w:rsidP="002F2B2F">
      <w:pPr>
        <w:pStyle w:val="bpuNormText"/>
      </w:pPr>
      <w:r>
        <w:tab/>
        <w:t xml:space="preserve">Requires VCCO to provide certain emergency assistance and establish hotline. </w:t>
      </w:r>
    </w:p>
    <w:p w:rsidR="002F2B2F" w:rsidRDefault="002F2B2F" w:rsidP="002F2B2F">
      <w:pPr>
        <w:pStyle w:val="bpuNormText"/>
      </w:pPr>
    </w:p>
    <w:p w:rsidR="002F2B2F" w:rsidRDefault="002F2B2F" w:rsidP="002F2B2F">
      <w:pPr>
        <w:pStyle w:val="bpuSponsor"/>
      </w:pPr>
      <w:r>
        <w:t xml:space="preserve">CURRENT VERSION OF TEXT </w:t>
      </w:r>
    </w:p>
    <w:p w:rsidR="002F2B2F" w:rsidRDefault="002F2B2F" w:rsidP="002F2B2F">
      <w:pPr>
        <w:pStyle w:val="bpuNormText"/>
      </w:pPr>
      <w:r>
        <w:tab/>
        <w:t>As introduced.</w:t>
      </w:r>
    </w:p>
    <w:p w:rsidR="002F2B2F" w:rsidRDefault="002F2B2F" w:rsidP="002F2B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2B2F" w:rsidRDefault="002F2B2F" w:rsidP="008916EC">
      <w:pPr>
        <w:pStyle w:val="FronterPage"/>
        <w:tabs>
          <w:tab w:val="clear" w:pos="720"/>
          <w:tab w:val="clear" w:pos="1440"/>
          <w:tab w:val="clear" w:pos="2160"/>
          <w:tab w:val="clear" w:pos="2880"/>
          <w:tab w:val="clear" w:pos="3600"/>
          <w:tab w:val="clear" w:pos="4320"/>
          <w:tab w:val="clear" w:pos="5040"/>
        </w:tabs>
        <w:sectPr w:rsidR="002F2B2F" w:rsidSect="002F2B2F">
          <w:type w:val="continuous"/>
          <w:pgSz w:w="12240" w:h="20160" w:code="5"/>
          <w:pgMar w:top="1440" w:right="2275" w:bottom="1440" w:left="2275" w:header="72" w:footer="720" w:gutter="0"/>
          <w:pgNumType w:start="1"/>
          <w:cols w:space="720"/>
          <w:docGrid w:linePitch="360"/>
        </w:sectPr>
      </w:pPr>
    </w:p>
    <w:p w:rsidR="00686AEB" w:rsidRPr="00F900EA" w:rsidRDefault="00271F78" w:rsidP="00F900EA">
      <w:pPr>
        <w:ind w:left="288" w:hanging="288"/>
      </w:pPr>
      <w:r>
        <w:rPr>
          <w:rStyle w:val="BillHead"/>
        </w:rPr>
        <w:lastRenderedPageBreak/>
        <w:t>An Act</w:t>
      </w:r>
      <w:r w:rsidR="00686AEB" w:rsidRPr="006B7FA7">
        <w:rPr>
          <w:rStyle w:val="HangingAnActChar"/>
        </w:rPr>
        <w:t xml:space="preserve"> </w:t>
      </w:r>
      <w:r w:rsidR="00DA72BC" w:rsidRPr="00F900EA">
        <w:t xml:space="preserve">requiring the Victims of Crimes Compensation Office to provide certain emergency assistance to victims of crime and establish a hotline, amending P.L.1981, c.256, and supplementing Title 52 of the Revised Statutes. </w:t>
      </w:r>
    </w:p>
    <w:p w:rsidR="000B1054" w:rsidRPr="00D71D68" w:rsidRDefault="000B1054" w:rsidP="00F900EA"/>
    <w:p w:rsidR="00686AEB" w:rsidRPr="00AA7880" w:rsidRDefault="00686AEB" w:rsidP="00686AEB">
      <w:r>
        <w:tab/>
      </w:r>
      <w:r w:rsidR="00271F78">
        <w:rPr>
          <w:rStyle w:val="BillHeading2"/>
        </w:rPr>
        <w:t>Be It Enacted</w:t>
      </w:r>
      <w:r>
        <w:rPr>
          <w:rStyle w:val="BillHeading2"/>
        </w:rPr>
        <w:t xml:space="preserve"> </w:t>
      </w:r>
      <w:r w:rsidR="00271F78">
        <w:rPr>
          <w:rStyle w:val="BillLanguage"/>
        </w:rPr>
        <w:t>by the Senate and General Assembly of the State of New Jersey:</w:t>
      </w:r>
    </w:p>
    <w:p w:rsidR="00745736" w:rsidRDefault="00745736" w:rsidP="00686AEB"/>
    <w:p w:rsidR="00A32A70" w:rsidRDefault="004B6435" w:rsidP="00A32A70">
      <w:r>
        <w:tab/>
        <w:t>1.</w:t>
      </w:r>
      <w:r>
        <w:tab/>
      </w:r>
      <w:r w:rsidR="00A32A70">
        <w:t xml:space="preserve">(New section) </w:t>
      </w:r>
      <w:r>
        <w:t xml:space="preserve"> </w:t>
      </w:r>
      <w:r w:rsidR="00A32A70">
        <w:t xml:space="preserve">a.  The Victims of Crime Compensation Office shall make available, within the limits of the funds appropriated or otherwise made available to the office, emergency assistance to victims of crime or their family members.  Upon the request of a victim or family member, a properly trained employee of the office shall be dispatched to the </w:t>
      </w:r>
      <w:r w:rsidR="00A32A70" w:rsidRPr="00C53EF4">
        <w:t>hospital or other place of emergency care</w:t>
      </w:r>
      <w:r w:rsidR="00A32A70">
        <w:t xml:space="preserve"> to assist the victim or family member in obtaining resources from the office and completing the application process.    </w:t>
      </w:r>
    </w:p>
    <w:p w:rsidR="00A32A70" w:rsidRDefault="004B6435" w:rsidP="00A32A70">
      <w:r>
        <w:tab/>
        <w:t>b.</w:t>
      </w:r>
      <w:r>
        <w:tab/>
      </w:r>
      <w:r w:rsidR="00A32A70">
        <w:t xml:space="preserve">The office </w:t>
      </w:r>
      <w:r w:rsidR="00A32A70" w:rsidRPr="00C53EF4">
        <w:t xml:space="preserve">shall </w:t>
      </w:r>
      <w:r w:rsidR="00A32A70">
        <w:t xml:space="preserve">establish a </w:t>
      </w:r>
      <w:r w:rsidR="00A32A70" w:rsidRPr="005F5F52">
        <w:t xml:space="preserve">mechanism, by means of a </w:t>
      </w:r>
      <w:r w:rsidR="00A32A70">
        <w:t>24-hour toll-free telephone hotline and</w:t>
      </w:r>
      <w:r w:rsidR="00A32A70" w:rsidRPr="005F5F52">
        <w:t xml:space="preserve"> electronic mail</w:t>
      </w:r>
      <w:r w:rsidR="00A32A70">
        <w:t xml:space="preserve">, through which victims of crime or their family members may request  emergency assistance required pursuant to subsection a. of this section.    </w:t>
      </w:r>
    </w:p>
    <w:p w:rsidR="00A32A70" w:rsidRDefault="004B6435" w:rsidP="00A32A70">
      <w:r>
        <w:tab/>
        <w:t>c.</w:t>
      </w:r>
      <w:r>
        <w:tab/>
      </w:r>
      <w:r w:rsidR="00A32A70">
        <w:t xml:space="preserve">Information to be disseminated through the hotline or electronic mail to a victim or family member shall include but not be limited to:    </w:t>
      </w:r>
    </w:p>
    <w:p w:rsidR="00A32A70" w:rsidRDefault="004B6435" w:rsidP="00A32A70">
      <w:r>
        <w:tab/>
        <w:t>(1)</w:t>
      </w:r>
      <w:r>
        <w:tab/>
      </w:r>
      <w:r w:rsidR="00A32A70">
        <w:t xml:space="preserve">a summary of resources offered by the office to victims of crime; </w:t>
      </w:r>
    </w:p>
    <w:p w:rsidR="00A32A70" w:rsidRDefault="004B6435" w:rsidP="00A32A70">
      <w:r>
        <w:tab/>
        <w:t>(2)</w:t>
      </w:r>
      <w:r>
        <w:tab/>
      </w:r>
      <w:r w:rsidR="00A32A70">
        <w:t xml:space="preserve">the availability of emergency awards </w:t>
      </w:r>
      <w:r w:rsidR="00546A6A">
        <w:t>pursuant to section 9 of P.L.1981, c.258</w:t>
      </w:r>
      <w:r w:rsidR="00A32A70">
        <w:t xml:space="preserve"> (C.52:4B-10.1); and </w:t>
      </w:r>
    </w:p>
    <w:p w:rsidR="00A32A70" w:rsidRPr="00C53EF4" w:rsidRDefault="004B6435" w:rsidP="00A32A70">
      <w:r>
        <w:tab/>
        <w:t>(3)</w:t>
      </w:r>
      <w:r>
        <w:tab/>
      </w:r>
      <w:r w:rsidR="00A32A70">
        <w:t xml:space="preserve">the availability of an employee of the office to be dispatched to the location of the victim to provide emergency assistance pursuant to subsection a. of this section upon request.  </w:t>
      </w:r>
    </w:p>
    <w:p w:rsidR="00A32A70" w:rsidRDefault="004B6435" w:rsidP="00BB170A">
      <w:r>
        <w:tab/>
        <w:t>d.</w:t>
      </w:r>
      <w:r>
        <w:tab/>
      </w:r>
      <w:r w:rsidR="00A32A70">
        <w:t xml:space="preserve">The availability of the hotline and electronic mail established in this section shall be included in the information required to be disseminated pursuant to section 1 of P.L.1981, c.256 (C.52:4B-22).  </w:t>
      </w:r>
    </w:p>
    <w:p w:rsidR="00A32A70" w:rsidRDefault="00A32A70" w:rsidP="00BB170A"/>
    <w:p w:rsidR="00953174" w:rsidRDefault="00A32A70" w:rsidP="00953174">
      <w:r>
        <w:tab/>
      </w:r>
      <w:r w:rsidR="001A35E1">
        <w:t>2.</w:t>
      </w:r>
      <w:r w:rsidR="001A35E1">
        <w:tab/>
      </w:r>
      <w:r w:rsidR="00953174">
        <w:t xml:space="preserve">Section 1 of P.L.1981, c.256 (C.52:4B-22) is amended to read as follows:  </w:t>
      </w:r>
    </w:p>
    <w:p w:rsidR="00953174" w:rsidRDefault="004B6435" w:rsidP="00953174">
      <w:pPr>
        <w:rPr>
          <w:u w:val="single"/>
        </w:rPr>
      </w:pPr>
      <w:r>
        <w:tab/>
        <w:t>1.</w:t>
      </w:r>
      <w:r>
        <w:tab/>
      </w:r>
      <w:r w:rsidR="00953174">
        <w:t xml:space="preserve">a. </w:t>
      </w:r>
      <w:r w:rsidR="00953174" w:rsidRPr="00EC2D9A">
        <w:rPr>
          <w:rFonts w:ascii="Albertus Extra Bold" w:hAnsi="Albertus Extra Bold"/>
          <w:b/>
        </w:rPr>
        <w:t>[</w:t>
      </w:r>
      <w:r w:rsidR="00953174">
        <w:t>Every State, county, and municipal police department and hospital or other place of emergency medical care shall have available and shall post in a public place information</w:t>
      </w:r>
      <w:r w:rsidR="00953174" w:rsidRPr="00EC2D9A">
        <w:rPr>
          <w:rFonts w:ascii="Albertus Extra Bold" w:hAnsi="Albertus Extra Bold"/>
          <w:b/>
        </w:rPr>
        <w:t>]</w:t>
      </w:r>
      <w:r w:rsidR="00953174">
        <w:t xml:space="preserve"> </w:t>
      </w:r>
      <w:r w:rsidR="00953174">
        <w:rPr>
          <w:u w:val="single"/>
        </w:rPr>
        <w:t>The Victims of Crime Compensation Office shall supply information</w:t>
      </w:r>
      <w:r w:rsidR="00953174">
        <w:t xml:space="preserve"> booklets, pamphlets</w:t>
      </w:r>
      <w:r w:rsidR="00953174">
        <w:rPr>
          <w:u w:val="single"/>
        </w:rPr>
        <w:t>,</w:t>
      </w:r>
      <w:r w:rsidR="00953174">
        <w:t xml:space="preserve"> or other pertinent written information</w:t>
      </w:r>
      <w:r w:rsidR="00953174" w:rsidRPr="00980503">
        <w:rPr>
          <w:rFonts w:ascii="Albertus Extra Bold" w:hAnsi="Albertus Extra Bold"/>
          <w:b/>
        </w:rPr>
        <w:t>[</w:t>
      </w:r>
      <w:r w:rsidR="00953174">
        <w:t>, to be supplied by the Victims of Crime Compensation Agency,</w:t>
      </w:r>
      <w:r w:rsidR="00953174" w:rsidRPr="00980503">
        <w:rPr>
          <w:rFonts w:ascii="Albertus Extra Bold" w:hAnsi="Albertus Extra Bold"/>
          <w:b/>
        </w:rPr>
        <w:t>]</w:t>
      </w:r>
      <w:r w:rsidR="00953174">
        <w:t xml:space="preserve"> relating to the availability of crime victims' compensation</w:t>
      </w:r>
      <w:r w:rsidR="00953174">
        <w:rPr>
          <w:u w:val="single"/>
        </w:rPr>
        <w:t>,</w:t>
      </w:r>
      <w:r w:rsidR="00953174">
        <w:t xml:space="preserve"> including all necessary application blanks required to be filed with the </w:t>
      </w:r>
      <w:r w:rsidR="00953174" w:rsidRPr="00EC2D9A">
        <w:rPr>
          <w:rFonts w:ascii="Albertus Extra Bold" w:hAnsi="Albertus Extra Bold"/>
          <w:b/>
        </w:rPr>
        <w:t>[</w:t>
      </w:r>
      <w:r w:rsidR="00953174">
        <w:t>agency</w:t>
      </w:r>
      <w:r w:rsidR="00953174" w:rsidRPr="00EC2D9A">
        <w:rPr>
          <w:rFonts w:ascii="Albertus Extra Bold" w:hAnsi="Albertus Extra Bold"/>
          <w:b/>
        </w:rPr>
        <w:t>]</w:t>
      </w:r>
      <w:r w:rsidR="00953174">
        <w:t xml:space="preserve"> </w:t>
      </w:r>
      <w:r w:rsidR="00953174">
        <w:rPr>
          <w:u w:val="single"/>
        </w:rPr>
        <w:t>office, and</w:t>
      </w:r>
      <w:r w:rsidR="005B0711">
        <w:rPr>
          <w:u w:val="single"/>
        </w:rPr>
        <w:t xml:space="preserve"> shall</w:t>
      </w:r>
      <w:r w:rsidR="00953174">
        <w:rPr>
          <w:u w:val="single"/>
        </w:rPr>
        <w:t xml:space="preserve"> post or disseminate this information in a public place in every:</w:t>
      </w:r>
    </w:p>
    <w:p w:rsidR="00953174" w:rsidRDefault="00953174" w:rsidP="00953174">
      <w:pPr>
        <w:rPr>
          <w:u w:val="single"/>
        </w:rPr>
      </w:pPr>
      <w:r w:rsidRPr="00EC2D9A">
        <w:lastRenderedPageBreak/>
        <w:tab/>
      </w:r>
      <w:r w:rsidR="004B6435">
        <w:rPr>
          <w:u w:val="single"/>
        </w:rPr>
        <w:t>(1)</w:t>
      </w:r>
      <w:r w:rsidR="004B6435">
        <w:rPr>
          <w:u w:val="single"/>
        </w:rPr>
        <w:tab/>
      </w:r>
      <w:r>
        <w:rPr>
          <w:u w:val="single"/>
        </w:rPr>
        <w:t xml:space="preserve">State, county, and municipal police department; </w:t>
      </w:r>
    </w:p>
    <w:p w:rsidR="00953174" w:rsidRDefault="00953174" w:rsidP="00953174">
      <w:pPr>
        <w:rPr>
          <w:u w:val="single"/>
        </w:rPr>
      </w:pPr>
      <w:r w:rsidRPr="00EC2D9A">
        <w:tab/>
      </w:r>
      <w:r w:rsidR="004B6435">
        <w:rPr>
          <w:u w:val="single"/>
        </w:rPr>
        <w:t>(2)</w:t>
      </w:r>
      <w:r w:rsidR="004B6435">
        <w:rPr>
          <w:u w:val="single"/>
        </w:rPr>
        <w:tab/>
      </w:r>
      <w:r>
        <w:rPr>
          <w:u w:val="single"/>
        </w:rPr>
        <w:t xml:space="preserve">courtroom in each county courthouse and municipal court; and  </w:t>
      </w:r>
    </w:p>
    <w:p w:rsidR="00953174" w:rsidRDefault="00953174" w:rsidP="00953174">
      <w:r w:rsidRPr="00EC2D9A">
        <w:tab/>
      </w:r>
      <w:r w:rsidR="004B6435">
        <w:rPr>
          <w:u w:val="single"/>
        </w:rPr>
        <w:t>(3)</w:t>
      </w:r>
      <w:r w:rsidR="004B6435">
        <w:rPr>
          <w:u w:val="single"/>
        </w:rPr>
        <w:tab/>
      </w:r>
      <w:r>
        <w:rPr>
          <w:u w:val="single"/>
        </w:rPr>
        <w:t>hospital o</w:t>
      </w:r>
      <w:r w:rsidR="005B0711">
        <w:rPr>
          <w:u w:val="single"/>
        </w:rPr>
        <w:t>r other place of emergency care</w:t>
      </w:r>
      <w:r>
        <w:rPr>
          <w:u w:val="single"/>
        </w:rPr>
        <w:t xml:space="preserve"> including</w:t>
      </w:r>
      <w:r w:rsidR="005B0711">
        <w:rPr>
          <w:u w:val="single"/>
        </w:rPr>
        <w:t>,</w:t>
      </w:r>
      <w:r>
        <w:rPr>
          <w:u w:val="single"/>
        </w:rPr>
        <w:t xml:space="preserve"> but not limited to</w:t>
      </w:r>
      <w:r w:rsidR="005B0711">
        <w:rPr>
          <w:u w:val="single"/>
        </w:rPr>
        <w:t>,</w:t>
      </w:r>
      <w:r>
        <w:rPr>
          <w:u w:val="single"/>
        </w:rPr>
        <w:t xml:space="preserve"> </w:t>
      </w:r>
      <w:r w:rsidRPr="00EC2D9A">
        <w:rPr>
          <w:u w:val="single"/>
        </w:rPr>
        <w:t>every emergency department o</w:t>
      </w:r>
      <w:r>
        <w:rPr>
          <w:u w:val="single"/>
        </w:rPr>
        <w:t xml:space="preserve">f a general hospital and </w:t>
      </w:r>
      <w:r w:rsidRPr="00EC2D9A">
        <w:rPr>
          <w:u w:val="single"/>
        </w:rPr>
        <w:t>every satellite emergency department licensed pursuant to P.L.197</w:t>
      </w:r>
      <w:r w:rsidR="00546A6A">
        <w:rPr>
          <w:u w:val="single"/>
        </w:rPr>
        <w:t>1,</w:t>
      </w:r>
      <w:r>
        <w:rPr>
          <w:u w:val="single"/>
        </w:rPr>
        <w:t xml:space="preserve"> c.136 (C.26:2H-1 et seq.).</w:t>
      </w:r>
      <w:r w:rsidRPr="00EC2D9A">
        <w:t xml:space="preserve"> </w:t>
      </w:r>
      <w:r w:rsidR="004B6435">
        <w:t xml:space="preserve"> </w:t>
      </w:r>
    </w:p>
    <w:p w:rsidR="00953174" w:rsidRDefault="00953174" w:rsidP="00953174">
      <w:r>
        <w:tab/>
        <w:t>b.</w:t>
      </w:r>
      <w:r>
        <w:tab/>
        <w:t xml:space="preserve">Included in the information supplied by the </w:t>
      </w:r>
      <w:r w:rsidRPr="00561085">
        <w:rPr>
          <w:rFonts w:ascii="Albertus Extra Bold" w:hAnsi="Albertus Extra Bold"/>
          <w:b/>
        </w:rPr>
        <w:t>[</w:t>
      </w:r>
      <w:r>
        <w:t>Victims of Crime Compensation Agency</w:t>
      </w:r>
      <w:r w:rsidRPr="00561085">
        <w:rPr>
          <w:rFonts w:ascii="Albertus Extra Bold" w:hAnsi="Albertus Extra Bold"/>
          <w:b/>
        </w:rPr>
        <w:t>]</w:t>
      </w:r>
      <w:r>
        <w:t xml:space="preserve"> </w:t>
      </w:r>
      <w:r>
        <w:rPr>
          <w:u w:val="single"/>
        </w:rPr>
        <w:t>office</w:t>
      </w:r>
      <w:r>
        <w:t xml:space="preserve"> shall be information for victims of sexual offenses.  This information shall contain the location of rape crisis centers in all geographical areas throughout the State and shall instruct victims of sexual offenses that if a rape crisis center is not available in a victim's immediate geographical area, the victim may contact the appropriate county victim-witness coordinator appointed by the Chief of the Office of Victim-Witness Advocacy established pursuant to P.L.1985, c.404 (C.52:4B-39</w:t>
      </w:r>
      <w:r w:rsidR="004B6435">
        <w:t> </w:t>
      </w:r>
      <w:r>
        <w:t>et</w:t>
      </w:r>
      <w:r w:rsidR="004B6435">
        <w:t> </w:t>
      </w:r>
      <w:r>
        <w:t>seq.).</w:t>
      </w:r>
      <w:r w:rsidR="004B6435">
        <w:t>  </w:t>
      </w:r>
      <w:r>
        <w:t>The information shall also provide that victims will not be charged any fee for services that are directly associated with a forensic sexual assault examination, including routine medical screening, medications for prophylaxis of sexually transmitted infections, pregnancy tests, emergency contraception, supplies, equipment</w:t>
      </w:r>
      <w:r>
        <w:rPr>
          <w:u w:val="single"/>
        </w:rPr>
        <w:t>,</w:t>
      </w:r>
      <w:r>
        <w:t xml:space="preserve"> and use of space.  </w:t>
      </w:r>
    </w:p>
    <w:p w:rsidR="00953174" w:rsidRDefault="00953174" w:rsidP="00953174">
      <w:r>
        <w:tab/>
        <w:t xml:space="preserve">Unless the victim requires immediate medical attention, this information shall be personally conveyed to the victim of a sexual offense by a representative of the hospital or place of emergency care before a medical examination of the victim is conducted, or by a representative of the police department before the victim's statement is taken, to afford the victim the opportunity to arrange to have assistance from the rape crisis center or county victim-witness coordinator during these procedures.  Hospitals shall be held harmless from suits emanating from a hospital's carrying out the obligation to convey information to victims of sexual offenses.  </w:t>
      </w:r>
    </w:p>
    <w:p w:rsidR="00953174" w:rsidRDefault="00953174" w:rsidP="00953174">
      <w:r>
        <w:tab/>
        <w:t xml:space="preserve">"Rape crisis center" means an office, institution or center offering assistance to victims of sexual offenses through crisis intervention, medical and legal information, and follow-up counseling.  </w:t>
      </w:r>
    </w:p>
    <w:p w:rsidR="00953174" w:rsidRDefault="00953174" w:rsidP="00953174">
      <w:r>
        <w:tab/>
        <w:t>c.</w:t>
      </w:r>
      <w:r>
        <w:tab/>
        <w:t xml:space="preserve">Every police department shall, upon the filing of a report of a violent crime, make available to any victim information concerning crime victims' compensation.  </w:t>
      </w:r>
    </w:p>
    <w:p w:rsidR="00BB170A" w:rsidRPr="00BB170A" w:rsidRDefault="00BB170A" w:rsidP="00BB170A">
      <w:pPr>
        <w:rPr>
          <w:u w:val="single"/>
        </w:rPr>
      </w:pPr>
      <w:r>
        <w:tab/>
      </w:r>
      <w:r w:rsidR="004B6435">
        <w:rPr>
          <w:u w:val="single"/>
        </w:rPr>
        <w:t>d.</w:t>
      </w:r>
      <w:r w:rsidR="004B6435">
        <w:rPr>
          <w:u w:val="single"/>
        </w:rPr>
        <w:tab/>
      </w:r>
      <w:r w:rsidR="00CF7B16">
        <w:rPr>
          <w:u w:val="single"/>
        </w:rPr>
        <w:t>The office shall include in the i</w:t>
      </w:r>
      <w:r>
        <w:rPr>
          <w:u w:val="single"/>
        </w:rPr>
        <w:t>nformation</w:t>
      </w:r>
      <w:r w:rsidR="00CF7B16">
        <w:rPr>
          <w:u w:val="single"/>
        </w:rPr>
        <w:t xml:space="preserve"> </w:t>
      </w:r>
      <w:r w:rsidR="008A1DCC">
        <w:rPr>
          <w:u w:val="single"/>
        </w:rPr>
        <w:t xml:space="preserve">supplied </w:t>
      </w:r>
      <w:r w:rsidR="00CF7B16">
        <w:rPr>
          <w:u w:val="single"/>
        </w:rPr>
        <w:t xml:space="preserve">to </w:t>
      </w:r>
      <w:r w:rsidR="008A1DCC">
        <w:rPr>
          <w:u w:val="single"/>
        </w:rPr>
        <w:t xml:space="preserve">victims of crime </w:t>
      </w:r>
      <w:r w:rsidR="00CF7B16">
        <w:rPr>
          <w:u w:val="single"/>
        </w:rPr>
        <w:t xml:space="preserve">pursuant to this section the </w:t>
      </w:r>
      <w:r w:rsidR="00C53EF4">
        <w:rPr>
          <w:u w:val="single"/>
        </w:rPr>
        <w:t xml:space="preserve">availability of emergency assistance from an employee of the office at the hospital or other place of emergency care and the hotline </w:t>
      </w:r>
      <w:r w:rsidR="00953174">
        <w:rPr>
          <w:u w:val="single"/>
        </w:rPr>
        <w:t xml:space="preserve">and electronic mail </w:t>
      </w:r>
      <w:r w:rsidR="00C53EF4">
        <w:rPr>
          <w:u w:val="single"/>
        </w:rPr>
        <w:t xml:space="preserve">established </w:t>
      </w:r>
      <w:r w:rsidR="008A1DCC">
        <w:rPr>
          <w:u w:val="single"/>
        </w:rPr>
        <w:t>for the</w:t>
      </w:r>
      <w:r w:rsidR="00C53EF4">
        <w:rPr>
          <w:u w:val="single"/>
        </w:rPr>
        <w:t xml:space="preserve"> purpose</w:t>
      </w:r>
      <w:r w:rsidR="008A1DCC">
        <w:rPr>
          <w:u w:val="single"/>
        </w:rPr>
        <w:t xml:space="preserve"> of requesting this assistance</w:t>
      </w:r>
      <w:r w:rsidR="00C53EF4">
        <w:rPr>
          <w:u w:val="single"/>
        </w:rPr>
        <w:t xml:space="preserve"> </w:t>
      </w:r>
      <w:r w:rsidR="00A32A70">
        <w:rPr>
          <w:u w:val="single"/>
        </w:rPr>
        <w:t>pursuant to section 1</w:t>
      </w:r>
      <w:r w:rsidR="00C53EF4">
        <w:rPr>
          <w:u w:val="single"/>
        </w:rPr>
        <w:t xml:space="preserve"> of P.L.     , c.     </w:t>
      </w:r>
      <w:r w:rsidR="001A35E1">
        <w:rPr>
          <w:u w:val="single"/>
        </w:rPr>
        <w:t xml:space="preserve">(C.        </w:t>
      </w:r>
      <w:r w:rsidR="00C53EF4">
        <w:rPr>
          <w:u w:val="single"/>
        </w:rPr>
        <w:t>) (pending before the Legislature as this bill).</w:t>
      </w:r>
      <w:r w:rsidR="00CF7B16">
        <w:rPr>
          <w:u w:val="single"/>
        </w:rPr>
        <w:t xml:space="preserve">  </w:t>
      </w:r>
      <w:r>
        <w:rPr>
          <w:u w:val="single"/>
        </w:rPr>
        <w:t xml:space="preserve"> </w:t>
      </w:r>
    </w:p>
    <w:p w:rsidR="005F5F52" w:rsidRDefault="004B6435" w:rsidP="00A32A70">
      <w:r>
        <w:t>(</w:t>
      </w:r>
      <w:proofErr w:type="spellStart"/>
      <w:r>
        <w:t>cf</w:t>
      </w:r>
      <w:proofErr w:type="spellEnd"/>
      <w:r>
        <w:t xml:space="preserve">: </w:t>
      </w:r>
      <w:r w:rsidR="00BB170A">
        <w:t>P.L.2011, c.106, s.1)</w:t>
      </w:r>
      <w:r w:rsidR="00A32A70">
        <w:t xml:space="preserve">  </w:t>
      </w:r>
    </w:p>
    <w:p w:rsidR="00686AEB" w:rsidRPr="00AA7880" w:rsidRDefault="004B6435" w:rsidP="00686AEB">
      <w:r>
        <w:lastRenderedPageBreak/>
        <w:tab/>
        <w:t>3.</w:t>
      </w:r>
      <w:r>
        <w:tab/>
      </w:r>
      <w:r w:rsidR="00271F78">
        <w:t>This act shall take effect</w:t>
      </w:r>
      <w:r w:rsidR="00DE03B6">
        <w:t xml:space="preserve"> on the first day of the seventh month next following enactment.  </w:t>
      </w:r>
    </w:p>
    <w:p w:rsidR="00686AEB" w:rsidRDefault="00686AEB" w:rsidP="00686AEB"/>
    <w:p w:rsidR="001A35E1" w:rsidRPr="00CE7BD8" w:rsidRDefault="001A35E1" w:rsidP="00686AEB"/>
    <w:p w:rsidR="00686AEB" w:rsidRPr="00AA7880" w:rsidRDefault="00686AEB" w:rsidP="00686AEB">
      <w:pPr>
        <w:jc w:val="center"/>
      </w:pPr>
      <w:r w:rsidRPr="00D71D68">
        <w:t>STATEMENT</w:t>
      </w:r>
    </w:p>
    <w:p w:rsidR="00686AEB" w:rsidRDefault="00686AEB" w:rsidP="00686AEB"/>
    <w:p w:rsidR="00A36EB6" w:rsidRDefault="00A36EB6" w:rsidP="00A36EB6">
      <w:r>
        <w:tab/>
        <w:t xml:space="preserve">This bill requires the Victims of Crime Compensation Office (VCCO) in the Department of Public Safety </w:t>
      </w:r>
      <w:r w:rsidR="00D80346">
        <w:t xml:space="preserve">to </w:t>
      </w:r>
      <w:r w:rsidR="005F5F52">
        <w:t xml:space="preserve">offer emergency assistance to </w:t>
      </w:r>
      <w:r>
        <w:t>victim</w:t>
      </w:r>
      <w:r w:rsidR="005F5F52">
        <w:t>s</w:t>
      </w:r>
      <w:r>
        <w:t xml:space="preserve"> of crime </w:t>
      </w:r>
      <w:r w:rsidR="00A32A70">
        <w:t>and</w:t>
      </w:r>
      <w:r>
        <w:t xml:space="preserve"> </w:t>
      </w:r>
      <w:r w:rsidR="005F5F52">
        <w:t xml:space="preserve">their </w:t>
      </w:r>
      <w:r>
        <w:t>family member</w:t>
      </w:r>
      <w:r w:rsidR="005F5F52">
        <w:t>s</w:t>
      </w:r>
      <w:r>
        <w:t xml:space="preserve">.  </w:t>
      </w:r>
    </w:p>
    <w:p w:rsidR="00A36EB6" w:rsidRDefault="00A36EB6" w:rsidP="00A36EB6">
      <w:r>
        <w:tab/>
        <w:t>Specifically</w:t>
      </w:r>
      <w:r w:rsidR="00D80346">
        <w:t xml:space="preserve">, </w:t>
      </w:r>
      <w:r>
        <w:t xml:space="preserve">upon the request of a victim or family member, </w:t>
      </w:r>
      <w:r w:rsidR="00D80346">
        <w:t xml:space="preserve">the bill requires </w:t>
      </w:r>
      <w:r w:rsidR="005F5F52">
        <w:t>a properly trained</w:t>
      </w:r>
      <w:r>
        <w:t xml:space="preserve"> employee</w:t>
      </w:r>
      <w:r w:rsidR="00D80346">
        <w:t xml:space="preserve"> of the VCCO t</w:t>
      </w:r>
      <w:r>
        <w:t xml:space="preserve">o be dispatched to the </w:t>
      </w:r>
      <w:r w:rsidRPr="00C53EF4">
        <w:t>hospital or other emergency care</w:t>
      </w:r>
      <w:r>
        <w:t xml:space="preserve"> facility to assist the victim </w:t>
      </w:r>
      <w:r w:rsidR="005F5F52">
        <w:t xml:space="preserve">or family member </w:t>
      </w:r>
      <w:r>
        <w:t xml:space="preserve">in obtaining resources from the </w:t>
      </w:r>
      <w:r w:rsidR="00A32A70">
        <w:t>VCCO</w:t>
      </w:r>
      <w:r>
        <w:t xml:space="preserve"> and completing the application process.    </w:t>
      </w:r>
    </w:p>
    <w:p w:rsidR="00D80346" w:rsidRDefault="00A36EB6" w:rsidP="00A36EB6">
      <w:r>
        <w:tab/>
        <w:t>To facilitate this emergency assistance</w:t>
      </w:r>
      <w:r w:rsidR="00A32A70">
        <w:t xml:space="preserve">, </w:t>
      </w:r>
      <w:r>
        <w:t xml:space="preserve">the bill requires the VCCO to </w:t>
      </w:r>
      <w:r w:rsidRPr="00C53EF4">
        <w:t>maintain a 24-hour toll-free hotline</w:t>
      </w:r>
      <w:r w:rsidR="00A32A70">
        <w:t xml:space="preserve"> and electronic mail</w:t>
      </w:r>
      <w:r w:rsidRPr="00C53EF4">
        <w:t xml:space="preserve"> to receive </w:t>
      </w:r>
      <w:r>
        <w:t xml:space="preserve">requests </w:t>
      </w:r>
      <w:r w:rsidR="005F5F52">
        <w:t xml:space="preserve">for assistance </w:t>
      </w:r>
      <w:r w:rsidRPr="00C53EF4">
        <w:t>from</w:t>
      </w:r>
      <w:r>
        <w:t xml:space="preserve"> victims of crime or their family membe</w:t>
      </w:r>
      <w:r w:rsidR="005F5F52">
        <w:t xml:space="preserve">rs.  </w:t>
      </w:r>
      <w:r w:rsidR="00D80346">
        <w:t>The i</w:t>
      </w:r>
      <w:r>
        <w:t xml:space="preserve">nformation to be disseminated through the hotline </w:t>
      </w:r>
      <w:r w:rsidR="00A32A70">
        <w:t xml:space="preserve">or electronic mail </w:t>
      </w:r>
      <w:r w:rsidR="005F5F52">
        <w:t xml:space="preserve">is </w:t>
      </w:r>
      <w:r w:rsidR="00D80346">
        <w:t>to i</w:t>
      </w:r>
      <w:r>
        <w:t>nclude</w:t>
      </w:r>
      <w:r w:rsidR="00D80346">
        <w:t xml:space="preserve">:  </w:t>
      </w:r>
      <w:r>
        <w:t xml:space="preserve">a summary of resources offered by the </w:t>
      </w:r>
      <w:r w:rsidR="005F5F52">
        <w:t>VCCO</w:t>
      </w:r>
      <w:r>
        <w:t>; the availability of emergency awards</w:t>
      </w:r>
      <w:r w:rsidR="00D80346">
        <w:t xml:space="preserve">; </w:t>
      </w:r>
      <w:r>
        <w:t>and the availability of</w:t>
      </w:r>
      <w:r w:rsidR="00A32A70">
        <w:t xml:space="preserve"> a</w:t>
      </w:r>
      <w:r w:rsidR="005F5F52">
        <w:t xml:space="preserve"> </w:t>
      </w:r>
      <w:r w:rsidR="00A32A70">
        <w:t>trained VCCO</w:t>
      </w:r>
      <w:r>
        <w:t xml:space="preserve"> employee </w:t>
      </w:r>
      <w:r w:rsidR="005F5F52">
        <w:t>t</w:t>
      </w:r>
      <w:r>
        <w:t xml:space="preserve">o be dispatched to the location of the victim </w:t>
      </w:r>
      <w:r w:rsidR="00A32A70">
        <w:t xml:space="preserve">or family member </w:t>
      </w:r>
      <w:r>
        <w:t>to provide emergency assistan</w:t>
      </w:r>
      <w:r w:rsidR="00D80346">
        <w:t xml:space="preserve">ce.  </w:t>
      </w:r>
    </w:p>
    <w:p w:rsidR="00A36EB6" w:rsidRDefault="00D80346" w:rsidP="00D80346">
      <w:r>
        <w:tab/>
      </w:r>
      <w:r w:rsidR="005F5F52">
        <w:t xml:space="preserve">Information concerning the </w:t>
      </w:r>
      <w:r w:rsidR="00A36EB6">
        <w:t xml:space="preserve">availability of the hotline </w:t>
      </w:r>
      <w:r w:rsidR="005F5F52">
        <w:t>and the electronic mail is</w:t>
      </w:r>
      <w:r>
        <w:t xml:space="preserve"> to be made available at all State, county, and municipal police department</w:t>
      </w:r>
      <w:r w:rsidR="005F5F52">
        <w:t>s</w:t>
      </w:r>
      <w:r>
        <w:t>; courtrooms in county courthouse</w:t>
      </w:r>
      <w:r w:rsidR="005F5F52">
        <w:t>s</w:t>
      </w:r>
      <w:r>
        <w:t xml:space="preserve"> and municipal courts; and hospitals or other places of emergency care.  </w:t>
      </w:r>
    </w:p>
    <w:sectPr w:rsidR="00A36EB6" w:rsidSect="00960EE6">
      <w:headerReference w:type="default" r:id="rId12"/>
      <w:footerReference w:type="default" r:id="rId13"/>
      <w:headerReference w:type="first" r:id="rId14"/>
      <w:footerReference w:type="first" r:id="rId15"/>
      <w:pgSz w:w="12240" w:h="20160" w:code="5"/>
      <w:pgMar w:top="1440" w:right="2520" w:bottom="207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BDD" w:rsidRDefault="007F0BDD">
      <w:r>
        <w:separator/>
      </w:r>
    </w:p>
  </w:endnote>
  <w:endnote w:type="continuationSeparator" w:id="0">
    <w:p w:rsidR="007F0BDD" w:rsidRDefault="007F0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435" w:rsidRPr="00921C91" w:rsidRDefault="004B64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6435" w:rsidRPr="00921C91" w:rsidRDefault="004B6435">
    <w:pPr>
      <w:pStyle w:val="Footer"/>
      <w:rPr>
        <w:szCs w:val="18"/>
      </w:rPr>
    </w:pPr>
  </w:p>
  <w:p w:rsidR="004B6435" w:rsidRDefault="004B64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6435" w:rsidRPr="00921C91" w:rsidRDefault="004B6435">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BDD" w:rsidRDefault="007F0BDD">
      <w:r>
        <w:separator/>
      </w:r>
    </w:p>
  </w:footnote>
  <w:footnote w:type="continuationSeparator" w:id="0">
    <w:p w:rsidR="007F0BDD" w:rsidRDefault="007F0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68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2B2F" w:rsidRDefault="002F2B2F" w:rsidP="002F2B2F">
    <w:pPr>
      <w:pStyle w:val="bpuHeadSpon"/>
    </w:pPr>
    <w:r w:rsidRPr="002F2B2F">
      <w:rPr>
        <w:rStyle w:val="bpuHeadSponChar"/>
      </w:rPr>
      <w:t>S4023</w:t>
    </w:r>
    <w:r>
      <w:t xml:space="preserve"> RUIZ</w:t>
    </w:r>
  </w:p>
  <w:p w:rsidR="002F2B2F" w:rsidRDefault="002F2B2F" w:rsidP="002F2B2F">
    <w:pPr>
      <w:pStyle w:val="bpuHeadSpon"/>
    </w:pPr>
    <w:r>
      <w:fldChar w:fldCharType="begin"/>
    </w:r>
    <w:r>
      <w:instrText xml:space="preserve"> PAGE  \* MERGEFORMAT </w:instrText>
    </w:r>
    <w:r>
      <w:fldChar w:fldCharType="separate"/>
    </w:r>
    <w:r w:rsidR="00DF19FA">
      <w:rPr>
        <w:noProof/>
      </w:rPr>
      <w:t>4</w:t>
    </w:r>
    <w:r>
      <w:fldChar w:fldCharType="end"/>
    </w:r>
  </w:p>
  <w:p w:rsidR="002F2B2F" w:rsidRDefault="002F2B2F" w:rsidP="002F2B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2B2F" w:rsidRDefault="002F2B2F" w:rsidP="002F2B2F">
    <w:pPr>
      <w:pStyle w:val="bpuHeadSpon"/>
    </w:pPr>
    <w:r w:rsidRPr="002F2B2F">
      <w:rPr>
        <w:rStyle w:val="bpuHeadSponChar"/>
      </w:rPr>
      <w:t>S4023</w:t>
    </w:r>
    <w:r>
      <w:t xml:space="preserve"> RUIZ</w:t>
    </w:r>
  </w:p>
  <w:p w:rsidR="002F2B2F" w:rsidRDefault="002F2B2F" w:rsidP="002F2B2F">
    <w:pPr>
      <w:pStyle w:val="bpuHeadSpon"/>
    </w:pPr>
    <w:r>
      <w:fldChar w:fldCharType="begin"/>
    </w:r>
    <w:r>
      <w:instrText xml:space="preserve"> PAGE  \* MERGEFORMAT </w:instrText>
    </w:r>
    <w:r>
      <w:fldChar w:fldCharType="separate"/>
    </w:r>
    <w:r w:rsidR="00DF19FA">
      <w:rPr>
        <w:noProof/>
      </w:rPr>
      <w:t>2</w:t>
    </w:r>
    <w:r>
      <w:fldChar w:fldCharType="end"/>
    </w:r>
  </w:p>
  <w:p w:rsidR="002F2B2F" w:rsidRDefault="002F2B2F" w:rsidP="002F2B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BDD"/>
    <w:rsid w:val="000051BD"/>
    <w:rsid w:val="000160A5"/>
    <w:rsid w:val="0002335B"/>
    <w:rsid w:val="0003549A"/>
    <w:rsid w:val="000367AE"/>
    <w:rsid w:val="00043B22"/>
    <w:rsid w:val="00054975"/>
    <w:rsid w:val="00057D20"/>
    <w:rsid w:val="0006197C"/>
    <w:rsid w:val="0006281F"/>
    <w:rsid w:val="0008141C"/>
    <w:rsid w:val="000931D0"/>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EEE"/>
    <w:rsid w:val="001645FB"/>
    <w:rsid w:val="00173D2B"/>
    <w:rsid w:val="00181676"/>
    <w:rsid w:val="00183603"/>
    <w:rsid w:val="00194E78"/>
    <w:rsid w:val="0019707B"/>
    <w:rsid w:val="00197E8B"/>
    <w:rsid w:val="00197FA4"/>
    <w:rsid w:val="001A161A"/>
    <w:rsid w:val="001A35E1"/>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F78"/>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60E"/>
    <w:rsid w:val="002E69D1"/>
    <w:rsid w:val="002F2B2F"/>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52E"/>
    <w:rsid w:val="003702CA"/>
    <w:rsid w:val="00370617"/>
    <w:rsid w:val="00382F1F"/>
    <w:rsid w:val="00391DA4"/>
    <w:rsid w:val="003A3C64"/>
    <w:rsid w:val="003A3F83"/>
    <w:rsid w:val="003C41B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FA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43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A6A"/>
    <w:rsid w:val="005515D4"/>
    <w:rsid w:val="005536CD"/>
    <w:rsid w:val="00554051"/>
    <w:rsid w:val="00557240"/>
    <w:rsid w:val="005651F3"/>
    <w:rsid w:val="00572184"/>
    <w:rsid w:val="00577A15"/>
    <w:rsid w:val="00580533"/>
    <w:rsid w:val="0059131D"/>
    <w:rsid w:val="005B0711"/>
    <w:rsid w:val="005B3F92"/>
    <w:rsid w:val="005B479C"/>
    <w:rsid w:val="005B561E"/>
    <w:rsid w:val="005C07E4"/>
    <w:rsid w:val="005C2124"/>
    <w:rsid w:val="005C336F"/>
    <w:rsid w:val="005C7F3C"/>
    <w:rsid w:val="005E017C"/>
    <w:rsid w:val="005E50C6"/>
    <w:rsid w:val="005F2A97"/>
    <w:rsid w:val="005F399B"/>
    <w:rsid w:val="005F5F52"/>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F91"/>
    <w:rsid w:val="006C7327"/>
    <w:rsid w:val="006D00E5"/>
    <w:rsid w:val="006D791B"/>
    <w:rsid w:val="006E2895"/>
    <w:rsid w:val="006F180D"/>
    <w:rsid w:val="006F4334"/>
    <w:rsid w:val="006F47AF"/>
    <w:rsid w:val="006F6B8A"/>
    <w:rsid w:val="0070793D"/>
    <w:rsid w:val="00707CD3"/>
    <w:rsid w:val="00716BB9"/>
    <w:rsid w:val="007256D1"/>
    <w:rsid w:val="007279FD"/>
    <w:rsid w:val="0074573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675"/>
    <w:rsid w:val="007F0BDD"/>
    <w:rsid w:val="007F485D"/>
    <w:rsid w:val="007F5139"/>
    <w:rsid w:val="007F6050"/>
    <w:rsid w:val="00813627"/>
    <w:rsid w:val="0082343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96A"/>
    <w:rsid w:val="00875402"/>
    <w:rsid w:val="008844A3"/>
    <w:rsid w:val="00884D51"/>
    <w:rsid w:val="008916EC"/>
    <w:rsid w:val="00891E4F"/>
    <w:rsid w:val="008A1DCC"/>
    <w:rsid w:val="008A31C5"/>
    <w:rsid w:val="008A4F9A"/>
    <w:rsid w:val="008B2850"/>
    <w:rsid w:val="008C79B3"/>
    <w:rsid w:val="008D77BD"/>
    <w:rsid w:val="008E454C"/>
    <w:rsid w:val="008F1E5A"/>
    <w:rsid w:val="00901603"/>
    <w:rsid w:val="00901BDA"/>
    <w:rsid w:val="0091183C"/>
    <w:rsid w:val="009121D8"/>
    <w:rsid w:val="00916F7A"/>
    <w:rsid w:val="00917FE3"/>
    <w:rsid w:val="009318C7"/>
    <w:rsid w:val="00931C09"/>
    <w:rsid w:val="009348C2"/>
    <w:rsid w:val="009440D0"/>
    <w:rsid w:val="009523A3"/>
    <w:rsid w:val="00953174"/>
    <w:rsid w:val="00960958"/>
    <w:rsid w:val="00960EE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E5C"/>
    <w:rsid w:val="009E5961"/>
    <w:rsid w:val="009F4FAC"/>
    <w:rsid w:val="00A017C0"/>
    <w:rsid w:val="00A11228"/>
    <w:rsid w:val="00A222C2"/>
    <w:rsid w:val="00A305D6"/>
    <w:rsid w:val="00A32A70"/>
    <w:rsid w:val="00A342C4"/>
    <w:rsid w:val="00A36EB6"/>
    <w:rsid w:val="00A43D6A"/>
    <w:rsid w:val="00A50F6B"/>
    <w:rsid w:val="00A52237"/>
    <w:rsid w:val="00A551D6"/>
    <w:rsid w:val="00A6251B"/>
    <w:rsid w:val="00A665CC"/>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08B"/>
    <w:rsid w:val="00AF1A8C"/>
    <w:rsid w:val="00B0116D"/>
    <w:rsid w:val="00B01173"/>
    <w:rsid w:val="00B02F35"/>
    <w:rsid w:val="00B05A3C"/>
    <w:rsid w:val="00B07100"/>
    <w:rsid w:val="00B1138C"/>
    <w:rsid w:val="00B1277B"/>
    <w:rsid w:val="00B2574A"/>
    <w:rsid w:val="00B35D8A"/>
    <w:rsid w:val="00B45B34"/>
    <w:rsid w:val="00B57047"/>
    <w:rsid w:val="00B61D86"/>
    <w:rsid w:val="00B6342D"/>
    <w:rsid w:val="00B726BD"/>
    <w:rsid w:val="00B732BC"/>
    <w:rsid w:val="00B85005"/>
    <w:rsid w:val="00B90E33"/>
    <w:rsid w:val="00B9676B"/>
    <w:rsid w:val="00BA087F"/>
    <w:rsid w:val="00BA2EA5"/>
    <w:rsid w:val="00BA364B"/>
    <w:rsid w:val="00BB1190"/>
    <w:rsid w:val="00BB170A"/>
    <w:rsid w:val="00BB31D0"/>
    <w:rsid w:val="00BB3A11"/>
    <w:rsid w:val="00BB4DDB"/>
    <w:rsid w:val="00BB5D79"/>
    <w:rsid w:val="00BB5F02"/>
    <w:rsid w:val="00BC7892"/>
    <w:rsid w:val="00BE24D6"/>
    <w:rsid w:val="00BE6B0B"/>
    <w:rsid w:val="00BE7EFA"/>
    <w:rsid w:val="00BF06AD"/>
    <w:rsid w:val="00BF2C67"/>
    <w:rsid w:val="00C04F4D"/>
    <w:rsid w:val="00C12E48"/>
    <w:rsid w:val="00C13D14"/>
    <w:rsid w:val="00C15F53"/>
    <w:rsid w:val="00C23F09"/>
    <w:rsid w:val="00C25356"/>
    <w:rsid w:val="00C328D0"/>
    <w:rsid w:val="00C46BC1"/>
    <w:rsid w:val="00C5235F"/>
    <w:rsid w:val="00C53EF4"/>
    <w:rsid w:val="00C54CE2"/>
    <w:rsid w:val="00C5667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B16"/>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346"/>
    <w:rsid w:val="00D860F9"/>
    <w:rsid w:val="00D9410B"/>
    <w:rsid w:val="00D9695B"/>
    <w:rsid w:val="00DA2417"/>
    <w:rsid w:val="00DA5585"/>
    <w:rsid w:val="00DA72BC"/>
    <w:rsid w:val="00DB02AC"/>
    <w:rsid w:val="00DB6AA2"/>
    <w:rsid w:val="00DC0EB9"/>
    <w:rsid w:val="00DE03B6"/>
    <w:rsid w:val="00DE10D1"/>
    <w:rsid w:val="00DE2514"/>
    <w:rsid w:val="00DE6851"/>
    <w:rsid w:val="00DF03EE"/>
    <w:rsid w:val="00DF19FA"/>
    <w:rsid w:val="00E01B71"/>
    <w:rsid w:val="00E05CC9"/>
    <w:rsid w:val="00E15573"/>
    <w:rsid w:val="00E161EF"/>
    <w:rsid w:val="00E1749D"/>
    <w:rsid w:val="00E25A5B"/>
    <w:rsid w:val="00E373C7"/>
    <w:rsid w:val="00E4267B"/>
    <w:rsid w:val="00E42F13"/>
    <w:rsid w:val="00E452DF"/>
    <w:rsid w:val="00E543CF"/>
    <w:rsid w:val="00E546FD"/>
    <w:rsid w:val="00E608F1"/>
    <w:rsid w:val="00E611B9"/>
    <w:rsid w:val="00E624BD"/>
    <w:rsid w:val="00E7144F"/>
    <w:rsid w:val="00E73D74"/>
    <w:rsid w:val="00E76A79"/>
    <w:rsid w:val="00E80692"/>
    <w:rsid w:val="00E80C24"/>
    <w:rsid w:val="00E93836"/>
    <w:rsid w:val="00EA7C16"/>
    <w:rsid w:val="00EB5306"/>
    <w:rsid w:val="00EB5F5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0EA"/>
    <w:rsid w:val="00FA0AFC"/>
    <w:rsid w:val="00FA1C82"/>
    <w:rsid w:val="00FA2ED1"/>
    <w:rsid w:val="00FA4A52"/>
    <w:rsid w:val="00FB4045"/>
    <w:rsid w:val="00FB4D8E"/>
    <w:rsid w:val="00FC0D0A"/>
    <w:rsid w:val="00FC1B0B"/>
    <w:rsid w:val="00FD2F97"/>
    <w:rsid w:val="00FE7AF5"/>
    <w:rsid w:val="00FF041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865013-60F9-44CA-ABA5-4C95B16EB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32A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2A70"/>
    <w:rPr>
      <w:rFonts w:ascii="Segoe UI" w:hAnsi="Segoe UI" w:cs="Segoe UI"/>
      <w:spacing w:val="4"/>
      <w:sz w:val="18"/>
      <w:szCs w:val="18"/>
    </w:rPr>
  </w:style>
  <w:style w:type="character" w:styleId="LineNumber">
    <w:name w:val="line number"/>
    <w:basedOn w:val="DefaultParagraphFont"/>
    <w:semiHidden/>
    <w:unhideWhenUsed/>
    <w:rsid w:val="002F2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1049</Words>
  <Characters>5746</Characters>
  <Application>Microsoft Office Word</Application>
  <DocSecurity>0</DocSecurity>
  <Lines>145</Lines>
  <Paragraphs>37</Paragraphs>
  <ScaleCrop>false</ScaleCrop>
  <HeadingPairs>
    <vt:vector size="2" baseType="variant">
      <vt:variant>
        <vt:lpstr>Title</vt:lpstr>
      </vt:variant>
      <vt:variant>
        <vt:i4>1</vt:i4>
      </vt:variant>
    </vt:vector>
  </HeadingPairs>
  <TitlesOfParts>
    <vt:vector size="1" baseType="lpstr">
      <vt:lpstr>S4023</vt:lpstr>
    </vt:vector>
  </TitlesOfParts>
  <Manager>R224</Manager>
  <Company>NJ Office of Legislative Services</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S4023</dc:title>
  <dc:subject/>
  <dc:creator>Senator  RUIZ</dc:creator>
  <cp:keywords>S4023|4|LP |160|92|268|F|0|</cp:keywords>
  <dc:description>INTRODUCED NOVEMBER 8, 2021</dc:description>
  <cp:lastModifiedBy>Franks, Denise</cp:lastModifiedBy>
  <cp:revision>2</cp:revision>
  <cp:lastPrinted>2021-10-28T14:59:00Z</cp:lastPrinted>
  <dcterms:created xsi:type="dcterms:W3CDTF">2021-11-09T14:09:00Z</dcterms:created>
  <dcterms:modified xsi:type="dcterms:W3CDTF">2021-11-09T14:09:00Z</dcterms:modified>
  <cp:category>Section 2 to 52:4B-22.1_x000d_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