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3950B2" w14:textId="20376D94" w:rsidR="00E2437D" w:rsidRDefault="00E2437D" w:rsidP="00E2437D">
      <w:pPr>
        <w:pStyle w:val="bpuBill"/>
      </w:pPr>
      <w:bookmarkStart w:id="0" w:name="bpuFrontPg"/>
      <w:bookmarkStart w:id="1" w:name="_GoBack"/>
      <w:bookmarkEnd w:id="0"/>
      <w:bookmarkEnd w:id="1"/>
      <w:r>
        <w:t xml:space="preserve">SENATE, No. 4037 </w:t>
      </w:r>
    </w:p>
    <w:p w14:paraId="097386AF" w14:textId="6EA9F767" w:rsidR="00E2437D" w:rsidRPr="009D38FF" w:rsidRDefault="00E2437D" w:rsidP="00E2437D">
      <w:pPr>
        <w:pStyle w:val="bpuWpGraphic"/>
      </w:pPr>
      <w:r>
        <w:object w:dxaOrig="8985" w:dyaOrig="255" w14:anchorId="300298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00834" r:id="rId8"/>
        </w:object>
      </w:r>
    </w:p>
    <w:p w14:paraId="02E51823" w14:textId="77777777" w:rsidR="00E2437D" w:rsidRDefault="00E2437D" w:rsidP="00E2437D">
      <w:pPr>
        <w:pStyle w:val="bpuState"/>
      </w:pPr>
      <w:r>
        <w:t>STATE OF NEW JERSEY</w:t>
      </w:r>
    </w:p>
    <w:p w14:paraId="2407A4BE" w14:textId="77777777" w:rsidR="00E2437D" w:rsidRDefault="00E2437D" w:rsidP="00E2437D">
      <w:pPr>
        <w:pStyle w:val="bpuLegislature"/>
      </w:pPr>
      <w:r>
        <w:t>219th LEGISLATURE</w:t>
      </w:r>
    </w:p>
    <w:p w14:paraId="31CE8045" w14:textId="626B40BE" w:rsidR="00E2437D" w:rsidRDefault="00E2437D" w:rsidP="00E2437D">
      <w:pPr>
        <w:pStyle w:val="bpuWpGraphic"/>
      </w:pPr>
      <w:r>
        <w:object w:dxaOrig="8985" w:dyaOrig="255" w14:anchorId="5447D2B5">
          <v:shape id="_x0000_i1026" type="#_x0000_t75" style="width:6in;height:12pt" o:ole="">
            <v:imagedata r:id="rId7" o:title=""/>
          </v:shape>
          <o:OLEObject Type="Embed" ProgID="WPWin6.1" ShapeID="_x0000_i1026" DrawAspect="Content" ObjectID="_1697900835" r:id="rId9"/>
        </w:object>
      </w:r>
      <w:r>
        <w:t xml:space="preserve">  </w:t>
      </w:r>
    </w:p>
    <w:p w14:paraId="0A6F3A48" w14:textId="77777777" w:rsidR="00E2437D" w:rsidRDefault="00E2437D" w:rsidP="00E2437D">
      <w:pPr>
        <w:pStyle w:val="bpuIntro"/>
      </w:pPr>
      <w:r>
        <w:t>INTRODUCED NOVEMBER 4, 2021</w:t>
      </w:r>
    </w:p>
    <w:p w14:paraId="0644F5CD" w14:textId="77777777" w:rsidR="00E2437D" w:rsidRDefault="00E2437D" w:rsidP="00E2437D">
      <w:pPr>
        <w:pStyle w:val="bpuIntro"/>
      </w:pPr>
    </w:p>
    <w:p w14:paraId="0B883BD5" w14:textId="77777777" w:rsidR="00E2437D" w:rsidRDefault="00E2437D" w:rsidP="00E2437D">
      <w:pPr>
        <w:pStyle w:val="bpuIntro"/>
        <w:sectPr w:rsidR="00E2437D" w:rsidSect="00E2437D">
          <w:headerReference w:type="even" r:id="rId10"/>
          <w:headerReference w:type="default" r:id="rId11"/>
          <w:pgSz w:w="12240" w:h="20160" w:code="5"/>
          <w:pgMar w:top="2160" w:right="1440" w:bottom="1440" w:left="1440" w:header="72" w:footer="720" w:gutter="0"/>
          <w:pgNumType w:start="1"/>
          <w:cols w:space="720"/>
          <w:docGrid w:linePitch="360"/>
        </w:sectPr>
      </w:pPr>
    </w:p>
    <w:p w14:paraId="4192CE43" w14:textId="77777777" w:rsidR="00E2437D" w:rsidRDefault="00E2437D" w:rsidP="00E2437D">
      <w:pPr>
        <w:pStyle w:val="bpuIntro"/>
      </w:pPr>
    </w:p>
    <w:p w14:paraId="32D99758" w14:textId="77777777" w:rsidR="00E2437D" w:rsidRDefault="00E2437D" w:rsidP="00E2437D">
      <w:pPr>
        <w:pStyle w:val="bpuSponsor"/>
      </w:pPr>
      <w:r>
        <w:t>Sponsored by:</w:t>
      </w:r>
    </w:p>
    <w:p w14:paraId="287742F5" w14:textId="77777777" w:rsidR="00E2437D" w:rsidRDefault="00E2437D" w:rsidP="00E2437D">
      <w:pPr>
        <w:pStyle w:val="bpuSponsor"/>
      </w:pPr>
      <w:r>
        <w:t>Senator  LINDA R. GREENSTEIN</w:t>
      </w:r>
    </w:p>
    <w:p w14:paraId="5733AA3B" w14:textId="77777777" w:rsidR="00E2437D" w:rsidRDefault="00E2437D" w:rsidP="00E2437D">
      <w:pPr>
        <w:pStyle w:val="bpuSponsor"/>
      </w:pPr>
      <w:r>
        <w:t>District 14 (Mercer and Middlesex)</w:t>
      </w:r>
    </w:p>
    <w:p w14:paraId="1FC94E24" w14:textId="77777777" w:rsidR="00E2437D" w:rsidRDefault="00E2437D" w:rsidP="00E2437D">
      <w:pPr>
        <w:pStyle w:val="bpuSponsor"/>
      </w:pPr>
    </w:p>
    <w:p w14:paraId="6A7DDA7E" w14:textId="77777777" w:rsidR="00E2437D" w:rsidRDefault="00E2437D" w:rsidP="00E2437D">
      <w:pPr>
        <w:pStyle w:val="bpuSponsor"/>
      </w:pPr>
    </w:p>
    <w:p w14:paraId="591B271A" w14:textId="77777777" w:rsidR="00E2437D" w:rsidRDefault="00E2437D" w:rsidP="00E2437D">
      <w:pPr>
        <w:pStyle w:val="bpuSponsor"/>
      </w:pPr>
    </w:p>
    <w:p w14:paraId="08AC384C" w14:textId="77777777" w:rsidR="00E2437D" w:rsidRDefault="00E2437D" w:rsidP="00E2437D">
      <w:pPr>
        <w:pStyle w:val="bpuSponsor"/>
      </w:pPr>
    </w:p>
    <w:p w14:paraId="319D7588" w14:textId="77777777" w:rsidR="00E2437D" w:rsidRDefault="00E2437D" w:rsidP="00E2437D">
      <w:pPr>
        <w:pStyle w:val="bpuSponsor"/>
      </w:pPr>
      <w:r>
        <w:t>SYNOPSIS</w:t>
      </w:r>
    </w:p>
    <w:p w14:paraId="433F7859" w14:textId="7C47EACC" w:rsidR="00E2437D" w:rsidRDefault="00713041" w:rsidP="00E2437D">
      <w:pPr>
        <w:pStyle w:val="bpuNormText"/>
      </w:pPr>
      <w:r>
        <w:tab/>
      </w:r>
      <w:r w:rsidR="00E2437D">
        <w:t>Requires municipalities, counties, and school districts to report cybersecurity incidents.</w:t>
      </w:r>
    </w:p>
    <w:p w14:paraId="0D581653" w14:textId="77777777" w:rsidR="00E2437D" w:rsidRDefault="00E2437D" w:rsidP="00E2437D">
      <w:pPr>
        <w:pStyle w:val="bpuNormText"/>
      </w:pPr>
    </w:p>
    <w:p w14:paraId="58ED5E15" w14:textId="77777777" w:rsidR="00E2437D" w:rsidRDefault="00E2437D" w:rsidP="00E2437D">
      <w:pPr>
        <w:pStyle w:val="bpuSponsor"/>
      </w:pPr>
      <w:r>
        <w:t xml:space="preserve">CURRENT VERSION OF TEXT </w:t>
      </w:r>
    </w:p>
    <w:p w14:paraId="6C193306" w14:textId="77777777" w:rsidR="00E2437D" w:rsidRDefault="00E2437D" w:rsidP="00E2437D">
      <w:pPr>
        <w:pStyle w:val="bpuNormText"/>
      </w:pPr>
      <w:r>
        <w:tab/>
        <w:t>As introduced.</w:t>
      </w:r>
    </w:p>
    <w:p w14:paraId="50D5B4B8" w14:textId="1DC762AC" w:rsidR="00E2437D" w:rsidRDefault="00E2437D" w:rsidP="00E2437D">
      <w:pPr>
        <w:pStyle w:val="bpuNormText"/>
      </w:pPr>
      <w:r>
        <w:rPr>
          <w:noProof/>
        </w:rPr>
        <w:drawing>
          <wp:anchor distT="0" distB="0" distL="114300" distR="114300" simplePos="0" relativeHeight="251659264" behindDoc="1" locked="0" layoutInCell="1" allowOverlap="1" wp14:anchorId="0521184F" wp14:editId="7707D4AD">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4E81F5F" w14:textId="77777777" w:rsidR="00E2437D" w:rsidRDefault="00E2437D" w:rsidP="008916EC">
      <w:pPr>
        <w:pStyle w:val="FronterPage"/>
        <w:tabs>
          <w:tab w:val="clear" w:pos="720"/>
          <w:tab w:val="clear" w:pos="1440"/>
          <w:tab w:val="clear" w:pos="2160"/>
          <w:tab w:val="clear" w:pos="2880"/>
          <w:tab w:val="clear" w:pos="3600"/>
          <w:tab w:val="clear" w:pos="4320"/>
          <w:tab w:val="clear" w:pos="5040"/>
        </w:tabs>
        <w:sectPr w:rsidR="00E2437D" w:rsidSect="00E2437D">
          <w:type w:val="continuous"/>
          <w:pgSz w:w="12240" w:h="20160" w:code="5"/>
          <w:pgMar w:top="1440" w:right="2275" w:bottom="1440" w:left="2275" w:header="72" w:footer="720" w:gutter="0"/>
          <w:pgNumType w:start="1"/>
          <w:cols w:space="720"/>
          <w:docGrid w:linePitch="360"/>
        </w:sectPr>
      </w:pPr>
    </w:p>
    <w:p w14:paraId="008ECB23" w14:textId="0B28E2AD" w:rsidR="00686AEB" w:rsidRPr="00677316" w:rsidRDefault="00415DD5" w:rsidP="003E47BA">
      <w:pPr>
        <w:pStyle w:val="HangingAnAct"/>
        <w:rPr>
          <w:rStyle w:val="HangingAnActChar"/>
        </w:rPr>
      </w:pPr>
      <w:r>
        <w:rPr>
          <w:rStyle w:val="BillHead"/>
        </w:rPr>
        <w:lastRenderedPageBreak/>
        <w:t>An Act</w:t>
      </w:r>
      <w:r w:rsidR="00686AEB" w:rsidRPr="006B7FA7">
        <w:rPr>
          <w:rStyle w:val="HangingAnActChar"/>
        </w:rPr>
        <w:t xml:space="preserve"> </w:t>
      </w:r>
      <w:r w:rsidR="002B4F7A">
        <w:rPr>
          <w:rStyle w:val="HangingAnActChar"/>
        </w:rPr>
        <w:t xml:space="preserve">requiring </w:t>
      </w:r>
      <w:r w:rsidR="00797CFD">
        <w:rPr>
          <w:rStyle w:val="HangingAnActChar"/>
        </w:rPr>
        <w:t>municipalities</w:t>
      </w:r>
      <w:r w:rsidR="00A21E15">
        <w:rPr>
          <w:rStyle w:val="HangingAnActChar"/>
        </w:rPr>
        <w:t xml:space="preserve">, counties, and school districts to </w:t>
      </w:r>
      <w:r w:rsidR="00797CFD">
        <w:rPr>
          <w:rStyle w:val="HangingAnActChar"/>
        </w:rPr>
        <w:t xml:space="preserve">report </w:t>
      </w:r>
      <w:r w:rsidR="001E4FE5">
        <w:rPr>
          <w:rStyle w:val="HangingAnActChar"/>
        </w:rPr>
        <w:t xml:space="preserve">certain </w:t>
      </w:r>
      <w:r w:rsidR="00797CFD">
        <w:rPr>
          <w:rStyle w:val="HangingAnActChar"/>
        </w:rPr>
        <w:t>cybersecurity incidents</w:t>
      </w:r>
      <w:r w:rsidR="00A21E15">
        <w:rPr>
          <w:rStyle w:val="HangingAnActChar"/>
        </w:rPr>
        <w:t xml:space="preserve"> and </w:t>
      </w:r>
      <w:r w:rsidR="00410FF9" w:rsidRPr="00410FF9">
        <w:t>supplementing</w:t>
      </w:r>
      <w:r w:rsidR="001E4FE5">
        <w:t xml:space="preserve"> chapter 17B of</w:t>
      </w:r>
      <w:r w:rsidR="00410FF9" w:rsidRPr="00410FF9">
        <w:t xml:space="preserve"> Title 52 of the Revised Statutes</w:t>
      </w:r>
      <w:r w:rsidR="00410FF9">
        <w:t>.</w:t>
      </w:r>
    </w:p>
    <w:p w14:paraId="0113BA1C" w14:textId="77777777" w:rsidR="000B1054" w:rsidRPr="00D71D68" w:rsidRDefault="000B1054" w:rsidP="000B1054"/>
    <w:p w14:paraId="6CD78715" w14:textId="77777777" w:rsidR="00686AEB" w:rsidRPr="00AA7880" w:rsidRDefault="00686AEB" w:rsidP="00686AEB">
      <w:r>
        <w:tab/>
      </w:r>
      <w:r w:rsidR="00415DD5">
        <w:rPr>
          <w:rStyle w:val="BillHeading2"/>
        </w:rPr>
        <w:t>Be It Enacted</w:t>
      </w:r>
      <w:r>
        <w:rPr>
          <w:rStyle w:val="BillHeading2"/>
        </w:rPr>
        <w:t xml:space="preserve"> </w:t>
      </w:r>
      <w:r w:rsidR="00415DD5">
        <w:rPr>
          <w:rStyle w:val="BillLanguage"/>
        </w:rPr>
        <w:t>by the Senate and General Assembly of the State of New Jersey:</w:t>
      </w:r>
    </w:p>
    <w:p w14:paraId="23661DD6" w14:textId="77777777" w:rsidR="00686AEB" w:rsidRDefault="00686AEB" w:rsidP="00686AEB"/>
    <w:p w14:paraId="1F9366F2" w14:textId="6636B9A9" w:rsidR="00504678" w:rsidRDefault="00713041" w:rsidP="00504678">
      <w:r>
        <w:tab/>
        <w:t>1.</w:t>
      </w:r>
      <w:r>
        <w:tab/>
      </w:r>
      <w:r w:rsidR="00504678">
        <w:t>As used in this act:</w:t>
      </w:r>
    </w:p>
    <w:p w14:paraId="74E12156" w14:textId="77777777" w:rsidR="00504678" w:rsidRDefault="00504678" w:rsidP="00504678">
      <w:r>
        <w:tab/>
        <w:t>“Cybersecurity incident” means an event occurring on or conducted through a computer network that jeopardizes the integrity, confidentiality, or availability of, or information residing on, computers, information systems, communications systems networks, physical or virtual infrastructure controlled by computers or information systems.</w:t>
      </w:r>
    </w:p>
    <w:p w14:paraId="7BC8CEC2" w14:textId="77777777" w:rsidR="00504678" w:rsidRDefault="00CC3344" w:rsidP="00504678">
      <w:r>
        <w:tab/>
        <w:t>“Department” means the Department of Law and Public Safety.</w:t>
      </w:r>
    </w:p>
    <w:p w14:paraId="61B0E5AE" w14:textId="77777777" w:rsidR="00131688" w:rsidRDefault="00131688" w:rsidP="00504678">
      <w:r>
        <w:tab/>
        <w:t>“</w:t>
      </w:r>
      <w:r>
        <w:rPr>
          <w:color w:val="000000"/>
        </w:rPr>
        <w:t>Governing body" means the body exercising general legislative powers in a county or municipality according to the terms and procedural requirements set forth in the form of government adopted by the county or municipality.</w:t>
      </w:r>
    </w:p>
    <w:p w14:paraId="5A683221" w14:textId="77777777" w:rsidR="00504678" w:rsidRDefault="00504678" w:rsidP="00504678">
      <w:r>
        <w:tab/>
        <w:t>“Information resource” means information and related resources, such as personnel, equipment, funds, and information technology.</w:t>
      </w:r>
    </w:p>
    <w:p w14:paraId="6A5807BC" w14:textId="77777777" w:rsidR="00504678" w:rsidRDefault="00504678" w:rsidP="00504678">
      <w:r>
        <w:tab/>
        <w:t>“Information system” means a discrete set of information resources organized for the collection, processing, maintenance, use, sharing, dissemination, or disposition of information.</w:t>
      </w:r>
    </w:p>
    <w:p w14:paraId="4E2D98C7" w14:textId="06CFC4A3" w:rsidR="00504678" w:rsidRDefault="00504678" w:rsidP="00504678">
      <w:r>
        <w:tab/>
        <w:t xml:space="preserve">“New Jersey Cybersecurity and Communications Integration Cell” means the New Jersey Cybersecurity and Communications Integration Cell established pursuant to Executive Order No. 178 </w:t>
      </w:r>
      <w:r w:rsidR="001E4FE5">
        <w:t>of 2015</w:t>
      </w:r>
      <w:r>
        <w:t xml:space="preserve"> in the New Jersey Office of Homeland Security and Preparedness, or any successor entity.</w:t>
      </w:r>
    </w:p>
    <w:p w14:paraId="464AF032" w14:textId="77777777" w:rsidR="00FA1DF6" w:rsidRDefault="009F5EC2" w:rsidP="00686AEB">
      <w:r>
        <w:tab/>
        <w:t>“School district”</w:t>
      </w:r>
      <w:r w:rsidRPr="009F5EC2">
        <w:t xml:space="preserve"> means a local or regional school district established pursuant to chapter 8 or chapter 13 of Title 18A of the New Jersey Statutes, a county special services school district established pursuant to article 8 of chapter 46 of Title 18A of the New Jersey Statutes, a county vocational school district established pursuant to article 3 of chapter 54 of Title 18A of the New Jersey Statutes, and a district under full State intervention pursuant to P.L.1987, c.399 (C.18A:7A-34 et al.).</w:t>
      </w:r>
    </w:p>
    <w:p w14:paraId="43ED8934" w14:textId="77777777" w:rsidR="009F5EC2" w:rsidRDefault="009F5EC2" w:rsidP="00686AEB"/>
    <w:p w14:paraId="0AB55DF8" w14:textId="4837DF8C" w:rsidR="00F91F00" w:rsidRDefault="009912D5" w:rsidP="00131688">
      <w:r>
        <w:tab/>
        <w:t xml:space="preserve">2.  </w:t>
      </w:r>
      <w:r w:rsidR="00EA0392">
        <w:t xml:space="preserve">a.  </w:t>
      </w:r>
      <w:r w:rsidR="00131688">
        <w:t>The Attorney General, in consultation with the</w:t>
      </w:r>
      <w:r w:rsidR="00EA0392">
        <w:t xml:space="preserve"> New Jersey Cybersecurity and Communications Integration Cell, shall</w:t>
      </w:r>
      <w:r w:rsidR="00F91F00">
        <w:t xml:space="preserve"> develop a</w:t>
      </w:r>
      <w:r w:rsidR="00AC7FE4">
        <w:t>n</w:t>
      </w:r>
      <w:r w:rsidR="00F91F00">
        <w:t xml:space="preserve"> </w:t>
      </w:r>
      <w:r w:rsidR="00AC7FE4">
        <w:t xml:space="preserve">online </w:t>
      </w:r>
      <w:r w:rsidR="001E4FE5">
        <w:t xml:space="preserve">cybersecurity incident reporting </w:t>
      </w:r>
      <w:r w:rsidR="00F91F00">
        <w:t xml:space="preserve">form on the </w:t>
      </w:r>
      <w:r w:rsidR="00E62EB7">
        <w:t>New Jersey Cybersecurity and Communications Integration Cell</w:t>
      </w:r>
      <w:r w:rsidR="00F91F00">
        <w:t>’s Internet</w:t>
      </w:r>
      <w:r w:rsidR="007E6E24">
        <w:t xml:space="preserve"> website,</w:t>
      </w:r>
      <w:r w:rsidR="00F91F00">
        <w:t xml:space="preserve"> </w:t>
      </w:r>
      <w:r w:rsidR="00AC7FE4">
        <w:t>s</w:t>
      </w:r>
      <w:r w:rsidR="00F12DB4">
        <w:t>pecific</w:t>
      </w:r>
      <w:r w:rsidR="00AC7FE4">
        <w:t xml:space="preserve"> for an</w:t>
      </w:r>
      <w:r w:rsidR="00F91F00">
        <w:t xml:space="preserve"> employee of </w:t>
      </w:r>
      <w:r w:rsidR="0012612D">
        <w:t xml:space="preserve">(1) </w:t>
      </w:r>
      <w:r w:rsidR="00F91F00">
        <w:t>a governing body of a municipality</w:t>
      </w:r>
      <w:r w:rsidR="0012612D">
        <w:t xml:space="preserve">; (2) </w:t>
      </w:r>
      <w:r w:rsidR="00AC7FE4">
        <w:t>a governing body of a county; and</w:t>
      </w:r>
      <w:r w:rsidR="00986A7B">
        <w:t xml:space="preserve"> (3) a</w:t>
      </w:r>
      <w:r w:rsidR="001E4FE5">
        <w:t xml:space="preserve"> school district.</w:t>
      </w:r>
    </w:p>
    <w:p w14:paraId="6AE2B0E8" w14:textId="1DDDF31A" w:rsidR="00F91F00" w:rsidRDefault="00AC7FE4" w:rsidP="00131688">
      <w:r>
        <w:lastRenderedPageBreak/>
        <w:tab/>
        <w:t xml:space="preserve">b.  </w:t>
      </w:r>
      <w:r w:rsidR="00020897">
        <w:t xml:space="preserve">A designated employee of a municipality, county, or school district that has been made aware of a cybersecurity incident shall promptly complete and submit a cybersecurity incident </w:t>
      </w:r>
      <w:r>
        <w:t>online form developed pursuant to subsection a. of this section</w:t>
      </w:r>
      <w:r w:rsidR="00020897">
        <w:t xml:space="preserve"> if the cybersecurity incident has:</w:t>
      </w:r>
    </w:p>
    <w:p w14:paraId="15A9AEDE" w14:textId="7A8456B6" w:rsidR="00FB2DDB" w:rsidRDefault="00FB2DDB" w:rsidP="00131688">
      <w:r>
        <w:tab/>
        <w:t>(1)</w:t>
      </w:r>
      <w:r w:rsidR="00184C4E">
        <w:t xml:space="preserve">  </w:t>
      </w:r>
      <w:r>
        <w:t>compromise</w:t>
      </w:r>
      <w:r w:rsidR="00366C3F">
        <w:t xml:space="preserve">d </w:t>
      </w:r>
      <w:r>
        <w:t xml:space="preserve">the confidentiality, integrity, availability, or privacy of the </w:t>
      </w:r>
      <w:r w:rsidR="00F12DB4">
        <w:t>billing, communications, data management or information systems, or the information</w:t>
      </w:r>
      <w:r w:rsidR="007E6E24">
        <w:t xml:space="preserve"> resources</w:t>
      </w:r>
      <w:r w:rsidR="00F12DB4">
        <w:t xml:space="preserve"> thereon, </w:t>
      </w:r>
      <w:r w:rsidR="000B5B53">
        <w:t xml:space="preserve">of </w:t>
      </w:r>
      <w:r w:rsidR="001060E7">
        <w:t>a municipality, county, or</w:t>
      </w:r>
      <w:r w:rsidR="000B5B53">
        <w:t xml:space="preserve"> school district</w:t>
      </w:r>
      <w:r w:rsidR="00986A7B">
        <w:t xml:space="preserve"> </w:t>
      </w:r>
      <w:r w:rsidR="007E6E24">
        <w:t>where the employee works</w:t>
      </w:r>
      <w:r w:rsidR="00F12DB4">
        <w:t xml:space="preserve">; </w:t>
      </w:r>
      <w:r w:rsidR="002149A9">
        <w:t>or</w:t>
      </w:r>
    </w:p>
    <w:p w14:paraId="29A6346B" w14:textId="01F17FB2" w:rsidR="000B5B53" w:rsidRDefault="00713041" w:rsidP="00131688">
      <w:r>
        <w:tab/>
        <w:t>(2)</w:t>
      </w:r>
      <w:r>
        <w:tab/>
      </w:r>
      <w:r w:rsidR="001060E7">
        <w:t>compromise</w:t>
      </w:r>
      <w:r w:rsidR="00366C3F">
        <w:t xml:space="preserve">d </w:t>
      </w:r>
      <w:r w:rsidR="001060E7">
        <w:t xml:space="preserve">a municipality’s, </w:t>
      </w:r>
      <w:proofErr w:type="spellStart"/>
      <w:r w:rsidR="001060E7">
        <w:t>county’s</w:t>
      </w:r>
      <w:proofErr w:type="spellEnd"/>
      <w:r w:rsidR="001060E7">
        <w:t>,</w:t>
      </w:r>
      <w:r w:rsidR="000B5B53">
        <w:t xml:space="preserve"> or school district’s industrial control system, if applicable, including monitoring operations, and centralized control systems, that adversely impact</w:t>
      </w:r>
      <w:r w:rsidR="00366C3F">
        <w:t>ed</w:t>
      </w:r>
      <w:r w:rsidR="000B5B53">
        <w:t>, disable</w:t>
      </w:r>
      <w:r w:rsidR="00366C3F">
        <w:t>d</w:t>
      </w:r>
      <w:r w:rsidR="000B5B53">
        <w:t>, or manipulate</w:t>
      </w:r>
      <w:r w:rsidR="00366C3F">
        <w:t>d</w:t>
      </w:r>
      <w:r w:rsidR="000B5B53">
        <w:t xml:space="preserve"> infrastructure, resulting in loss of service or damage to infrastructure.</w:t>
      </w:r>
    </w:p>
    <w:p w14:paraId="6835C86E" w14:textId="6F61826F" w:rsidR="00EE1E5A" w:rsidRDefault="00713041" w:rsidP="00131688">
      <w:r>
        <w:tab/>
        <w:t>c.</w:t>
      </w:r>
      <w:r>
        <w:tab/>
      </w:r>
      <w:r w:rsidR="00C81831">
        <w:t>No later than 30 days after receiving a cybersecurity incident reporting form that has been submitted through the online form developed pursuant to subsection a. of this section, the New Jersey Cybersecurity and Communications Integration Cell shall contract with an independent cybersecurity company to audit the cybersecurity program of the municipality, county, or school district that submitted the form and to audit any actions the municipality, county, or school district took in response to the cybersecurity incident.</w:t>
      </w:r>
    </w:p>
    <w:p w14:paraId="725722D0" w14:textId="0D5C669D" w:rsidR="002F342F" w:rsidRDefault="002F342F" w:rsidP="00131688">
      <w:r>
        <w:tab/>
      </w:r>
      <w:r w:rsidR="007E6E24">
        <w:t>d</w:t>
      </w:r>
      <w:r w:rsidR="00C81831">
        <w:t xml:space="preserve">. </w:t>
      </w:r>
      <w:r w:rsidR="00C81831" w:rsidRPr="00C81831">
        <w:t xml:space="preserve"> </w:t>
      </w:r>
      <w:r w:rsidR="00C81831">
        <w:t>The audit of a municipality, county, or school district, required pursuant to subsection c. of this section shall be provided by the independent cybersecurity company to the municipality, county, or school district, and shall</w:t>
      </w:r>
      <w:r w:rsidR="00C81831" w:rsidRPr="00EB5A13">
        <w:t xml:space="preserve"> </w:t>
      </w:r>
      <w:r w:rsidR="00C81831">
        <w:t>identify:</w:t>
      </w:r>
    </w:p>
    <w:p w14:paraId="13DF7343" w14:textId="1D3A065C" w:rsidR="002F342F" w:rsidRDefault="00713041" w:rsidP="00131688">
      <w:r>
        <w:tab/>
        <w:t>(1)</w:t>
      </w:r>
      <w:r>
        <w:tab/>
      </w:r>
      <w:r w:rsidR="00410303">
        <w:t>cyber threats and vulnerabilities to a municipality, county, or school district;</w:t>
      </w:r>
    </w:p>
    <w:p w14:paraId="7E5581D1" w14:textId="5033FC4A" w:rsidR="00410303" w:rsidRDefault="000F1C2D" w:rsidP="00131688">
      <w:r>
        <w:tab/>
      </w:r>
      <w:r w:rsidR="00713041">
        <w:t>(2)</w:t>
      </w:r>
      <w:r w:rsidR="00713041">
        <w:tab/>
      </w:r>
      <w:r>
        <w:t xml:space="preserve">weaknesses in the </w:t>
      </w:r>
      <w:r w:rsidR="00410303">
        <w:t xml:space="preserve">municipality’s, </w:t>
      </w:r>
      <w:proofErr w:type="spellStart"/>
      <w:r w:rsidR="00410303">
        <w:t>county’s</w:t>
      </w:r>
      <w:proofErr w:type="spellEnd"/>
      <w:r w:rsidR="00410303">
        <w:t>, or school district’s cybersecurity program; and</w:t>
      </w:r>
    </w:p>
    <w:p w14:paraId="31621CC6" w14:textId="24D69B91" w:rsidR="00410303" w:rsidRDefault="00713041" w:rsidP="00131688">
      <w:r>
        <w:tab/>
        <w:t>(3)</w:t>
      </w:r>
      <w:r>
        <w:tab/>
      </w:r>
      <w:r w:rsidR="00410303">
        <w:t>strategies to address t</w:t>
      </w:r>
      <w:r w:rsidR="000F1C2D">
        <w:t xml:space="preserve">hose weaknesses as to protect the </w:t>
      </w:r>
      <w:r w:rsidR="00410303">
        <w:t>municipali</w:t>
      </w:r>
      <w:r w:rsidR="00986A7B">
        <w:t xml:space="preserve">ty, county, or school district </w:t>
      </w:r>
      <w:r w:rsidR="00410303">
        <w:t>from the threat of future cybersecurity incidents.</w:t>
      </w:r>
    </w:p>
    <w:p w14:paraId="1BF6967F" w14:textId="69BAC7B0" w:rsidR="00410303" w:rsidRDefault="007E6E24" w:rsidP="00131688">
      <w:r>
        <w:tab/>
        <w:t>e</w:t>
      </w:r>
      <w:r w:rsidR="00410303">
        <w:t>.  T</w:t>
      </w:r>
      <w:r w:rsidR="00E62EB7">
        <w:t>h</w:t>
      </w:r>
      <w:r w:rsidR="000F1C2D">
        <w:t xml:space="preserve">e audit required </w:t>
      </w:r>
      <w:r>
        <w:t>pursuant to subsection c</w:t>
      </w:r>
      <w:r w:rsidR="00012ACE">
        <w:t xml:space="preserve">. of this section shall be conducted by a qualified and independent cybersecurity company </w:t>
      </w:r>
      <w:r w:rsidR="00CC3344">
        <w:t>and shall be paid for by the department</w:t>
      </w:r>
      <w:r w:rsidR="00082B61">
        <w:t>.</w:t>
      </w:r>
    </w:p>
    <w:p w14:paraId="5DF85350" w14:textId="732ED08F" w:rsidR="00CC3344" w:rsidRDefault="00CC3344" w:rsidP="00131688">
      <w:r>
        <w:tab/>
      </w:r>
      <w:r w:rsidR="007E6E24">
        <w:t>f</w:t>
      </w:r>
      <w:r>
        <w:t xml:space="preserve">.  </w:t>
      </w:r>
      <w:r w:rsidR="000F1C2D">
        <w:t xml:space="preserve">Following an </w:t>
      </w:r>
      <w:r w:rsidR="00C932D1">
        <w:t xml:space="preserve">audit </w:t>
      </w:r>
      <w:r w:rsidR="000F1C2D">
        <w:t xml:space="preserve">required </w:t>
      </w:r>
      <w:r w:rsidR="007E6E24">
        <w:t>pursuant to subsection c</w:t>
      </w:r>
      <w:r w:rsidR="000F1C2D">
        <w:t>. of this section, the</w:t>
      </w:r>
      <w:r w:rsidR="00C932D1">
        <w:t xml:space="preserve"> governing body of a municipality or county, or </w:t>
      </w:r>
      <w:r w:rsidR="00986A7B">
        <w:t xml:space="preserve">a </w:t>
      </w:r>
      <w:r w:rsidR="00C932D1">
        <w:t>school district</w:t>
      </w:r>
      <w:r w:rsidR="000F1C2D">
        <w:t>,</w:t>
      </w:r>
      <w:r w:rsidR="00986A7B">
        <w:t xml:space="preserve"> </w:t>
      </w:r>
      <w:r w:rsidR="00C932D1">
        <w:t>shall submit the audit and any corrective action plans derived from the audit to the New Jersey Cybersecurity and Communications Integration Cell.</w:t>
      </w:r>
    </w:p>
    <w:p w14:paraId="5CAF7937" w14:textId="6F0FBFAE" w:rsidR="00144026" w:rsidRDefault="00144026" w:rsidP="00131688"/>
    <w:p w14:paraId="6016852D" w14:textId="7612ACB8" w:rsidR="00713041" w:rsidRPr="00CE7BD8" w:rsidRDefault="00144026" w:rsidP="00686AEB">
      <w:r>
        <w:tab/>
      </w:r>
      <w:r w:rsidR="000F1C2D">
        <w:t>3</w:t>
      </w:r>
      <w:r w:rsidR="00713041">
        <w:t>.</w:t>
      </w:r>
      <w:r w:rsidR="00713041">
        <w:tab/>
      </w:r>
      <w:r>
        <w:t>This act shall take effect immediately.</w:t>
      </w:r>
      <w:r w:rsidR="00713041">
        <w:t xml:space="preserve"> </w:t>
      </w:r>
      <w:r w:rsidR="00713041">
        <w:br w:type="page"/>
      </w:r>
    </w:p>
    <w:p w14:paraId="2E950AE9" w14:textId="77777777" w:rsidR="0042051E" w:rsidRDefault="00686AEB" w:rsidP="00686AEB">
      <w:pPr>
        <w:jc w:val="center"/>
      </w:pPr>
      <w:r w:rsidRPr="00D71D68">
        <w:lastRenderedPageBreak/>
        <w:t>STATEMENT</w:t>
      </w:r>
    </w:p>
    <w:p w14:paraId="26D05CE5" w14:textId="77777777" w:rsidR="0042051E" w:rsidRDefault="0042051E" w:rsidP="00686AEB">
      <w:pPr>
        <w:jc w:val="center"/>
      </w:pPr>
    </w:p>
    <w:p w14:paraId="22888546" w14:textId="788576F2" w:rsidR="0042051E" w:rsidRDefault="0042051E" w:rsidP="007634B8">
      <w:r>
        <w:tab/>
      </w:r>
      <w:r w:rsidR="00E33A49">
        <w:t xml:space="preserve">This bill requires municipalities, counties, </w:t>
      </w:r>
      <w:r w:rsidR="002149A9">
        <w:t>and school districts, to report</w:t>
      </w:r>
      <w:r w:rsidR="00C3426A">
        <w:t xml:space="preserve"> </w:t>
      </w:r>
      <w:r w:rsidR="00E33A49">
        <w:t xml:space="preserve">cybersecurity incidents. </w:t>
      </w:r>
    </w:p>
    <w:p w14:paraId="6A6D9E3A" w14:textId="246F1B11" w:rsidR="00E33A49" w:rsidRDefault="00E33A49" w:rsidP="00E33A49">
      <w:r>
        <w:tab/>
        <w:t>Under the bill, the Attorney General, in consultation with the New Jersey Cybersecurity and Communications Integration Cell, would develop an online</w:t>
      </w:r>
      <w:r w:rsidR="002149A9">
        <w:t xml:space="preserve"> cybersecurity incident reporting</w:t>
      </w:r>
      <w:r>
        <w:t xml:space="preserve"> form on the New Jersey Cybersecurity and Communications Integration Cell’s I</w:t>
      </w:r>
      <w:r w:rsidR="00C3426A">
        <w:t>nternet website, specific for a designated</w:t>
      </w:r>
      <w:r>
        <w:t xml:space="preserve"> employee of (1) a governing body of a municipality; (2) a governing body of a coun</w:t>
      </w:r>
      <w:r w:rsidR="00986A7B">
        <w:t>ty; and (3) a school district; t</w:t>
      </w:r>
      <w:r>
        <w:t>o report a cybersecurity incident.</w:t>
      </w:r>
    </w:p>
    <w:p w14:paraId="0A5C0212" w14:textId="03023BA0" w:rsidR="00E33A49" w:rsidRDefault="00E33A49" w:rsidP="00E33A49">
      <w:r>
        <w:tab/>
        <w:t xml:space="preserve">The bill provides that the online form would be used promptly after </w:t>
      </w:r>
      <w:r w:rsidR="002149A9">
        <w:t>the designated employee</w:t>
      </w:r>
      <w:r>
        <w:t xml:space="preserve"> of a municipality, county</w:t>
      </w:r>
      <w:r w:rsidR="00986A7B">
        <w:t>, or school district</w:t>
      </w:r>
      <w:r>
        <w:t xml:space="preserve"> has been made aware of a cybersecurity incident and that cybersecurity incident has:</w:t>
      </w:r>
    </w:p>
    <w:p w14:paraId="06C82EB4" w14:textId="2116C8F4" w:rsidR="00E33A49" w:rsidRDefault="00E33A49" w:rsidP="00E33A49">
      <w:r>
        <w:tab/>
        <w:t>(1)  compromise</w:t>
      </w:r>
      <w:r w:rsidR="002149A9">
        <w:t xml:space="preserve">d </w:t>
      </w:r>
      <w:r>
        <w:t>the confidentiality, integrity, availability, or privacy of the billing, communications, data management or information systems, or the information resources thereon, of a municipali</w:t>
      </w:r>
      <w:r w:rsidR="00986A7B">
        <w:t xml:space="preserve">ty, county, or school district </w:t>
      </w:r>
      <w:r>
        <w:t xml:space="preserve">where the employee works; </w:t>
      </w:r>
      <w:r w:rsidR="002149A9">
        <w:t>or</w:t>
      </w:r>
    </w:p>
    <w:p w14:paraId="48B471C7" w14:textId="3C6CA4B0" w:rsidR="00E33A49" w:rsidRDefault="00E33A49" w:rsidP="00E33A49">
      <w:r>
        <w:tab/>
        <w:t>(2)  compromise</w:t>
      </w:r>
      <w:r w:rsidR="002149A9">
        <w:t xml:space="preserve">d </w:t>
      </w:r>
      <w:r>
        <w:t>a municipality’s,</w:t>
      </w:r>
      <w:r w:rsidR="00410FF9">
        <w:t xml:space="preserve"> </w:t>
      </w:r>
      <w:proofErr w:type="spellStart"/>
      <w:r w:rsidR="00410FF9">
        <w:t>county’s</w:t>
      </w:r>
      <w:proofErr w:type="spellEnd"/>
      <w:r w:rsidR="00410FF9">
        <w:t xml:space="preserve">, or school district’s </w:t>
      </w:r>
      <w:r>
        <w:t>industrial control system, if applicable, including monitoring operations, and centralized control systems, that adversely impact</w:t>
      </w:r>
      <w:r w:rsidR="002149A9">
        <w:t>ed</w:t>
      </w:r>
      <w:r>
        <w:t>, disable</w:t>
      </w:r>
      <w:r w:rsidR="002149A9">
        <w:t>d</w:t>
      </w:r>
      <w:r>
        <w:t>, or manipulate</w:t>
      </w:r>
      <w:r w:rsidR="002149A9">
        <w:t>d</w:t>
      </w:r>
      <w:r>
        <w:t xml:space="preserve"> infrastructure, resulting in loss of service or damage to infrastructure.</w:t>
      </w:r>
    </w:p>
    <w:p w14:paraId="4D7DB695" w14:textId="4DE019E2" w:rsidR="00E33A49" w:rsidRDefault="00E33A49" w:rsidP="00E33A49">
      <w:r>
        <w:tab/>
        <w:t>Under the bill, no later than 30 days after receiving a cybersecurity incident that has been submitted through the online form, the New Jersey Cybersecurity and Communications Integration Cell would require an audit of the cybersecurity program of a municipality, county, or school district</w:t>
      </w:r>
      <w:r w:rsidR="00410FF9">
        <w:t>,</w:t>
      </w:r>
      <w:r>
        <w:t xml:space="preserve"> and any actions a municipality, county, or school district</w:t>
      </w:r>
      <w:r w:rsidR="00986A7B">
        <w:t xml:space="preserve"> </w:t>
      </w:r>
      <w:r>
        <w:t>took in response to the cybersecurity incident.</w:t>
      </w:r>
    </w:p>
    <w:p w14:paraId="6AD2636B" w14:textId="69043182" w:rsidR="00E33A49" w:rsidRDefault="00E33A49" w:rsidP="00E33A49">
      <w:r>
        <w:tab/>
        <w:t>The bill provides that the audit of a municipality, county, or school district, would</w:t>
      </w:r>
      <w:r w:rsidR="002149A9">
        <w:t xml:space="preserve"> identify</w:t>
      </w:r>
      <w:r>
        <w:t>:</w:t>
      </w:r>
    </w:p>
    <w:p w14:paraId="243CF24A" w14:textId="0088785F" w:rsidR="00E33A49" w:rsidRDefault="00713041" w:rsidP="00E33A49">
      <w:r>
        <w:tab/>
        <w:t>(1)</w:t>
      </w:r>
      <w:r>
        <w:tab/>
      </w:r>
      <w:r w:rsidR="002149A9">
        <w:t>c</w:t>
      </w:r>
      <w:r w:rsidR="00E33A49">
        <w:t>yber threats and vulnerabilities to a municipality, county, or school district;</w:t>
      </w:r>
    </w:p>
    <w:p w14:paraId="5127C272" w14:textId="799255C6" w:rsidR="00E33A49" w:rsidRDefault="00713041" w:rsidP="00E33A49">
      <w:r>
        <w:tab/>
        <w:t>(2)</w:t>
      </w:r>
      <w:r>
        <w:tab/>
      </w:r>
      <w:r w:rsidR="00E33A49">
        <w:t xml:space="preserve">weaknesses in a municipality’s, </w:t>
      </w:r>
      <w:proofErr w:type="spellStart"/>
      <w:r w:rsidR="00E33A49">
        <w:t>county’s</w:t>
      </w:r>
      <w:proofErr w:type="spellEnd"/>
      <w:r w:rsidR="00E33A49">
        <w:t>, or school district’s cybersecurity program; and</w:t>
      </w:r>
    </w:p>
    <w:p w14:paraId="7D5B66C7" w14:textId="5341FAE6" w:rsidR="00E33A49" w:rsidRDefault="00713041" w:rsidP="00E33A49">
      <w:r>
        <w:tab/>
        <w:t>(3)</w:t>
      </w:r>
      <w:r>
        <w:tab/>
      </w:r>
      <w:r w:rsidR="00E33A49">
        <w:t>strategies to address those weaknesses as to protect a municipali</w:t>
      </w:r>
      <w:r w:rsidR="00986A7B">
        <w:t xml:space="preserve">ty, county, or school district </w:t>
      </w:r>
      <w:r w:rsidR="00E33A49">
        <w:t>from the threat of future cybersecurity incidents.</w:t>
      </w:r>
    </w:p>
    <w:p w14:paraId="3682D88E" w14:textId="77777777" w:rsidR="00E33A49" w:rsidRDefault="00E33A49" w:rsidP="00E33A49">
      <w:r>
        <w:tab/>
        <w:t>Under the bill, the audit established would be conducted by a qualified and independent cybersecurity company and would be paid for by the Department of Law and Public Safety.</w:t>
      </w:r>
    </w:p>
    <w:p w14:paraId="5EB147A4" w14:textId="56A6E76E" w:rsidR="000C5038" w:rsidRDefault="00E33A49" w:rsidP="0012612D">
      <w:r>
        <w:tab/>
        <w:t xml:space="preserve">The bill provides that after the audit is conducted, a governing body of a municipality or county, or </w:t>
      </w:r>
      <w:r w:rsidR="00986A7B">
        <w:t xml:space="preserve">a </w:t>
      </w:r>
      <w:r>
        <w:t xml:space="preserve">school district, would submit </w:t>
      </w:r>
      <w:r>
        <w:lastRenderedPageBreak/>
        <w:t>the audit and any corrective action plans derived from the audit to the New Jersey Cybersecurity and Communications Integration Cell.</w:t>
      </w:r>
      <w:r w:rsidR="0028157B">
        <w:t xml:space="preserve"> </w:t>
      </w:r>
    </w:p>
    <w:sectPr w:rsidR="000C5038" w:rsidSect="00713041">
      <w:headerReference w:type="default" r:id="rId13"/>
      <w:footerReference w:type="default" r:id="rId14"/>
      <w:headerReference w:type="first" r:id="rId15"/>
      <w:footerReference w:type="first" r:id="rId16"/>
      <w:pgSz w:w="12240" w:h="20160" w:code="5"/>
      <w:pgMar w:top="1440" w:right="2520" w:bottom="2610" w:left="2880" w:header="1181" w:footer="18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EF4AEA" w14:textId="77777777" w:rsidR="00E33A49" w:rsidRDefault="00E33A49">
      <w:r>
        <w:separator/>
      </w:r>
    </w:p>
  </w:endnote>
  <w:endnote w:type="continuationSeparator" w:id="0">
    <w:p w14:paraId="5DEBC87D" w14:textId="77777777" w:rsidR="00E33A49" w:rsidRDefault="00E33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5B79C7" w14:textId="77777777" w:rsidR="00E33A49" w:rsidRDefault="00E33A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A0ABA0" w14:textId="77777777" w:rsidR="00E33A49" w:rsidRPr="009B59F4" w:rsidRDefault="00E33A49"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A44668" w14:textId="77777777" w:rsidR="00E33A49" w:rsidRDefault="00E33A49">
      <w:r>
        <w:separator/>
      </w:r>
    </w:p>
  </w:footnote>
  <w:footnote w:type="continuationSeparator" w:id="0">
    <w:p w14:paraId="1803C0CD" w14:textId="77777777" w:rsidR="00E33A49" w:rsidRDefault="00E33A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5815F" w14:textId="77777777" w:rsidR="00E33A49" w:rsidRDefault="00833894">
    <w:pPr>
      <w:pStyle w:val="Header"/>
    </w:pPr>
    <w:r>
      <w:rPr>
        <w:noProof/>
      </w:rPr>
      <w:pict w14:anchorId="43E4F8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387CE" w14:textId="5246625D" w:rsidR="00E33A49" w:rsidRPr="00AF575C" w:rsidRDefault="00E33A49">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569D0" w14:textId="276A8687" w:rsidR="00E33A49" w:rsidRDefault="00E33A49" w:rsidP="00686AEB">
    <w:pPr>
      <w:pStyle w:val="Header"/>
      <w:jc w:val="center"/>
      <w:rPr>
        <w:rStyle w:val="PageNumber"/>
      </w:rPr>
    </w:pPr>
  </w:p>
  <w:p w14:paraId="3CB7A609" w14:textId="609F2C4D" w:rsidR="00E2437D" w:rsidRDefault="00E2437D" w:rsidP="00E2437D">
    <w:pPr>
      <w:pStyle w:val="bpuHeadSpon"/>
    </w:pPr>
    <w:r w:rsidRPr="00E2437D">
      <w:rPr>
        <w:rStyle w:val="bpuHeadSponChar"/>
      </w:rPr>
      <w:t>S4037</w:t>
    </w:r>
    <w:r>
      <w:t xml:space="preserve"> GREENSTEIN</w:t>
    </w:r>
  </w:p>
  <w:p w14:paraId="55737D08" w14:textId="7BAF9ED9" w:rsidR="00E2437D" w:rsidRDefault="00E2437D" w:rsidP="00E2437D">
    <w:pPr>
      <w:pStyle w:val="bpuHeadSpon"/>
    </w:pPr>
    <w:r>
      <w:fldChar w:fldCharType="begin"/>
    </w:r>
    <w:r>
      <w:instrText xml:space="preserve"> PAGE  \* MERGEFORMAT </w:instrText>
    </w:r>
    <w:r>
      <w:fldChar w:fldCharType="separate"/>
    </w:r>
    <w:r w:rsidR="00833894">
      <w:rPr>
        <w:noProof/>
      </w:rPr>
      <w:t>5</w:t>
    </w:r>
    <w:r>
      <w:fldChar w:fldCharType="end"/>
    </w:r>
  </w:p>
  <w:p w14:paraId="78EFBA98" w14:textId="77777777" w:rsidR="00E2437D" w:rsidRDefault="00E2437D" w:rsidP="00E2437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71636" w14:textId="71F2B30F" w:rsidR="00E33A49" w:rsidRDefault="00E33A49">
    <w:pPr>
      <w:pStyle w:val="Header"/>
    </w:pPr>
  </w:p>
  <w:p w14:paraId="06CC4143" w14:textId="2288B36A" w:rsidR="00E2437D" w:rsidRDefault="00E2437D" w:rsidP="00E2437D">
    <w:pPr>
      <w:pStyle w:val="bpuHeadSpon"/>
    </w:pPr>
    <w:r w:rsidRPr="00E2437D">
      <w:rPr>
        <w:rStyle w:val="bpuHeadSponChar"/>
      </w:rPr>
      <w:t>S4037</w:t>
    </w:r>
    <w:r>
      <w:t xml:space="preserve"> GREENSTEIN</w:t>
    </w:r>
  </w:p>
  <w:p w14:paraId="7157ACDE" w14:textId="19C3F3E6" w:rsidR="00E2437D" w:rsidRDefault="00E2437D" w:rsidP="00E2437D">
    <w:pPr>
      <w:pStyle w:val="bpuHeadSpon"/>
    </w:pPr>
    <w:r>
      <w:fldChar w:fldCharType="begin"/>
    </w:r>
    <w:r>
      <w:instrText xml:space="preserve"> PAGE  \* MERGEFORMAT </w:instrText>
    </w:r>
    <w:r>
      <w:fldChar w:fldCharType="separate"/>
    </w:r>
    <w:r w:rsidR="00833894">
      <w:rPr>
        <w:noProof/>
      </w:rPr>
      <w:t>2</w:t>
    </w:r>
    <w:r>
      <w:fldChar w:fldCharType="end"/>
    </w:r>
  </w:p>
  <w:p w14:paraId="296D8F62" w14:textId="77777777" w:rsidR="00E2437D" w:rsidRDefault="00E2437D" w:rsidP="00E2437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589"/>
    <w:rsid w:val="00002635"/>
    <w:rsid w:val="000051BD"/>
    <w:rsid w:val="00012ACE"/>
    <w:rsid w:val="000139E3"/>
    <w:rsid w:val="000160A5"/>
    <w:rsid w:val="00020897"/>
    <w:rsid w:val="0002335B"/>
    <w:rsid w:val="00034589"/>
    <w:rsid w:val="0003549A"/>
    <w:rsid w:val="000367AE"/>
    <w:rsid w:val="00043B22"/>
    <w:rsid w:val="00054975"/>
    <w:rsid w:val="00057D20"/>
    <w:rsid w:val="0006197C"/>
    <w:rsid w:val="0006281F"/>
    <w:rsid w:val="00066FF5"/>
    <w:rsid w:val="0008141C"/>
    <w:rsid w:val="00082B61"/>
    <w:rsid w:val="00092F6B"/>
    <w:rsid w:val="00094A55"/>
    <w:rsid w:val="000A44A7"/>
    <w:rsid w:val="000B1054"/>
    <w:rsid w:val="000B3411"/>
    <w:rsid w:val="000B5B53"/>
    <w:rsid w:val="000C054C"/>
    <w:rsid w:val="000C12C2"/>
    <w:rsid w:val="000C5038"/>
    <w:rsid w:val="000D11AF"/>
    <w:rsid w:val="000D6255"/>
    <w:rsid w:val="000D6262"/>
    <w:rsid w:val="000D7B4A"/>
    <w:rsid w:val="000E4006"/>
    <w:rsid w:val="000F1C2D"/>
    <w:rsid w:val="000F3DA2"/>
    <w:rsid w:val="000F5FDE"/>
    <w:rsid w:val="000F7466"/>
    <w:rsid w:val="001060E7"/>
    <w:rsid w:val="0012612D"/>
    <w:rsid w:val="0013000E"/>
    <w:rsid w:val="00131688"/>
    <w:rsid w:val="00133F81"/>
    <w:rsid w:val="00135943"/>
    <w:rsid w:val="00144026"/>
    <w:rsid w:val="0014664C"/>
    <w:rsid w:val="001645FB"/>
    <w:rsid w:val="00173D2B"/>
    <w:rsid w:val="00181676"/>
    <w:rsid w:val="00183603"/>
    <w:rsid w:val="0018410E"/>
    <w:rsid w:val="00184C4E"/>
    <w:rsid w:val="00187ABD"/>
    <w:rsid w:val="00194E78"/>
    <w:rsid w:val="0019707B"/>
    <w:rsid w:val="00197E8B"/>
    <w:rsid w:val="00197FA4"/>
    <w:rsid w:val="001A0AD0"/>
    <w:rsid w:val="001A161A"/>
    <w:rsid w:val="001A3B79"/>
    <w:rsid w:val="001A66B6"/>
    <w:rsid w:val="001B4716"/>
    <w:rsid w:val="001B4EA4"/>
    <w:rsid w:val="001C7C52"/>
    <w:rsid w:val="001D25F3"/>
    <w:rsid w:val="001E15F1"/>
    <w:rsid w:val="001E16FA"/>
    <w:rsid w:val="001E4FE5"/>
    <w:rsid w:val="001E6213"/>
    <w:rsid w:val="001F14C7"/>
    <w:rsid w:val="001F7405"/>
    <w:rsid w:val="00205533"/>
    <w:rsid w:val="00212B8D"/>
    <w:rsid w:val="002149A9"/>
    <w:rsid w:val="002206C8"/>
    <w:rsid w:val="00222983"/>
    <w:rsid w:val="002370D0"/>
    <w:rsid w:val="00255958"/>
    <w:rsid w:val="00257FA2"/>
    <w:rsid w:val="0026574A"/>
    <w:rsid w:val="002660BB"/>
    <w:rsid w:val="002720E8"/>
    <w:rsid w:val="00275293"/>
    <w:rsid w:val="002776B0"/>
    <w:rsid w:val="0028157B"/>
    <w:rsid w:val="00286C7E"/>
    <w:rsid w:val="00296B32"/>
    <w:rsid w:val="002A1029"/>
    <w:rsid w:val="002A3A1A"/>
    <w:rsid w:val="002A4692"/>
    <w:rsid w:val="002A51BA"/>
    <w:rsid w:val="002B2E26"/>
    <w:rsid w:val="002B3FE6"/>
    <w:rsid w:val="002B4F7A"/>
    <w:rsid w:val="002C2D81"/>
    <w:rsid w:val="002C461E"/>
    <w:rsid w:val="002C6CEC"/>
    <w:rsid w:val="002E09CE"/>
    <w:rsid w:val="002E69D1"/>
    <w:rsid w:val="002F342F"/>
    <w:rsid w:val="002F3BA6"/>
    <w:rsid w:val="00315320"/>
    <w:rsid w:val="00325776"/>
    <w:rsid w:val="00325E27"/>
    <w:rsid w:val="00330395"/>
    <w:rsid w:val="00333704"/>
    <w:rsid w:val="00336624"/>
    <w:rsid w:val="00336D0A"/>
    <w:rsid w:val="0034025F"/>
    <w:rsid w:val="00340458"/>
    <w:rsid w:val="0034200F"/>
    <w:rsid w:val="003446A0"/>
    <w:rsid w:val="0034481B"/>
    <w:rsid w:val="00346915"/>
    <w:rsid w:val="00350130"/>
    <w:rsid w:val="00354334"/>
    <w:rsid w:val="0036180C"/>
    <w:rsid w:val="00363CF5"/>
    <w:rsid w:val="00364344"/>
    <w:rsid w:val="00366C3F"/>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0303"/>
    <w:rsid w:val="00410FF9"/>
    <w:rsid w:val="00415DD5"/>
    <w:rsid w:val="00416C4B"/>
    <w:rsid w:val="0041751E"/>
    <w:rsid w:val="0042051E"/>
    <w:rsid w:val="004211E5"/>
    <w:rsid w:val="00422091"/>
    <w:rsid w:val="0042373C"/>
    <w:rsid w:val="0043386C"/>
    <w:rsid w:val="00436F2D"/>
    <w:rsid w:val="00436F5D"/>
    <w:rsid w:val="00441229"/>
    <w:rsid w:val="00441B42"/>
    <w:rsid w:val="00443C2C"/>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343"/>
    <w:rsid w:val="004A5355"/>
    <w:rsid w:val="004A6940"/>
    <w:rsid w:val="004A77A4"/>
    <w:rsid w:val="004C742C"/>
    <w:rsid w:val="004E1F3E"/>
    <w:rsid w:val="004F21BD"/>
    <w:rsid w:val="004F4F1D"/>
    <w:rsid w:val="004F74DD"/>
    <w:rsid w:val="00501317"/>
    <w:rsid w:val="00504678"/>
    <w:rsid w:val="0050495C"/>
    <w:rsid w:val="00505DC9"/>
    <w:rsid w:val="00506E1E"/>
    <w:rsid w:val="0051130B"/>
    <w:rsid w:val="00513C81"/>
    <w:rsid w:val="00527BFB"/>
    <w:rsid w:val="00532A32"/>
    <w:rsid w:val="00540B0B"/>
    <w:rsid w:val="0054460F"/>
    <w:rsid w:val="005536CD"/>
    <w:rsid w:val="00554051"/>
    <w:rsid w:val="00557240"/>
    <w:rsid w:val="00557858"/>
    <w:rsid w:val="005629A4"/>
    <w:rsid w:val="005651F3"/>
    <w:rsid w:val="00572184"/>
    <w:rsid w:val="00577A15"/>
    <w:rsid w:val="00580533"/>
    <w:rsid w:val="0059131D"/>
    <w:rsid w:val="005B3F92"/>
    <w:rsid w:val="005B479C"/>
    <w:rsid w:val="005B561E"/>
    <w:rsid w:val="005C07E4"/>
    <w:rsid w:val="005C2124"/>
    <w:rsid w:val="005C336F"/>
    <w:rsid w:val="005C7F3C"/>
    <w:rsid w:val="005D71E1"/>
    <w:rsid w:val="005E017C"/>
    <w:rsid w:val="005E50C6"/>
    <w:rsid w:val="005F2A97"/>
    <w:rsid w:val="005F399B"/>
    <w:rsid w:val="005F5551"/>
    <w:rsid w:val="006019F8"/>
    <w:rsid w:val="00602754"/>
    <w:rsid w:val="00605B20"/>
    <w:rsid w:val="0061156F"/>
    <w:rsid w:val="00613FF5"/>
    <w:rsid w:val="006155A8"/>
    <w:rsid w:val="00616BBF"/>
    <w:rsid w:val="00621076"/>
    <w:rsid w:val="00621B94"/>
    <w:rsid w:val="00626239"/>
    <w:rsid w:val="00635316"/>
    <w:rsid w:val="00635449"/>
    <w:rsid w:val="006378C5"/>
    <w:rsid w:val="00645E6A"/>
    <w:rsid w:val="00665CBC"/>
    <w:rsid w:val="00667A5C"/>
    <w:rsid w:val="00676390"/>
    <w:rsid w:val="00677316"/>
    <w:rsid w:val="00682553"/>
    <w:rsid w:val="00686AEB"/>
    <w:rsid w:val="006A2E23"/>
    <w:rsid w:val="006B7897"/>
    <w:rsid w:val="006B7FA7"/>
    <w:rsid w:val="006C086A"/>
    <w:rsid w:val="006C21C1"/>
    <w:rsid w:val="006C584D"/>
    <w:rsid w:val="006C7327"/>
    <w:rsid w:val="006D00E5"/>
    <w:rsid w:val="006D791B"/>
    <w:rsid w:val="006E2895"/>
    <w:rsid w:val="006F180D"/>
    <w:rsid w:val="006F4334"/>
    <w:rsid w:val="006F47AF"/>
    <w:rsid w:val="006F6B8A"/>
    <w:rsid w:val="00707CD3"/>
    <w:rsid w:val="00713041"/>
    <w:rsid w:val="00716BB9"/>
    <w:rsid w:val="007256D1"/>
    <w:rsid w:val="0072725D"/>
    <w:rsid w:val="007279FD"/>
    <w:rsid w:val="007452AF"/>
    <w:rsid w:val="007502CB"/>
    <w:rsid w:val="00752D79"/>
    <w:rsid w:val="00752E20"/>
    <w:rsid w:val="00756EDE"/>
    <w:rsid w:val="00761BAE"/>
    <w:rsid w:val="007634B8"/>
    <w:rsid w:val="00764456"/>
    <w:rsid w:val="00781B4D"/>
    <w:rsid w:val="007824BF"/>
    <w:rsid w:val="00783B8D"/>
    <w:rsid w:val="00794B94"/>
    <w:rsid w:val="00794BD4"/>
    <w:rsid w:val="00797CFD"/>
    <w:rsid w:val="007A2F73"/>
    <w:rsid w:val="007A3061"/>
    <w:rsid w:val="007A5A0B"/>
    <w:rsid w:val="007A6F93"/>
    <w:rsid w:val="007C0E14"/>
    <w:rsid w:val="007C7DE4"/>
    <w:rsid w:val="007D40CB"/>
    <w:rsid w:val="007D5796"/>
    <w:rsid w:val="007D59C0"/>
    <w:rsid w:val="007D7D9C"/>
    <w:rsid w:val="007E6E24"/>
    <w:rsid w:val="007F485D"/>
    <w:rsid w:val="007F52B8"/>
    <w:rsid w:val="007F6050"/>
    <w:rsid w:val="00802DFC"/>
    <w:rsid w:val="00813627"/>
    <w:rsid w:val="00832816"/>
    <w:rsid w:val="00833894"/>
    <w:rsid w:val="00837109"/>
    <w:rsid w:val="00840365"/>
    <w:rsid w:val="008406A3"/>
    <w:rsid w:val="00841D2C"/>
    <w:rsid w:val="00845F3C"/>
    <w:rsid w:val="008461B8"/>
    <w:rsid w:val="008462F1"/>
    <w:rsid w:val="00847EF1"/>
    <w:rsid w:val="008538FA"/>
    <w:rsid w:val="008573B0"/>
    <w:rsid w:val="00866563"/>
    <w:rsid w:val="00867920"/>
    <w:rsid w:val="00867AC2"/>
    <w:rsid w:val="00867F18"/>
    <w:rsid w:val="0087056E"/>
    <w:rsid w:val="00875402"/>
    <w:rsid w:val="00884D51"/>
    <w:rsid w:val="008916EC"/>
    <w:rsid w:val="00891E4F"/>
    <w:rsid w:val="008A31C5"/>
    <w:rsid w:val="008A4F9A"/>
    <w:rsid w:val="008B2850"/>
    <w:rsid w:val="008C79B3"/>
    <w:rsid w:val="008C7A5B"/>
    <w:rsid w:val="008D77BD"/>
    <w:rsid w:val="008E454C"/>
    <w:rsid w:val="008F1E5A"/>
    <w:rsid w:val="00901BDA"/>
    <w:rsid w:val="009121D8"/>
    <w:rsid w:val="00912D9C"/>
    <w:rsid w:val="00916F7A"/>
    <w:rsid w:val="00917FE3"/>
    <w:rsid w:val="009318C7"/>
    <w:rsid w:val="00931C09"/>
    <w:rsid w:val="009348C2"/>
    <w:rsid w:val="00942AA5"/>
    <w:rsid w:val="009440D0"/>
    <w:rsid w:val="009523A3"/>
    <w:rsid w:val="00960958"/>
    <w:rsid w:val="00963A46"/>
    <w:rsid w:val="00966A3E"/>
    <w:rsid w:val="00971493"/>
    <w:rsid w:val="00971AD9"/>
    <w:rsid w:val="00973069"/>
    <w:rsid w:val="00973523"/>
    <w:rsid w:val="00980766"/>
    <w:rsid w:val="009835D4"/>
    <w:rsid w:val="009865D4"/>
    <w:rsid w:val="00986A7B"/>
    <w:rsid w:val="009912D5"/>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EC2"/>
    <w:rsid w:val="00A017C0"/>
    <w:rsid w:val="00A01A7A"/>
    <w:rsid w:val="00A11228"/>
    <w:rsid w:val="00A21E15"/>
    <w:rsid w:val="00A222C2"/>
    <w:rsid w:val="00A232A2"/>
    <w:rsid w:val="00A305D6"/>
    <w:rsid w:val="00A342C4"/>
    <w:rsid w:val="00A50F6B"/>
    <w:rsid w:val="00A52237"/>
    <w:rsid w:val="00A551D6"/>
    <w:rsid w:val="00A6251B"/>
    <w:rsid w:val="00A6754E"/>
    <w:rsid w:val="00A70F58"/>
    <w:rsid w:val="00A72987"/>
    <w:rsid w:val="00A7346B"/>
    <w:rsid w:val="00A84C4F"/>
    <w:rsid w:val="00A90640"/>
    <w:rsid w:val="00A932A1"/>
    <w:rsid w:val="00A96E06"/>
    <w:rsid w:val="00AA6197"/>
    <w:rsid w:val="00AA6C70"/>
    <w:rsid w:val="00AB16FD"/>
    <w:rsid w:val="00AB4813"/>
    <w:rsid w:val="00AC4BBE"/>
    <w:rsid w:val="00AC6466"/>
    <w:rsid w:val="00AC7639"/>
    <w:rsid w:val="00AC7FE4"/>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4D20"/>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73C"/>
    <w:rsid w:val="00C328D0"/>
    <w:rsid w:val="00C3426A"/>
    <w:rsid w:val="00C46BC1"/>
    <w:rsid w:val="00C5235F"/>
    <w:rsid w:val="00C54CE2"/>
    <w:rsid w:val="00C57B7B"/>
    <w:rsid w:val="00C66BF3"/>
    <w:rsid w:val="00C70140"/>
    <w:rsid w:val="00C73CA7"/>
    <w:rsid w:val="00C77568"/>
    <w:rsid w:val="00C81831"/>
    <w:rsid w:val="00C822F6"/>
    <w:rsid w:val="00C82AC2"/>
    <w:rsid w:val="00C8456C"/>
    <w:rsid w:val="00C84645"/>
    <w:rsid w:val="00C91E19"/>
    <w:rsid w:val="00C922FF"/>
    <w:rsid w:val="00C92402"/>
    <w:rsid w:val="00C92867"/>
    <w:rsid w:val="00C932D1"/>
    <w:rsid w:val="00C93B93"/>
    <w:rsid w:val="00CA037D"/>
    <w:rsid w:val="00CA0837"/>
    <w:rsid w:val="00CA2442"/>
    <w:rsid w:val="00CA4725"/>
    <w:rsid w:val="00CB6246"/>
    <w:rsid w:val="00CC0A17"/>
    <w:rsid w:val="00CC1D6E"/>
    <w:rsid w:val="00CC3344"/>
    <w:rsid w:val="00CD0F93"/>
    <w:rsid w:val="00CD1BD1"/>
    <w:rsid w:val="00CD1FE4"/>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622E"/>
    <w:rsid w:val="00DE10D1"/>
    <w:rsid w:val="00DE2514"/>
    <w:rsid w:val="00DE6851"/>
    <w:rsid w:val="00DF03EE"/>
    <w:rsid w:val="00DF3FFE"/>
    <w:rsid w:val="00E01B71"/>
    <w:rsid w:val="00E05CC9"/>
    <w:rsid w:val="00E15573"/>
    <w:rsid w:val="00E2437D"/>
    <w:rsid w:val="00E25A5B"/>
    <w:rsid w:val="00E33A49"/>
    <w:rsid w:val="00E373C7"/>
    <w:rsid w:val="00E4267B"/>
    <w:rsid w:val="00E42F13"/>
    <w:rsid w:val="00E452DF"/>
    <w:rsid w:val="00E543CF"/>
    <w:rsid w:val="00E546FD"/>
    <w:rsid w:val="00E608F1"/>
    <w:rsid w:val="00E611B9"/>
    <w:rsid w:val="00E62EB7"/>
    <w:rsid w:val="00E7144F"/>
    <w:rsid w:val="00E73D74"/>
    <w:rsid w:val="00E76A79"/>
    <w:rsid w:val="00E80692"/>
    <w:rsid w:val="00E80C24"/>
    <w:rsid w:val="00E832A1"/>
    <w:rsid w:val="00E93836"/>
    <w:rsid w:val="00EA0392"/>
    <w:rsid w:val="00EA7C16"/>
    <w:rsid w:val="00EB5CE7"/>
    <w:rsid w:val="00EC5281"/>
    <w:rsid w:val="00EC791D"/>
    <w:rsid w:val="00EC7CA6"/>
    <w:rsid w:val="00ED3C5D"/>
    <w:rsid w:val="00ED4553"/>
    <w:rsid w:val="00EE1E5A"/>
    <w:rsid w:val="00F00D08"/>
    <w:rsid w:val="00F12DB4"/>
    <w:rsid w:val="00F1350D"/>
    <w:rsid w:val="00F15583"/>
    <w:rsid w:val="00F17C18"/>
    <w:rsid w:val="00F200EE"/>
    <w:rsid w:val="00F22481"/>
    <w:rsid w:val="00F2542E"/>
    <w:rsid w:val="00F267E9"/>
    <w:rsid w:val="00F27278"/>
    <w:rsid w:val="00F3238D"/>
    <w:rsid w:val="00F344E3"/>
    <w:rsid w:val="00F34D58"/>
    <w:rsid w:val="00F36BE0"/>
    <w:rsid w:val="00F40FC9"/>
    <w:rsid w:val="00F41A9D"/>
    <w:rsid w:val="00F44314"/>
    <w:rsid w:val="00F54B9C"/>
    <w:rsid w:val="00F56E96"/>
    <w:rsid w:val="00F573DD"/>
    <w:rsid w:val="00F61E59"/>
    <w:rsid w:val="00F63D99"/>
    <w:rsid w:val="00F6426B"/>
    <w:rsid w:val="00F709B3"/>
    <w:rsid w:val="00F71A5E"/>
    <w:rsid w:val="00F80AAC"/>
    <w:rsid w:val="00F91F00"/>
    <w:rsid w:val="00FA0AFC"/>
    <w:rsid w:val="00FA1C82"/>
    <w:rsid w:val="00FA1DF6"/>
    <w:rsid w:val="00FA2ED1"/>
    <w:rsid w:val="00FA4A52"/>
    <w:rsid w:val="00FB2DDB"/>
    <w:rsid w:val="00FB4045"/>
    <w:rsid w:val="00FB4D8E"/>
    <w:rsid w:val="00FC0D0A"/>
    <w:rsid w:val="00FC1B0B"/>
    <w:rsid w:val="00FD19DA"/>
    <w:rsid w:val="00FD2F97"/>
    <w:rsid w:val="00FF0F93"/>
    <w:rsid w:val="00FF50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6E9E7C86"/>
  <w15:docId w15:val="{8B7F9EF8-0E56-460E-928A-BC35AF047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C81831"/>
    <w:rPr>
      <w:sz w:val="16"/>
      <w:szCs w:val="16"/>
    </w:rPr>
  </w:style>
  <w:style w:type="paragraph" w:styleId="CommentText">
    <w:name w:val="annotation text"/>
    <w:basedOn w:val="Normal"/>
    <w:link w:val="CommentTextChar"/>
    <w:semiHidden/>
    <w:unhideWhenUsed/>
    <w:rsid w:val="00C81831"/>
    <w:pPr>
      <w:spacing w:line="240" w:lineRule="auto"/>
    </w:pPr>
    <w:rPr>
      <w:sz w:val="20"/>
      <w:szCs w:val="20"/>
    </w:rPr>
  </w:style>
  <w:style w:type="character" w:customStyle="1" w:styleId="CommentTextChar">
    <w:name w:val="Comment Text Char"/>
    <w:basedOn w:val="DefaultParagraphFont"/>
    <w:link w:val="CommentText"/>
    <w:semiHidden/>
    <w:rsid w:val="00C81831"/>
    <w:rPr>
      <w:spacing w:val="4"/>
    </w:rPr>
  </w:style>
  <w:style w:type="paragraph" w:styleId="BalloonText">
    <w:name w:val="Balloon Text"/>
    <w:basedOn w:val="Normal"/>
    <w:link w:val="BalloonTextChar"/>
    <w:semiHidden/>
    <w:unhideWhenUsed/>
    <w:rsid w:val="00C8183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81831"/>
    <w:rPr>
      <w:rFonts w:ascii="Segoe UI" w:hAnsi="Segoe UI" w:cs="Segoe UI"/>
      <w:spacing w:val="4"/>
      <w:sz w:val="18"/>
      <w:szCs w:val="18"/>
    </w:rPr>
  </w:style>
  <w:style w:type="character" w:styleId="LineNumber">
    <w:name w:val="line number"/>
    <w:basedOn w:val="DefaultParagraphFont"/>
    <w:semiHidden/>
    <w:unhideWhenUsed/>
    <w:rsid w:val="00E243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C7B4A0-6B94-4F46-BBB4-41AFB0748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5</Pages>
  <Words>1119</Words>
  <Characters>6620</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S4037</vt:lpstr>
    </vt:vector>
  </TitlesOfParts>
  <Manager>R230</Manager>
  <Company>NJ Office of Legislative Services</Company>
  <LinksUpToDate>false</LinksUpToDate>
  <CharactersWithSpaces>7746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S4037</dc:title>
  <dc:subject/>
  <dc:creator>Senator  GREENSTEIN</dc:creator>
  <cp:keywords>S4037|5|LG |320|115|297|N|0|</cp:keywords>
  <dc:description>INTRODUCED NOVEMBER 4, 2021</dc:description>
  <cp:lastModifiedBy>Bektas, Brenda</cp:lastModifiedBy>
  <cp:revision>2</cp:revision>
  <cp:lastPrinted>2021-10-19T14:48:00Z</cp:lastPrinted>
  <dcterms:created xsi:type="dcterms:W3CDTF">2021-11-08T23:19:00Z</dcterms:created>
  <dcterms:modified xsi:type="dcterms:W3CDTF">2021-11-08T23:19:00Z</dcterms:modified>
  <cp:category>ss.1-2: 52:17B-248 et seq.; s.3: Eff. date to 2021/94_x000d_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