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8B0608" w14:textId="7E6ABC78" w:rsidR="00113C34" w:rsidRDefault="00113C34" w:rsidP="00113C34">
      <w:pPr>
        <w:pStyle w:val="bpuBill"/>
      </w:pPr>
      <w:bookmarkStart w:id="0" w:name="bpuFrontPg"/>
      <w:bookmarkEnd w:id="0"/>
      <w:r>
        <w:t xml:space="preserve">SENATE, No. 4125 </w:t>
      </w:r>
    </w:p>
    <w:p w14:paraId="5FCD43C0" w14:textId="666011D2" w:rsidR="00113C34" w:rsidRPr="009D38FF" w:rsidRDefault="00113C34" w:rsidP="00113C34">
      <w:pPr>
        <w:pStyle w:val="bpuWpGraphic"/>
      </w:pPr>
      <w:r>
        <w:object w:dxaOrig="8985" w:dyaOrig="255" w14:anchorId="60ACF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312" r:id="rId8"/>
        </w:object>
      </w:r>
    </w:p>
    <w:p w14:paraId="46B54B72" w14:textId="77777777" w:rsidR="00113C34" w:rsidRDefault="00113C34" w:rsidP="00113C34">
      <w:pPr>
        <w:pStyle w:val="bpuState"/>
      </w:pPr>
      <w:r>
        <w:t>STATE OF NEW JERSEY</w:t>
      </w:r>
    </w:p>
    <w:p w14:paraId="594B4ED2" w14:textId="77777777" w:rsidR="00113C34" w:rsidRDefault="00113C34" w:rsidP="00113C34">
      <w:pPr>
        <w:pStyle w:val="bpuLegislature"/>
      </w:pPr>
      <w:r>
        <w:t>219th LEGISLATURE</w:t>
      </w:r>
    </w:p>
    <w:p w14:paraId="50C35377" w14:textId="76F0B5EE" w:rsidR="00113C34" w:rsidRDefault="00113C34" w:rsidP="00113C34">
      <w:pPr>
        <w:pStyle w:val="bpuWpGraphic"/>
      </w:pPr>
      <w:r>
        <w:object w:dxaOrig="8985" w:dyaOrig="255" w14:anchorId="391BB4B7">
          <v:shape id="_x0000_i1026" type="#_x0000_t75" style="width:6in;height:12.1pt" o:ole="">
            <v:imagedata r:id="rId7" o:title=""/>
          </v:shape>
          <o:OLEObject Type="Embed" ProgID="WPWin6.1" ShapeID="_x0000_i1026" DrawAspect="Content" ObjectID="_1698237313" r:id="rId9"/>
        </w:object>
      </w:r>
      <w:r>
        <w:t xml:space="preserve">  </w:t>
      </w:r>
    </w:p>
    <w:p w14:paraId="2630AD9F" w14:textId="332EE165" w:rsidR="00113C34" w:rsidRDefault="008859C0" w:rsidP="00113C34">
      <w:pPr>
        <w:pStyle w:val="bpuIntro"/>
      </w:pPr>
      <w:r>
        <w:t>INTRODUCED NOVEMBER 12</w:t>
      </w:r>
      <w:bookmarkStart w:id="1" w:name="_GoBack"/>
      <w:bookmarkEnd w:id="1"/>
      <w:r w:rsidR="00113C34">
        <w:t>, 2021</w:t>
      </w:r>
    </w:p>
    <w:p w14:paraId="66216A1E" w14:textId="77777777" w:rsidR="00113C34" w:rsidRDefault="00113C34" w:rsidP="00113C34">
      <w:pPr>
        <w:pStyle w:val="bpuIntro"/>
      </w:pPr>
    </w:p>
    <w:p w14:paraId="78ECA953" w14:textId="77777777" w:rsidR="00113C34" w:rsidRDefault="00113C34" w:rsidP="00113C34">
      <w:pPr>
        <w:pStyle w:val="bpuIntro"/>
        <w:sectPr w:rsidR="00113C34" w:rsidSect="00113C34">
          <w:headerReference w:type="even" r:id="rId10"/>
          <w:headerReference w:type="default" r:id="rId11"/>
          <w:pgSz w:w="12240" w:h="20160" w:code="5"/>
          <w:pgMar w:top="2160" w:right="1440" w:bottom="1440" w:left="1440" w:header="72" w:footer="720" w:gutter="0"/>
          <w:pgNumType w:start="1"/>
          <w:cols w:space="720"/>
          <w:docGrid w:linePitch="360"/>
        </w:sectPr>
      </w:pPr>
    </w:p>
    <w:p w14:paraId="79492FED" w14:textId="77777777" w:rsidR="00113C34" w:rsidRDefault="00113C34" w:rsidP="00113C34">
      <w:pPr>
        <w:pStyle w:val="bpuIntro"/>
      </w:pPr>
    </w:p>
    <w:p w14:paraId="22C47AA9" w14:textId="77777777" w:rsidR="00113C34" w:rsidRDefault="00113C34" w:rsidP="00113C34">
      <w:pPr>
        <w:pStyle w:val="bpuSponsor"/>
      </w:pPr>
      <w:r>
        <w:t>Sponsored by:</w:t>
      </w:r>
    </w:p>
    <w:p w14:paraId="6DC988DA" w14:textId="77777777" w:rsidR="00113C34" w:rsidRDefault="00113C34" w:rsidP="00113C34">
      <w:pPr>
        <w:pStyle w:val="bpuSponsor"/>
      </w:pPr>
      <w:proofErr w:type="gramStart"/>
      <w:r>
        <w:t>Senator  BRIAN</w:t>
      </w:r>
      <w:proofErr w:type="gramEnd"/>
      <w:r>
        <w:t xml:space="preserve"> P. STACK</w:t>
      </w:r>
    </w:p>
    <w:p w14:paraId="29B9B955" w14:textId="77777777" w:rsidR="00113C34" w:rsidRDefault="00113C34" w:rsidP="00113C34">
      <w:pPr>
        <w:pStyle w:val="bpuSponsor"/>
      </w:pPr>
      <w:r>
        <w:t>District 33 (Hudson)</w:t>
      </w:r>
    </w:p>
    <w:p w14:paraId="22F7935E" w14:textId="77777777" w:rsidR="00113C34" w:rsidRDefault="00113C34" w:rsidP="00113C34">
      <w:pPr>
        <w:pStyle w:val="bpuSponsor"/>
      </w:pPr>
    </w:p>
    <w:p w14:paraId="5AD80B2B" w14:textId="77777777" w:rsidR="00113C34" w:rsidRDefault="00113C34" w:rsidP="00113C34">
      <w:pPr>
        <w:pStyle w:val="bpuSponsor"/>
      </w:pPr>
    </w:p>
    <w:p w14:paraId="5A71FAF7" w14:textId="77777777" w:rsidR="00113C34" w:rsidRDefault="00113C34" w:rsidP="00113C34">
      <w:pPr>
        <w:pStyle w:val="bpuSponsor"/>
      </w:pPr>
    </w:p>
    <w:p w14:paraId="12C9BDF4" w14:textId="77777777" w:rsidR="00113C34" w:rsidRDefault="00113C34" w:rsidP="00113C34">
      <w:pPr>
        <w:pStyle w:val="bpuSponsor"/>
      </w:pPr>
    </w:p>
    <w:p w14:paraId="783EDD08" w14:textId="77777777" w:rsidR="00113C34" w:rsidRDefault="00113C34" w:rsidP="00113C34">
      <w:pPr>
        <w:pStyle w:val="bpuSponsor"/>
      </w:pPr>
      <w:r>
        <w:t>SYNOPSIS</w:t>
      </w:r>
    </w:p>
    <w:p w14:paraId="352781F0" w14:textId="77777777" w:rsidR="00113C34" w:rsidRDefault="00113C34" w:rsidP="00113C34">
      <w:pPr>
        <w:pStyle w:val="bpuNormText"/>
      </w:pPr>
      <w:r>
        <w:tab/>
        <w:t xml:space="preserve">Requires health insurance carriers to provide coverage for hospitalizations </w:t>
      </w:r>
      <w:proofErr w:type="gramStart"/>
      <w:r>
        <w:t>resulting</w:t>
      </w:r>
      <w:proofErr w:type="gramEnd"/>
      <w:r>
        <w:t xml:space="preserve"> from coronavirus disease 2019 without imposing cost-sharing requirements. </w:t>
      </w:r>
    </w:p>
    <w:p w14:paraId="5E2E29F1" w14:textId="77777777" w:rsidR="00113C34" w:rsidRDefault="00113C34" w:rsidP="00113C34">
      <w:pPr>
        <w:pStyle w:val="bpuNormText"/>
      </w:pPr>
    </w:p>
    <w:p w14:paraId="5069DD6C" w14:textId="77777777" w:rsidR="00113C34" w:rsidRDefault="00113C34" w:rsidP="00113C34">
      <w:pPr>
        <w:pStyle w:val="bpuSponsor"/>
      </w:pPr>
      <w:r>
        <w:t xml:space="preserve">CURRENT VERSION OF TEXT </w:t>
      </w:r>
    </w:p>
    <w:p w14:paraId="215921E7" w14:textId="77777777" w:rsidR="00113C34" w:rsidRDefault="00113C34" w:rsidP="00113C34">
      <w:pPr>
        <w:pStyle w:val="bpuNormText"/>
      </w:pPr>
      <w:r>
        <w:tab/>
        <w:t>As introduced.</w:t>
      </w:r>
    </w:p>
    <w:p w14:paraId="0BADE286" w14:textId="737650CA" w:rsidR="00113C34" w:rsidRDefault="00113C34" w:rsidP="00113C34">
      <w:pPr>
        <w:pStyle w:val="bpuNormText"/>
      </w:pPr>
      <w:r>
        <w:rPr>
          <w:noProof/>
        </w:rPr>
        <w:drawing>
          <wp:anchor distT="0" distB="0" distL="114300" distR="114300" simplePos="0" relativeHeight="251659264" behindDoc="1" locked="0" layoutInCell="1" allowOverlap="1" wp14:anchorId="1D06463A" wp14:editId="478A71C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58EE62" w14:textId="77777777" w:rsidR="00113C34" w:rsidRDefault="00113C34" w:rsidP="00122025">
      <w:pPr>
        <w:pStyle w:val="FronterPage"/>
        <w:tabs>
          <w:tab w:val="clear" w:pos="1440"/>
          <w:tab w:val="clear" w:pos="2160"/>
          <w:tab w:val="clear" w:pos="2880"/>
          <w:tab w:val="clear" w:pos="3600"/>
          <w:tab w:val="clear" w:pos="4320"/>
          <w:tab w:val="clear" w:pos="5040"/>
        </w:tabs>
        <w:sectPr w:rsidR="00113C34" w:rsidSect="00113C34">
          <w:type w:val="continuous"/>
          <w:pgSz w:w="12240" w:h="20160" w:code="5"/>
          <w:pgMar w:top="1440" w:right="2275" w:bottom="1440" w:left="2275" w:header="72" w:footer="720" w:gutter="0"/>
          <w:pgNumType w:start="1"/>
          <w:cols w:space="720"/>
          <w:docGrid w:linePitch="360"/>
        </w:sectPr>
      </w:pPr>
    </w:p>
    <w:p w14:paraId="12885F08" w14:textId="77777777" w:rsidR="00686AEB" w:rsidRPr="00677316" w:rsidRDefault="00E708C7" w:rsidP="003E47BA">
      <w:pPr>
        <w:pStyle w:val="HangingAnAct"/>
        <w:rPr>
          <w:rStyle w:val="HangingAnActChar"/>
        </w:rPr>
      </w:pPr>
      <w:r>
        <w:rPr>
          <w:rStyle w:val="BillHead"/>
        </w:rPr>
        <w:lastRenderedPageBreak/>
        <w:t>An Act</w:t>
      </w:r>
      <w:r w:rsidR="00686AEB" w:rsidRPr="006B7FA7">
        <w:rPr>
          <w:rStyle w:val="HangingAnActChar"/>
        </w:rPr>
        <w:t xml:space="preserve"> </w:t>
      </w:r>
      <w:r w:rsidR="00CC654E">
        <w:t xml:space="preserve">concerning health insurance and coronavirus disease </w:t>
      </w:r>
      <w:r w:rsidR="00F93274">
        <w:t>2019 and supplementing P.L.1997, c.192 (C.26:2S-1 et seq</w:t>
      </w:r>
      <w:r w:rsidR="00CC654E">
        <w:t>.)</w:t>
      </w:r>
      <w:r w:rsidR="008F0312">
        <w:t>.</w:t>
      </w:r>
    </w:p>
    <w:p w14:paraId="14B26111" w14:textId="77777777" w:rsidR="000B1054" w:rsidRPr="00D71D68" w:rsidRDefault="000B1054" w:rsidP="000B1054"/>
    <w:p w14:paraId="1A4294A2" w14:textId="77777777" w:rsidR="00686AEB" w:rsidRPr="00AA7880" w:rsidRDefault="00686AEB" w:rsidP="00686AEB">
      <w:r>
        <w:tab/>
      </w:r>
      <w:r w:rsidR="00E708C7">
        <w:rPr>
          <w:rStyle w:val="BillHeading2"/>
        </w:rPr>
        <w:t>Be It Enacted</w:t>
      </w:r>
      <w:r>
        <w:rPr>
          <w:rStyle w:val="BillHeading2"/>
        </w:rPr>
        <w:t xml:space="preserve"> </w:t>
      </w:r>
      <w:r w:rsidR="00E708C7">
        <w:rPr>
          <w:rStyle w:val="BillLanguage"/>
        </w:rPr>
        <w:t>by the Senate and General Assembly of the State of New Jersey:</w:t>
      </w:r>
    </w:p>
    <w:p w14:paraId="074CBAF6" w14:textId="77777777" w:rsidR="00686AEB" w:rsidRDefault="00686AEB" w:rsidP="00686AEB"/>
    <w:p w14:paraId="25AD1402" w14:textId="77777777" w:rsidR="00CC654E" w:rsidRDefault="00CC654E" w:rsidP="00686AEB">
      <w:r>
        <w:tab/>
        <w:t>1.</w:t>
      </w:r>
      <w:r>
        <w:tab/>
      </w:r>
      <w:proofErr w:type="gramStart"/>
      <w:r w:rsidR="008C6484">
        <w:t>a</w:t>
      </w:r>
      <w:proofErr w:type="gramEnd"/>
      <w:r w:rsidR="008C6484">
        <w:t xml:space="preserve">.  </w:t>
      </w:r>
      <w:r w:rsidR="006B6B66">
        <w:t xml:space="preserve">A </w:t>
      </w:r>
      <w:r w:rsidR="007F0905">
        <w:t>carrier shall provide coverage for expenses incurred in the hospitalization of a covered person as a result of coronavirus disease 2019</w:t>
      </w:r>
      <w:r w:rsidR="009B63B6">
        <w:t xml:space="preserve"> without </w:t>
      </w:r>
      <w:r w:rsidR="005F61C4">
        <w:t xml:space="preserve">imposing </w:t>
      </w:r>
      <w:r w:rsidR="009B63B6">
        <w:t xml:space="preserve">a deductible, coinsurance, copayment, or </w:t>
      </w:r>
      <w:r w:rsidR="007F0905">
        <w:t xml:space="preserve">any </w:t>
      </w:r>
      <w:r w:rsidR="009B63B6">
        <w:t>other cost-sharing requirement.</w:t>
      </w:r>
    </w:p>
    <w:p w14:paraId="7BE563BE" w14:textId="77777777" w:rsidR="00CC654E" w:rsidRDefault="008C6484" w:rsidP="00686AEB">
      <w:r>
        <w:tab/>
        <w:t>b.</w:t>
      </w:r>
      <w:r>
        <w:tab/>
        <w:t>As used in this section, “carrier”</w:t>
      </w:r>
      <w:r w:rsidR="0060535C">
        <w:t xml:space="preserve"> means</w:t>
      </w:r>
      <w:r w:rsidR="00EE7364">
        <w:t xml:space="preserve"> </w:t>
      </w:r>
      <w:r w:rsidR="003B172D">
        <w:t xml:space="preserve">an insurance company, health </w:t>
      </w:r>
      <w:proofErr w:type="gramStart"/>
      <w:r w:rsidR="003B172D">
        <w:t>service corporation</w:t>
      </w:r>
      <w:proofErr w:type="gramEnd"/>
      <w:r w:rsidR="003B172D">
        <w:t>, hospital service corporation, medical service corporation, or health maintenance organization authorized to issue health benefits plans in this State, and shall include the State Health Benefits Program and the School Employees’ Health Benefits Program</w:t>
      </w:r>
      <w:r w:rsidR="00EE7364">
        <w:t>.</w:t>
      </w:r>
    </w:p>
    <w:p w14:paraId="2A307A1E" w14:textId="77777777" w:rsidR="008C6484" w:rsidRPr="00D71D68" w:rsidRDefault="008C6484" w:rsidP="00686AEB"/>
    <w:p w14:paraId="20C9A1C0" w14:textId="77777777" w:rsidR="00686AEB" w:rsidRPr="000F7A92" w:rsidRDefault="00686AEB" w:rsidP="00686AEB">
      <w:r>
        <w:tab/>
      </w:r>
      <w:r w:rsidR="000F7A92">
        <w:t>2.</w:t>
      </w:r>
      <w:r w:rsidR="000F7A92">
        <w:tab/>
      </w:r>
      <w:r w:rsidR="00E708C7">
        <w:t>This act shall take effect</w:t>
      </w:r>
      <w:r w:rsidR="000F7A92">
        <w:t xml:space="preserve"> immediately</w:t>
      </w:r>
      <w:r w:rsidR="00264589">
        <w:t xml:space="preserve"> and apply to health benefits plans issued or purchased on or after that date</w:t>
      </w:r>
      <w:r w:rsidR="000F7A92">
        <w:t>.</w:t>
      </w:r>
    </w:p>
    <w:p w14:paraId="724EF5D9" w14:textId="77777777" w:rsidR="00686AEB" w:rsidRDefault="00686AEB" w:rsidP="00686AEB"/>
    <w:p w14:paraId="5A3A8163" w14:textId="77777777" w:rsidR="00D55D3C" w:rsidRPr="00CE7BD8" w:rsidRDefault="00D55D3C" w:rsidP="00686AEB"/>
    <w:p w14:paraId="1182A10A" w14:textId="77777777" w:rsidR="00686AEB" w:rsidRPr="00AA7880" w:rsidRDefault="00686AEB" w:rsidP="00686AEB">
      <w:pPr>
        <w:jc w:val="center"/>
      </w:pPr>
      <w:r w:rsidRPr="00D71D68">
        <w:t>STATEMENT</w:t>
      </w:r>
    </w:p>
    <w:p w14:paraId="5B68A997" w14:textId="77777777" w:rsidR="00686AEB" w:rsidRDefault="00686AEB" w:rsidP="00686AEB"/>
    <w:p w14:paraId="593EDF18" w14:textId="77777777" w:rsidR="00D55D3C" w:rsidRDefault="00D55D3C" w:rsidP="00686AEB">
      <w:r>
        <w:tab/>
      </w:r>
      <w:r w:rsidR="006A4209">
        <w:t xml:space="preserve">This bill </w:t>
      </w:r>
      <w:r w:rsidR="00C93CA8">
        <w:t>requires</w:t>
      </w:r>
      <w:r w:rsidR="006A4209">
        <w:t xml:space="preserve"> a health insurance carrier </w:t>
      </w:r>
      <w:r w:rsidR="00C93CA8">
        <w:t>to provide coverage for expenses incurred in the hospitalization of a covered person as a result of coronavirus disease 2019 without imposing</w:t>
      </w:r>
      <w:r w:rsidR="006A4209">
        <w:t xml:space="preserve"> a deductible, coinsurance, copayment, or </w:t>
      </w:r>
      <w:r w:rsidR="00C93CA8">
        <w:t xml:space="preserve">any </w:t>
      </w:r>
      <w:r w:rsidR="006A4209">
        <w:t xml:space="preserve">other cost-sharing </w:t>
      </w:r>
      <w:r w:rsidR="00C93CA8">
        <w:t>requirement.</w:t>
      </w:r>
    </w:p>
    <w:sectPr w:rsidR="00D55D3C" w:rsidSect="00113C3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D0508" w14:textId="77777777" w:rsidR="006E5E56" w:rsidRDefault="006E5E56">
      <w:r>
        <w:separator/>
      </w:r>
    </w:p>
  </w:endnote>
  <w:endnote w:type="continuationSeparator" w:id="0">
    <w:p w14:paraId="3728AEBC" w14:textId="77777777" w:rsidR="006E5E56" w:rsidRDefault="006E5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5113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838CB" w14:textId="77777777" w:rsidR="006E5E56" w:rsidRDefault="006E5E56">
      <w:r>
        <w:separator/>
      </w:r>
    </w:p>
  </w:footnote>
  <w:footnote w:type="continuationSeparator" w:id="0">
    <w:p w14:paraId="0F826F38" w14:textId="77777777" w:rsidR="006E5E56" w:rsidRDefault="006E5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6BC42" w14:textId="77777777" w:rsidR="00665CBC" w:rsidRDefault="0040274E">
    <w:pPr>
      <w:pStyle w:val="Header"/>
    </w:pPr>
    <w:r>
      <w:rPr>
        <w:noProof/>
      </w:rPr>
      <w:pict w14:anchorId="73BA0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3107D" w14:textId="16303F9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79633" w14:textId="32BC2AB5" w:rsidR="00665CBC" w:rsidRDefault="00665CBC" w:rsidP="00686AEB">
    <w:pPr>
      <w:pStyle w:val="Header"/>
      <w:jc w:val="center"/>
      <w:rPr>
        <w:rStyle w:val="PageNumber"/>
      </w:rPr>
    </w:pPr>
  </w:p>
  <w:p w14:paraId="77BF2C9B" w14:textId="51092FCC" w:rsidR="00113C34" w:rsidRDefault="00113C34" w:rsidP="00113C34">
    <w:pPr>
      <w:pStyle w:val="bpuHeadSpon"/>
    </w:pPr>
    <w:r w:rsidRPr="00113C34">
      <w:rPr>
        <w:rStyle w:val="bpuHeadSponChar"/>
      </w:rPr>
      <w:t>S4125</w:t>
    </w:r>
    <w:r>
      <w:t xml:space="preserve"> STACK</w:t>
    </w:r>
  </w:p>
  <w:p w14:paraId="687B7C19" w14:textId="697BDD8C" w:rsidR="00113C34" w:rsidRDefault="00113C34" w:rsidP="00113C34">
    <w:pPr>
      <w:pStyle w:val="bpuHeadSpon"/>
    </w:pPr>
    <w:r>
      <w:fldChar w:fldCharType="begin"/>
    </w:r>
    <w:r>
      <w:instrText xml:space="preserve"> PAGE  \* MERGEFORMAT </w:instrText>
    </w:r>
    <w:r>
      <w:fldChar w:fldCharType="separate"/>
    </w:r>
    <w:r w:rsidR="006948F9">
      <w:rPr>
        <w:noProof/>
      </w:rPr>
      <w:t>3</w:t>
    </w:r>
    <w:r>
      <w:fldChar w:fldCharType="end"/>
    </w:r>
  </w:p>
  <w:p w14:paraId="4D1C97B0" w14:textId="77777777" w:rsidR="00113C34" w:rsidRDefault="00113C34" w:rsidP="00113C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F7EBA" w14:textId="445E6211" w:rsidR="00665CBC" w:rsidRDefault="00665CBC">
    <w:pPr>
      <w:pStyle w:val="Header"/>
    </w:pPr>
  </w:p>
  <w:p w14:paraId="73E50050" w14:textId="69C5A33D" w:rsidR="00113C34" w:rsidRDefault="00113C34" w:rsidP="00113C34">
    <w:pPr>
      <w:pStyle w:val="bpuHeadSpon"/>
    </w:pPr>
    <w:r w:rsidRPr="00113C34">
      <w:rPr>
        <w:rStyle w:val="bpuHeadSponChar"/>
      </w:rPr>
      <w:t>S4125</w:t>
    </w:r>
    <w:r>
      <w:t xml:space="preserve"> STACK</w:t>
    </w:r>
  </w:p>
  <w:p w14:paraId="5E145571" w14:textId="24FFC3B7" w:rsidR="00113C34" w:rsidRDefault="00113C34" w:rsidP="00113C34">
    <w:pPr>
      <w:pStyle w:val="bpuHeadSpon"/>
    </w:pPr>
    <w:r>
      <w:fldChar w:fldCharType="begin"/>
    </w:r>
    <w:r>
      <w:instrText xml:space="preserve"> PAGE  \* MERGEFORMAT </w:instrText>
    </w:r>
    <w:r>
      <w:fldChar w:fldCharType="separate"/>
    </w:r>
    <w:r w:rsidR="0040274E">
      <w:rPr>
        <w:noProof/>
      </w:rPr>
      <w:t>2</w:t>
    </w:r>
    <w:r>
      <w:fldChar w:fldCharType="end"/>
    </w:r>
  </w:p>
  <w:p w14:paraId="2CFC9094" w14:textId="77777777" w:rsidR="00113C34" w:rsidRDefault="00113C34" w:rsidP="00113C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E5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49BD"/>
    <w:rsid w:val="000F3DA2"/>
    <w:rsid w:val="000F5FDE"/>
    <w:rsid w:val="000F7466"/>
    <w:rsid w:val="000F7A92"/>
    <w:rsid w:val="00111070"/>
    <w:rsid w:val="00113C34"/>
    <w:rsid w:val="00122025"/>
    <w:rsid w:val="0013000E"/>
    <w:rsid w:val="00133F81"/>
    <w:rsid w:val="0013439A"/>
    <w:rsid w:val="0013563D"/>
    <w:rsid w:val="00135943"/>
    <w:rsid w:val="0014664C"/>
    <w:rsid w:val="00157234"/>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4589"/>
    <w:rsid w:val="0026574A"/>
    <w:rsid w:val="002660BB"/>
    <w:rsid w:val="002720E8"/>
    <w:rsid w:val="00275293"/>
    <w:rsid w:val="002776B0"/>
    <w:rsid w:val="00286C7E"/>
    <w:rsid w:val="00294EA6"/>
    <w:rsid w:val="002A1029"/>
    <w:rsid w:val="002A3A1A"/>
    <w:rsid w:val="002A4692"/>
    <w:rsid w:val="002A51BA"/>
    <w:rsid w:val="002B2E26"/>
    <w:rsid w:val="002B3DF0"/>
    <w:rsid w:val="002B3FE6"/>
    <w:rsid w:val="002C2D81"/>
    <w:rsid w:val="002C461E"/>
    <w:rsid w:val="002C492B"/>
    <w:rsid w:val="002C6CEC"/>
    <w:rsid w:val="002E09CE"/>
    <w:rsid w:val="002E5EBB"/>
    <w:rsid w:val="002E69D1"/>
    <w:rsid w:val="002F3BA6"/>
    <w:rsid w:val="002F628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172D"/>
    <w:rsid w:val="003C43EF"/>
    <w:rsid w:val="003C5927"/>
    <w:rsid w:val="003C5A6B"/>
    <w:rsid w:val="003C7FB2"/>
    <w:rsid w:val="003D24DE"/>
    <w:rsid w:val="003E26D4"/>
    <w:rsid w:val="003E47BA"/>
    <w:rsid w:val="003F3B37"/>
    <w:rsid w:val="0040195A"/>
    <w:rsid w:val="0040274E"/>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2714"/>
    <w:rsid w:val="00484144"/>
    <w:rsid w:val="00484C19"/>
    <w:rsid w:val="00485866"/>
    <w:rsid w:val="00490561"/>
    <w:rsid w:val="00492076"/>
    <w:rsid w:val="00493B1D"/>
    <w:rsid w:val="00497037"/>
    <w:rsid w:val="004A3009"/>
    <w:rsid w:val="004A6940"/>
    <w:rsid w:val="004A77A4"/>
    <w:rsid w:val="004C742C"/>
    <w:rsid w:val="004D7A0C"/>
    <w:rsid w:val="004E1F3E"/>
    <w:rsid w:val="004F0C0A"/>
    <w:rsid w:val="004F21BD"/>
    <w:rsid w:val="004F4F1D"/>
    <w:rsid w:val="004F74DD"/>
    <w:rsid w:val="00501317"/>
    <w:rsid w:val="0050495C"/>
    <w:rsid w:val="00505DC9"/>
    <w:rsid w:val="00505F51"/>
    <w:rsid w:val="00506E1E"/>
    <w:rsid w:val="00513C81"/>
    <w:rsid w:val="00525F19"/>
    <w:rsid w:val="00527BFB"/>
    <w:rsid w:val="00532A32"/>
    <w:rsid w:val="00540B0B"/>
    <w:rsid w:val="0054460F"/>
    <w:rsid w:val="00545B64"/>
    <w:rsid w:val="00552C50"/>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344F"/>
    <w:rsid w:val="005E50C6"/>
    <w:rsid w:val="005F2A97"/>
    <w:rsid w:val="005F399B"/>
    <w:rsid w:val="005F61C4"/>
    <w:rsid w:val="006019F8"/>
    <w:rsid w:val="00602754"/>
    <w:rsid w:val="0060372D"/>
    <w:rsid w:val="0060535C"/>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8F9"/>
    <w:rsid w:val="006A4209"/>
    <w:rsid w:val="006B6B66"/>
    <w:rsid w:val="006B7897"/>
    <w:rsid w:val="006B7FA7"/>
    <w:rsid w:val="006C086A"/>
    <w:rsid w:val="006C21C1"/>
    <w:rsid w:val="006C597F"/>
    <w:rsid w:val="006C7327"/>
    <w:rsid w:val="006D00E5"/>
    <w:rsid w:val="006D791B"/>
    <w:rsid w:val="006E2895"/>
    <w:rsid w:val="006E5E56"/>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8717D"/>
    <w:rsid w:val="00794B94"/>
    <w:rsid w:val="00794BD4"/>
    <w:rsid w:val="007A2F73"/>
    <w:rsid w:val="007A3061"/>
    <w:rsid w:val="007A5A0B"/>
    <w:rsid w:val="007A6F93"/>
    <w:rsid w:val="007C0E14"/>
    <w:rsid w:val="007C7DE4"/>
    <w:rsid w:val="007D40CB"/>
    <w:rsid w:val="007D5796"/>
    <w:rsid w:val="007D59C0"/>
    <w:rsid w:val="007D7D9C"/>
    <w:rsid w:val="007E0C7E"/>
    <w:rsid w:val="007F090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9C0"/>
    <w:rsid w:val="008916EC"/>
    <w:rsid w:val="00891E4F"/>
    <w:rsid w:val="008A31C5"/>
    <w:rsid w:val="008A4F9A"/>
    <w:rsid w:val="008B1D17"/>
    <w:rsid w:val="008B2850"/>
    <w:rsid w:val="008C6484"/>
    <w:rsid w:val="008C79B3"/>
    <w:rsid w:val="008D77BD"/>
    <w:rsid w:val="008E454C"/>
    <w:rsid w:val="008F0312"/>
    <w:rsid w:val="008F1E5A"/>
    <w:rsid w:val="00901BDA"/>
    <w:rsid w:val="009121D8"/>
    <w:rsid w:val="00912D9C"/>
    <w:rsid w:val="00916F7A"/>
    <w:rsid w:val="00917FE3"/>
    <w:rsid w:val="009318C7"/>
    <w:rsid w:val="00931C09"/>
    <w:rsid w:val="009348C2"/>
    <w:rsid w:val="00935901"/>
    <w:rsid w:val="009440D0"/>
    <w:rsid w:val="009523A3"/>
    <w:rsid w:val="009603A4"/>
    <w:rsid w:val="00960958"/>
    <w:rsid w:val="00963A46"/>
    <w:rsid w:val="00966A3E"/>
    <w:rsid w:val="00971493"/>
    <w:rsid w:val="00971AD9"/>
    <w:rsid w:val="00973069"/>
    <w:rsid w:val="00973523"/>
    <w:rsid w:val="00977440"/>
    <w:rsid w:val="00980766"/>
    <w:rsid w:val="009835D4"/>
    <w:rsid w:val="009865D4"/>
    <w:rsid w:val="00997152"/>
    <w:rsid w:val="009972CD"/>
    <w:rsid w:val="009A0E9C"/>
    <w:rsid w:val="009A45DA"/>
    <w:rsid w:val="009A70A8"/>
    <w:rsid w:val="009B06D2"/>
    <w:rsid w:val="009B34EC"/>
    <w:rsid w:val="009B5D67"/>
    <w:rsid w:val="009B6176"/>
    <w:rsid w:val="009B63B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06EB"/>
    <w:rsid w:val="00A342C4"/>
    <w:rsid w:val="00A50F6B"/>
    <w:rsid w:val="00A52237"/>
    <w:rsid w:val="00A551D6"/>
    <w:rsid w:val="00A6251B"/>
    <w:rsid w:val="00A6754E"/>
    <w:rsid w:val="00A705E8"/>
    <w:rsid w:val="00A70F58"/>
    <w:rsid w:val="00A72987"/>
    <w:rsid w:val="00A7346B"/>
    <w:rsid w:val="00A84C4F"/>
    <w:rsid w:val="00A932A1"/>
    <w:rsid w:val="00A96E06"/>
    <w:rsid w:val="00AA028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57EA6"/>
    <w:rsid w:val="00B61D86"/>
    <w:rsid w:val="00B6342D"/>
    <w:rsid w:val="00B71ED4"/>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3CA8"/>
    <w:rsid w:val="00CA037D"/>
    <w:rsid w:val="00CA0837"/>
    <w:rsid w:val="00CA2442"/>
    <w:rsid w:val="00CA4725"/>
    <w:rsid w:val="00CB6246"/>
    <w:rsid w:val="00CC0A17"/>
    <w:rsid w:val="00CC654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D2A"/>
    <w:rsid w:val="00D343D0"/>
    <w:rsid w:val="00D3664D"/>
    <w:rsid w:val="00D500E9"/>
    <w:rsid w:val="00D507BC"/>
    <w:rsid w:val="00D55D3C"/>
    <w:rsid w:val="00D6090A"/>
    <w:rsid w:val="00D62FA3"/>
    <w:rsid w:val="00D632A1"/>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C7"/>
    <w:rsid w:val="00E7144F"/>
    <w:rsid w:val="00E73D74"/>
    <w:rsid w:val="00E76A79"/>
    <w:rsid w:val="00E80692"/>
    <w:rsid w:val="00E80C24"/>
    <w:rsid w:val="00E93836"/>
    <w:rsid w:val="00EA7C16"/>
    <w:rsid w:val="00EB5FF8"/>
    <w:rsid w:val="00EC5281"/>
    <w:rsid w:val="00EC791D"/>
    <w:rsid w:val="00EC7CA6"/>
    <w:rsid w:val="00ED3C5D"/>
    <w:rsid w:val="00ED4553"/>
    <w:rsid w:val="00EE7364"/>
    <w:rsid w:val="00F00D08"/>
    <w:rsid w:val="00F02BF9"/>
    <w:rsid w:val="00F1124E"/>
    <w:rsid w:val="00F1350D"/>
    <w:rsid w:val="00F15583"/>
    <w:rsid w:val="00F15880"/>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3274"/>
    <w:rsid w:val="00FA0AFC"/>
    <w:rsid w:val="00FA1C82"/>
    <w:rsid w:val="00FA2ED1"/>
    <w:rsid w:val="00FA4A52"/>
    <w:rsid w:val="00FA66C9"/>
    <w:rsid w:val="00FB4045"/>
    <w:rsid w:val="00FB4D8E"/>
    <w:rsid w:val="00FC0D0A"/>
    <w:rsid w:val="00FC1B0B"/>
    <w:rsid w:val="00FD2F97"/>
    <w:rsid w:val="00FD5EE0"/>
    <w:rsid w:val="00FF4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2429DF"/>
  <w15:docId w15:val="{C8839145-876E-4148-8515-A4997179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113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03ACD-9E25-416B-B8AB-060BF0D5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221</Words>
  <Characters>1306</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S4125</vt:lpstr>
    </vt:vector>
  </TitlesOfParts>
  <Manager>R229</Manager>
  <Company>NJ Office of Legislative Services</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S4125</dc:title>
  <dc:subject>INSURANCE - HEALTH INSURANCE</dc:subject>
  <dc:creator>Senator  STACK</dc:creator>
  <cp:keywords>S4125|2|CL |318|314|307|N|0|</cp:keywords>
  <dc:description>INTRODUCED NOVEMBER 12, 2021</dc:description>
  <cp:lastModifiedBy>Bell, Careema</cp:lastModifiedBy>
  <cp:revision>2</cp:revision>
  <cp:lastPrinted>2005-10-12T19:02:00Z</cp:lastPrinted>
  <dcterms:created xsi:type="dcterms:W3CDTF">2021-11-12T20:46:00Z</dcterms:created>
  <dcterms:modified xsi:type="dcterms:W3CDTF">2021-11-12T20:46:00Z</dcterms:modified>
  <cp:category>s.1: C.26:2S-39 to 2021/209_x000d_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