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21A" w:rsidRDefault="0082521A" w:rsidP="0082521A">
      <w:pPr>
        <w:pStyle w:val="bpuBill"/>
      </w:pPr>
      <w:bookmarkStart w:id="0" w:name="bpuFrontPg"/>
      <w:bookmarkEnd w:id="0"/>
      <w:r>
        <w:t xml:space="preserve">SENATE, No. 4135 </w:t>
      </w:r>
    </w:p>
    <w:p w:rsidR="0082521A" w:rsidRPr="009D38FF" w:rsidRDefault="0082521A" w:rsidP="0082521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98237644" r:id="rId8"/>
        </w:object>
      </w:r>
    </w:p>
    <w:p w:rsidR="0082521A" w:rsidRDefault="0082521A" w:rsidP="0082521A">
      <w:pPr>
        <w:pStyle w:val="bpuState"/>
      </w:pPr>
      <w:r>
        <w:t>STATE OF NEW JERSEY</w:t>
      </w:r>
    </w:p>
    <w:p w:rsidR="0082521A" w:rsidRDefault="0082521A" w:rsidP="0082521A">
      <w:pPr>
        <w:pStyle w:val="bpuLegislature"/>
      </w:pPr>
      <w:r>
        <w:t>219th LEGISLATURE</w:t>
      </w:r>
    </w:p>
    <w:p w:rsidR="0082521A" w:rsidRDefault="0082521A" w:rsidP="0082521A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98237645" r:id="rId9"/>
        </w:object>
      </w:r>
      <w:r>
        <w:t xml:space="preserve">  </w:t>
      </w:r>
    </w:p>
    <w:p w:rsidR="0082521A" w:rsidRDefault="000D2A81" w:rsidP="0082521A">
      <w:pPr>
        <w:pStyle w:val="bpuIntro"/>
      </w:pPr>
      <w:r>
        <w:t>INTRODUCED NOVEMBER 12</w:t>
      </w:r>
      <w:bookmarkStart w:id="1" w:name="_GoBack"/>
      <w:bookmarkEnd w:id="1"/>
      <w:r w:rsidR="0082521A">
        <w:t>, 2021</w:t>
      </w:r>
    </w:p>
    <w:p w:rsidR="0082521A" w:rsidRDefault="0082521A" w:rsidP="0082521A">
      <w:pPr>
        <w:pStyle w:val="bpuIntro"/>
      </w:pPr>
    </w:p>
    <w:p w:rsidR="0082521A" w:rsidRDefault="0082521A" w:rsidP="0082521A">
      <w:pPr>
        <w:pStyle w:val="bpuIntro"/>
        <w:sectPr w:rsidR="0082521A" w:rsidSect="0082521A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82521A" w:rsidRDefault="0082521A" w:rsidP="0082521A">
      <w:pPr>
        <w:pStyle w:val="bpuIntro"/>
      </w:pPr>
    </w:p>
    <w:p w:rsidR="0082521A" w:rsidRDefault="0082521A" w:rsidP="0082521A">
      <w:pPr>
        <w:pStyle w:val="bpuSponsor"/>
      </w:pPr>
      <w:r>
        <w:t>Sponsored by:</w:t>
      </w:r>
    </w:p>
    <w:p w:rsidR="0082521A" w:rsidRDefault="0082521A" w:rsidP="0082521A">
      <w:pPr>
        <w:pStyle w:val="bpuSponsor"/>
      </w:pPr>
      <w:proofErr w:type="gramStart"/>
      <w:r>
        <w:t>Senator  JOSEPH</w:t>
      </w:r>
      <w:proofErr w:type="gramEnd"/>
      <w:r>
        <w:t xml:space="preserve"> PENNACCHIO</w:t>
      </w:r>
    </w:p>
    <w:p w:rsidR="0082521A" w:rsidRDefault="0082521A" w:rsidP="0082521A">
      <w:pPr>
        <w:pStyle w:val="bpuSponsor"/>
      </w:pPr>
      <w:r>
        <w:t>District 26 (Essex, Morris and Passaic)</w:t>
      </w:r>
    </w:p>
    <w:p w:rsidR="0082521A" w:rsidRDefault="0082521A" w:rsidP="0082521A">
      <w:pPr>
        <w:pStyle w:val="bpuSponsor"/>
      </w:pPr>
      <w:proofErr w:type="gramStart"/>
      <w:r>
        <w:t>Senator  STEVEN</w:t>
      </w:r>
      <w:proofErr w:type="gramEnd"/>
      <w:r>
        <w:t xml:space="preserve"> V. OROHO</w:t>
      </w:r>
    </w:p>
    <w:p w:rsidR="0082521A" w:rsidRDefault="0082521A" w:rsidP="0082521A">
      <w:pPr>
        <w:pStyle w:val="bpuSponsor"/>
      </w:pPr>
      <w:r>
        <w:t>District 24 (Morris, Sussex and Warren)</w:t>
      </w:r>
    </w:p>
    <w:p w:rsidR="0082521A" w:rsidRDefault="0082521A" w:rsidP="0082521A">
      <w:pPr>
        <w:pStyle w:val="bpuSponsor"/>
      </w:pPr>
    </w:p>
    <w:p w:rsidR="0082521A" w:rsidRDefault="0082521A" w:rsidP="0082521A">
      <w:pPr>
        <w:pStyle w:val="bpuSponsor"/>
      </w:pPr>
    </w:p>
    <w:p w:rsidR="0082521A" w:rsidRDefault="0082521A" w:rsidP="0082521A">
      <w:pPr>
        <w:pStyle w:val="bpuSponsor"/>
      </w:pPr>
    </w:p>
    <w:p w:rsidR="0082521A" w:rsidRDefault="0082521A" w:rsidP="0082521A">
      <w:pPr>
        <w:pStyle w:val="bpuSponsor"/>
      </w:pPr>
    </w:p>
    <w:p w:rsidR="0082521A" w:rsidRDefault="0082521A" w:rsidP="0082521A">
      <w:pPr>
        <w:pStyle w:val="bpuSponsor"/>
      </w:pPr>
      <w:r>
        <w:t>SYNOPSIS</w:t>
      </w:r>
    </w:p>
    <w:p w:rsidR="0082521A" w:rsidRDefault="0082521A" w:rsidP="0082521A">
      <w:pPr>
        <w:pStyle w:val="bpuNormText"/>
      </w:pPr>
      <w:r>
        <w:tab/>
        <w:t xml:space="preserve">Requires DEP to provide public access for boats to certain State-owned lakes; appropriates $1 million. </w:t>
      </w:r>
    </w:p>
    <w:p w:rsidR="0082521A" w:rsidRDefault="0082521A" w:rsidP="0082521A">
      <w:pPr>
        <w:pStyle w:val="bpuNormText"/>
      </w:pPr>
    </w:p>
    <w:p w:rsidR="0082521A" w:rsidRDefault="0082521A" w:rsidP="0082521A">
      <w:pPr>
        <w:pStyle w:val="bpuSponsor"/>
      </w:pPr>
      <w:r>
        <w:t xml:space="preserve">CURRENT VERSION OF TEXT </w:t>
      </w:r>
    </w:p>
    <w:p w:rsidR="0082521A" w:rsidRDefault="0082521A" w:rsidP="0082521A">
      <w:pPr>
        <w:pStyle w:val="bpuNormText"/>
      </w:pPr>
      <w:r>
        <w:tab/>
        <w:t>As introduced.</w:t>
      </w:r>
    </w:p>
    <w:p w:rsidR="0082521A" w:rsidRDefault="0082521A" w:rsidP="0082521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2521A" w:rsidRDefault="0082521A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2521A" w:rsidSect="0082521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A443F" w:rsidP="007D76F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3217EE" w:rsidRPr="003217EE">
        <w:rPr>
          <w:rStyle w:val="HangingAnActChar"/>
        </w:rPr>
        <w:t xml:space="preserve">concerning </w:t>
      </w:r>
      <w:r w:rsidR="003217EE">
        <w:rPr>
          <w:rStyle w:val="HangingAnActChar"/>
        </w:rPr>
        <w:t xml:space="preserve">public boating </w:t>
      </w:r>
      <w:r w:rsidR="003217EE" w:rsidRPr="003217EE">
        <w:rPr>
          <w:rStyle w:val="HangingAnActChar"/>
        </w:rPr>
        <w:t xml:space="preserve">access to certain </w:t>
      </w:r>
      <w:r w:rsidR="00873CC5">
        <w:rPr>
          <w:rStyle w:val="HangingAnActChar"/>
        </w:rPr>
        <w:t xml:space="preserve">State-owned </w:t>
      </w:r>
      <w:r w:rsidR="003217EE" w:rsidRPr="003217EE">
        <w:rPr>
          <w:rStyle w:val="HangingAnActChar"/>
        </w:rPr>
        <w:t>lakes, supplementing P.L.1983, c.324 (C.13:1L-1 et seq.), and making an appropriation.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A443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A443F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3217EE" w:rsidRDefault="003217EE" w:rsidP="00686AEB">
      <w:r>
        <w:tab/>
        <w:t xml:space="preserve">1.  </w:t>
      </w:r>
      <w:proofErr w:type="gramStart"/>
      <w:r w:rsidR="00E90486">
        <w:t>a</w:t>
      </w:r>
      <w:proofErr w:type="gramEnd"/>
      <w:r w:rsidR="00E90486">
        <w:t xml:space="preserve">.  </w:t>
      </w:r>
      <w:r w:rsidR="00E90486" w:rsidRPr="00E90486">
        <w:t xml:space="preserve">Within </w:t>
      </w:r>
      <w:r w:rsidR="00E90486">
        <w:t>two</w:t>
      </w:r>
      <w:r w:rsidR="00E90486" w:rsidRPr="00E90486">
        <w:t xml:space="preserve"> years after the date of enactment of </w:t>
      </w:r>
      <w:r w:rsidR="00E90486">
        <w:t>this act</w:t>
      </w:r>
      <w:r w:rsidR="00E90486" w:rsidRPr="00E90486">
        <w:t xml:space="preserve">, the </w:t>
      </w:r>
      <w:r w:rsidR="00E90486">
        <w:t>Department</w:t>
      </w:r>
      <w:r w:rsidR="00E90486" w:rsidRPr="00E90486">
        <w:t xml:space="preserve"> of</w:t>
      </w:r>
      <w:r w:rsidR="00E90486">
        <w:t xml:space="preserve"> Environmental Protection shall construct, cause to be constructed, or enter into long-term contracts </w:t>
      </w:r>
      <w:r w:rsidR="00873CC5">
        <w:t xml:space="preserve">pursuant to a public bidding process </w:t>
      </w:r>
      <w:r w:rsidR="00E90486">
        <w:t xml:space="preserve">with the owners of private marinas to provide for, public boat access to any </w:t>
      </w:r>
      <w:r w:rsidR="00873CC5" w:rsidRPr="00873CC5">
        <w:t xml:space="preserve">State-owned lake at which boats with </w:t>
      </w:r>
      <w:r w:rsidR="008152F7">
        <w:t xml:space="preserve">or without </w:t>
      </w:r>
      <w:r w:rsidR="00873CC5" w:rsidRPr="00873CC5">
        <w:t>onboard motors are allowed</w:t>
      </w:r>
      <w:r w:rsidR="002F27F8">
        <w:t>.</w:t>
      </w:r>
    </w:p>
    <w:p w:rsidR="003217EE" w:rsidRDefault="00E90486" w:rsidP="00686AEB">
      <w:r>
        <w:tab/>
      </w:r>
      <w:proofErr w:type="gramStart"/>
      <w:r>
        <w:t xml:space="preserve">b.  </w:t>
      </w:r>
      <w:r w:rsidRPr="00E90486">
        <w:t>If</w:t>
      </w:r>
      <w:proofErr w:type="gramEnd"/>
      <w:r w:rsidRPr="00E90486">
        <w:t xml:space="preserve"> the </w:t>
      </w:r>
      <w:r>
        <w:t>department</w:t>
      </w:r>
      <w:r w:rsidRPr="00E90486">
        <w:t xml:space="preserve"> is unable to construct, or cause to be constructed, public boat access to any </w:t>
      </w:r>
      <w:r w:rsidR="00873CC5" w:rsidRPr="00873CC5">
        <w:t xml:space="preserve">State-owned lake at which boats with </w:t>
      </w:r>
      <w:r w:rsidR="008152F7">
        <w:t xml:space="preserve">or without </w:t>
      </w:r>
      <w:r w:rsidR="00873CC5" w:rsidRPr="00873CC5">
        <w:t>onboard motors are allowed</w:t>
      </w:r>
      <w:r w:rsidRPr="00E90486">
        <w:t xml:space="preserve">, the commissioner shall submit a report to the Governor and, pursuant to section 2 of P.L.1991, c.164 (C.52:14-19.1), to the Legislature </w:t>
      </w:r>
      <w:r w:rsidR="00A66A71">
        <w:t xml:space="preserve">identifying the lakes at which public boat access is unable to be provided and the </w:t>
      </w:r>
      <w:r w:rsidRPr="00E90486">
        <w:t xml:space="preserve">reasons </w:t>
      </w:r>
      <w:r w:rsidR="00A66A71">
        <w:t xml:space="preserve">therefor. </w:t>
      </w:r>
      <w:r>
        <w:t xml:space="preserve"> If the reason is due to a lack of sufficient funds for the purpose, the report shall detail the necessary funding required.</w:t>
      </w:r>
    </w:p>
    <w:p w:rsidR="00E90486" w:rsidRDefault="00E90486" w:rsidP="00686AEB"/>
    <w:p w:rsidR="003217EE" w:rsidRDefault="007D76FA" w:rsidP="00686AEB">
      <w:r>
        <w:tab/>
        <w:t>2.</w:t>
      </w:r>
      <w:r>
        <w:tab/>
      </w:r>
      <w:r w:rsidR="003217EE">
        <w:t xml:space="preserve">There is appropriated from the General Fund to the Department of Environmental Protection the sum of $1 million for the purposes of </w:t>
      </w:r>
      <w:r w:rsidR="00E90486">
        <w:t xml:space="preserve">subsection a. of </w:t>
      </w:r>
      <w:r w:rsidR="003217EE">
        <w:t>section 1 of this act.</w:t>
      </w:r>
    </w:p>
    <w:p w:rsidR="003217EE" w:rsidRDefault="003217EE" w:rsidP="00686AEB"/>
    <w:p w:rsidR="00686AEB" w:rsidRDefault="00686AEB" w:rsidP="00686AEB">
      <w:r>
        <w:tab/>
      </w:r>
      <w:r w:rsidR="003217EE">
        <w:t>3</w:t>
      </w:r>
      <w:r w:rsidR="009A443F">
        <w:t xml:space="preserve">. </w:t>
      </w:r>
      <w:r w:rsidR="003217EE">
        <w:t xml:space="preserve"> </w:t>
      </w:r>
      <w:r w:rsidR="009A443F">
        <w:t>This act shall take effect</w:t>
      </w:r>
      <w:r w:rsidR="003217EE">
        <w:t xml:space="preserve"> immediately.</w:t>
      </w:r>
    </w:p>
    <w:p w:rsidR="003217EE" w:rsidRPr="00AA7880" w:rsidRDefault="003217EE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217EE" w:rsidRDefault="003217EE" w:rsidP="00686AEB">
      <w:r>
        <w:tab/>
        <w:t xml:space="preserve">This bill would require the Department of Environmental Protection (DEP) to construct, cause to be constructed, </w:t>
      </w:r>
      <w:r w:rsidR="00E90486" w:rsidRPr="00E90486">
        <w:t>or enter into long-term contracts with the owners of private marinas to provide for</w:t>
      </w:r>
      <w:r w:rsidR="00E90486">
        <w:t>,</w:t>
      </w:r>
      <w:r w:rsidR="00E90486" w:rsidRPr="00E90486">
        <w:t xml:space="preserve"> </w:t>
      </w:r>
      <w:r>
        <w:t xml:space="preserve">public boat access to any </w:t>
      </w:r>
      <w:r w:rsidR="00873CC5">
        <w:t>State-owned</w:t>
      </w:r>
      <w:r>
        <w:t xml:space="preserve"> lake </w:t>
      </w:r>
      <w:r w:rsidR="00873CC5">
        <w:t xml:space="preserve">at which boats with </w:t>
      </w:r>
      <w:r w:rsidR="008152F7">
        <w:t xml:space="preserve">or without </w:t>
      </w:r>
      <w:r w:rsidR="00873CC5">
        <w:t>onboard motors are allowed</w:t>
      </w:r>
      <w:r>
        <w:t xml:space="preserve">.  </w:t>
      </w:r>
      <w:r w:rsidR="00873CC5">
        <w:t>Any contract entered into with an owner of a private marina would be subject to a public bidding process.</w:t>
      </w:r>
    </w:p>
    <w:p w:rsidR="003217EE" w:rsidRDefault="003217EE" w:rsidP="00686AEB">
      <w:r>
        <w:tab/>
        <w:t xml:space="preserve">The bill would appropriate $1 million from the General Fund to the DEP in order to provide for the public </w:t>
      </w:r>
      <w:r w:rsidR="00A66A71">
        <w:t xml:space="preserve">boat </w:t>
      </w:r>
      <w:r>
        <w:t xml:space="preserve">access required by the bill. </w:t>
      </w:r>
    </w:p>
    <w:p w:rsidR="003217EE" w:rsidRDefault="003217EE" w:rsidP="00686AEB">
      <w:r>
        <w:tab/>
        <w:t>The bill is intended to ensure th</w:t>
      </w:r>
      <w:r w:rsidR="00873CC5">
        <w:t xml:space="preserve">e public has boat access to any State-owned lake on which boats are allowed.  </w:t>
      </w:r>
      <w:r w:rsidR="00E90486">
        <w:t xml:space="preserve">Greenwood Lake is one example </w:t>
      </w:r>
      <w:r w:rsidR="002F27F8">
        <w:t xml:space="preserve">where a public boat launch is needed in order to ensure </w:t>
      </w:r>
      <w:r w:rsidR="00873CC5">
        <w:t xml:space="preserve">that the public is able to enjoy the same access to the lake as private property owners adjacent to the lake and members of private marinas located on the lake.  </w:t>
      </w:r>
      <w:r w:rsidR="00A66A71">
        <w:t>Currently, t</w:t>
      </w:r>
      <w:r w:rsidR="002F27F8">
        <w:t xml:space="preserve">here is no public boat launch in either New Jersey or New York.  Private marina owners have previously allowed day-use access to their privately-owned boat ramps for a fee.  However, as marinas on the lake have surged in popularity and there has been an increase in demand for access, particularly seen during the COVID-19 pandemic, these private marinas are operating at capacity and have either limited or eliminated public day-use access.  Thus, </w:t>
      </w:r>
      <w:r w:rsidR="00873CC5">
        <w:t>members of the public are denied boating access to the lake.</w:t>
      </w:r>
    </w:p>
    <w:sectPr w:rsidR="003217EE" w:rsidSect="0082521A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095" w:rsidRDefault="006E2095">
      <w:r>
        <w:separator/>
      </w:r>
    </w:p>
  </w:endnote>
  <w:endnote w:type="continuationSeparator" w:id="0">
    <w:p w:rsidR="006E2095" w:rsidRDefault="006E2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095" w:rsidRDefault="006E2095">
      <w:r>
        <w:separator/>
      </w:r>
    </w:p>
  </w:footnote>
  <w:footnote w:type="continuationSeparator" w:id="0">
    <w:p w:rsidR="006E2095" w:rsidRDefault="006E2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14D5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2521A" w:rsidRDefault="0082521A" w:rsidP="0082521A">
    <w:pPr>
      <w:pStyle w:val="bpuHeadSpon"/>
    </w:pPr>
    <w:r w:rsidRPr="0082521A">
      <w:rPr>
        <w:rStyle w:val="bpuHeadSponChar"/>
      </w:rPr>
      <w:t>S4135</w:t>
    </w:r>
    <w:r>
      <w:t xml:space="preserve"> PENNACCHIO, OROHO</w:t>
    </w:r>
  </w:p>
  <w:p w:rsidR="0082521A" w:rsidRDefault="0082521A" w:rsidP="0082521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14D5B">
      <w:rPr>
        <w:noProof/>
      </w:rPr>
      <w:t>3</w:t>
    </w:r>
    <w:r>
      <w:fldChar w:fldCharType="end"/>
    </w:r>
  </w:p>
  <w:p w:rsidR="0082521A" w:rsidRDefault="0082521A" w:rsidP="0082521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2521A" w:rsidRDefault="0082521A" w:rsidP="0082521A">
    <w:pPr>
      <w:pStyle w:val="bpuHeadSpon"/>
    </w:pPr>
    <w:r w:rsidRPr="0082521A">
      <w:rPr>
        <w:rStyle w:val="bpuHeadSponChar"/>
      </w:rPr>
      <w:t>S4135</w:t>
    </w:r>
    <w:r>
      <w:t xml:space="preserve"> PENNACCHIO, OROHO</w:t>
    </w:r>
  </w:p>
  <w:p w:rsidR="0082521A" w:rsidRDefault="0082521A" w:rsidP="0082521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14D5B">
      <w:rPr>
        <w:noProof/>
      </w:rPr>
      <w:t>2</w:t>
    </w:r>
    <w:r>
      <w:fldChar w:fldCharType="end"/>
    </w:r>
  </w:p>
  <w:p w:rsidR="0082521A" w:rsidRDefault="0082521A" w:rsidP="0082521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09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44D0"/>
    <w:rsid w:val="0008141C"/>
    <w:rsid w:val="00092F6B"/>
    <w:rsid w:val="00094A55"/>
    <w:rsid w:val="000A40A3"/>
    <w:rsid w:val="000A44A7"/>
    <w:rsid w:val="000B1054"/>
    <w:rsid w:val="000B1279"/>
    <w:rsid w:val="000B3411"/>
    <w:rsid w:val="000C054C"/>
    <w:rsid w:val="000C12C2"/>
    <w:rsid w:val="000C4221"/>
    <w:rsid w:val="000C49C0"/>
    <w:rsid w:val="000C5038"/>
    <w:rsid w:val="000D11AF"/>
    <w:rsid w:val="000D2A81"/>
    <w:rsid w:val="000D6255"/>
    <w:rsid w:val="000D6262"/>
    <w:rsid w:val="000D7B4A"/>
    <w:rsid w:val="000E4006"/>
    <w:rsid w:val="000F3DA2"/>
    <w:rsid w:val="000F5FDE"/>
    <w:rsid w:val="000F7466"/>
    <w:rsid w:val="00111070"/>
    <w:rsid w:val="00122025"/>
    <w:rsid w:val="0013000E"/>
    <w:rsid w:val="00133F81"/>
    <w:rsid w:val="0013563D"/>
    <w:rsid w:val="00135943"/>
    <w:rsid w:val="0014664C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20A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27F8"/>
    <w:rsid w:val="002F3BA6"/>
    <w:rsid w:val="00315320"/>
    <w:rsid w:val="003217EE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0619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1DA7"/>
    <w:rsid w:val="003A3C64"/>
    <w:rsid w:val="003A3F83"/>
    <w:rsid w:val="003C43EF"/>
    <w:rsid w:val="003C5927"/>
    <w:rsid w:val="003C5A6B"/>
    <w:rsid w:val="003C7320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C742C"/>
    <w:rsid w:val="004D7A0C"/>
    <w:rsid w:val="004E1F3E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42D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5B2A"/>
    <w:rsid w:val="00686AEB"/>
    <w:rsid w:val="006B7897"/>
    <w:rsid w:val="006B7FA7"/>
    <w:rsid w:val="006C086A"/>
    <w:rsid w:val="006C21C1"/>
    <w:rsid w:val="006C597F"/>
    <w:rsid w:val="006C7327"/>
    <w:rsid w:val="006D00E5"/>
    <w:rsid w:val="006D791B"/>
    <w:rsid w:val="006E2095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502CB"/>
    <w:rsid w:val="00752D79"/>
    <w:rsid w:val="00752E20"/>
    <w:rsid w:val="00756EDE"/>
    <w:rsid w:val="00764456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6FA"/>
    <w:rsid w:val="007D7D9C"/>
    <w:rsid w:val="007F485D"/>
    <w:rsid w:val="007F6050"/>
    <w:rsid w:val="008037B3"/>
    <w:rsid w:val="00813627"/>
    <w:rsid w:val="00814D5B"/>
    <w:rsid w:val="008152F7"/>
    <w:rsid w:val="0082521A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3CC5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43F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4693"/>
    <w:rsid w:val="009E5961"/>
    <w:rsid w:val="009E6A09"/>
    <w:rsid w:val="009E6A19"/>
    <w:rsid w:val="009F4FAC"/>
    <w:rsid w:val="00A017C0"/>
    <w:rsid w:val="00A11228"/>
    <w:rsid w:val="00A222C2"/>
    <w:rsid w:val="00A25845"/>
    <w:rsid w:val="00A305D6"/>
    <w:rsid w:val="00A342C4"/>
    <w:rsid w:val="00A46A67"/>
    <w:rsid w:val="00A50F6B"/>
    <w:rsid w:val="00A52237"/>
    <w:rsid w:val="00A551D6"/>
    <w:rsid w:val="00A6251B"/>
    <w:rsid w:val="00A66A71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27362"/>
    <w:rsid w:val="00B35D8A"/>
    <w:rsid w:val="00B42580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38D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3F09"/>
    <w:rsid w:val="00C25356"/>
    <w:rsid w:val="00C328D0"/>
    <w:rsid w:val="00C3333D"/>
    <w:rsid w:val="00C33F95"/>
    <w:rsid w:val="00C46BC1"/>
    <w:rsid w:val="00C5235F"/>
    <w:rsid w:val="00C54CE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9410B"/>
    <w:rsid w:val="00D9695B"/>
    <w:rsid w:val="00DA2417"/>
    <w:rsid w:val="00DA5585"/>
    <w:rsid w:val="00DB02AC"/>
    <w:rsid w:val="00DB53CB"/>
    <w:rsid w:val="00DB6AA2"/>
    <w:rsid w:val="00DC4E8B"/>
    <w:rsid w:val="00DC5BD9"/>
    <w:rsid w:val="00DE10D1"/>
    <w:rsid w:val="00DE2514"/>
    <w:rsid w:val="00DE6851"/>
    <w:rsid w:val="00DE6A07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0486"/>
    <w:rsid w:val="00E93836"/>
    <w:rsid w:val="00EA7C16"/>
    <w:rsid w:val="00EC5281"/>
    <w:rsid w:val="00EC791D"/>
    <w:rsid w:val="00EC7CA6"/>
    <w:rsid w:val="00ED3C5D"/>
    <w:rsid w:val="00ED4553"/>
    <w:rsid w:val="00EF6874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12FE123"/>
  <w15:docId w15:val="{E1EDCD99-93A3-4AC9-AB3C-F080C99C3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character" w:styleId="LineNumber">
    <w:name w:val="line number"/>
    <w:basedOn w:val="DefaultParagraphFont"/>
    <w:semiHidden/>
    <w:unhideWhenUsed/>
    <w:rsid w:val="008252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DAC10-3327-4090-949C-89A788B02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523</Words>
  <Characters>2641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S4135</vt:lpstr>
    </vt:vector>
  </TitlesOfParts>
  <Manager>R229</Manager>
  <Company>NJ Office of Legislative Services</Company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S4135</dc:title>
  <dc:subject/>
  <dc:creator>Senators  PENNACCHIO and  OROHO</dc:creator>
  <cp:keywords>S4135|3|EA |161|300|133|N|0|</cp:keywords>
  <dc:description>INTRODUCED NOVEMBER 12, 2021</dc:description>
  <cp:lastModifiedBy>Bell, Careema</cp:lastModifiedBy>
  <cp:revision>2</cp:revision>
  <cp:lastPrinted>2005-10-12T19:02:00Z</cp:lastPrinted>
  <dcterms:created xsi:type="dcterms:W3CDTF">2021-11-12T20:52:00Z</dcterms:created>
  <dcterms:modified xsi:type="dcterms:W3CDTF">2021-11-12T20:52:00Z</dcterms:modified>
  <cp:category>s.1:  C.13:1L-5.2; s.2 Approp to 2021/165_x000d_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