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813" w:rsidRDefault="00035813" w:rsidP="00035813">
      <w:pPr>
        <w:pStyle w:val="bpuBill"/>
      </w:pPr>
      <w:bookmarkStart w:id="0" w:name="bpuFrontPg"/>
      <w:bookmarkStart w:id="1" w:name="_GoBack"/>
      <w:bookmarkEnd w:id="0"/>
      <w:bookmarkEnd w:id="1"/>
      <w:r>
        <w:t xml:space="preserve">SENATE, No. 4201 </w:t>
      </w:r>
    </w:p>
    <w:p w:rsidR="00035813" w:rsidRPr="009D38FF" w:rsidRDefault="00035813" w:rsidP="000358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0161" r:id="rId8"/>
        </w:object>
      </w:r>
    </w:p>
    <w:p w:rsidR="00035813" w:rsidRDefault="00035813" w:rsidP="00035813">
      <w:pPr>
        <w:pStyle w:val="bpuState"/>
      </w:pPr>
      <w:r>
        <w:t>STATE OF NEW JERSEY</w:t>
      </w:r>
    </w:p>
    <w:p w:rsidR="00035813" w:rsidRDefault="00035813" w:rsidP="00035813">
      <w:pPr>
        <w:pStyle w:val="bpuLegislature"/>
      </w:pPr>
      <w:r>
        <w:t>219th LEGISLATURE</w:t>
      </w:r>
    </w:p>
    <w:p w:rsidR="00035813" w:rsidRDefault="00035813" w:rsidP="00035813">
      <w:pPr>
        <w:pStyle w:val="bpuWpGraphic"/>
      </w:pPr>
      <w:r>
        <w:object w:dxaOrig="8985" w:dyaOrig="255">
          <v:shape id="_x0000_i1026" type="#_x0000_t75" style="width:6in;height:11.9pt" o:ole="">
            <v:imagedata r:id="rId7" o:title=""/>
          </v:shape>
          <o:OLEObject Type="Embed" ProgID="WPWin6.1" ShapeID="_x0000_i1026" DrawAspect="Content" ObjectID="_1700050162" r:id="rId9"/>
        </w:object>
      </w:r>
      <w:r>
        <w:t xml:space="preserve">  </w:t>
      </w:r>
    </w:p>
    <w:p w:rsidR="00035813" w:rsidRDefault="00035813" w:rsidP="00035813">
      <w:pPr>
        <w:pStyle w:val="bpuIntro"/>
      </w:pPr>
      <w:r>
        <w:t>INTRODUCED DECEMBER 2, 2021</w:t>
      </w:r>
    </w:p>
    <w:p w:rsidR="00035813" w:rsidRDefault="00035813" w:rsidP="00035813">
      <w:pPr>
        <w:pStyle w:val="bpuIntro"/>
      </w:pPr>
    </w:p>
    <w:p w:rsidR="00035813" w:rsidRDefault="00035813" w:rsidP="00035813">
      <w:pPr>
        <w:pStyle w:val="bpuIntro"/>
        <w:sectPr w:rsidR="00035813" w:rsidSect="00B176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5813" w:rsidRDefault="00035813" w:rsidP="00035813">
      <w:pPr>
        <w:pStyle w:val="bpuIntro"/>
      </w:pPr>
    </w:p>
    <w:p w:rsidR="00035813" w:rsidRDefault="00035813" w:rsidP="00035813">
      <w:pPr>
        <w:pStyle w:val="bpuSponsor"/>
      </w:pPr>
      <w:r>
        <w:t>Sponsored by:</w:t>
      </w:r>
    </w:p>
    <w:p w:rsidR="00035813" w:rsidRDefault="00035813" w:rsidP="00035813">
      <w:pPr>
        <w:pStyle w:val="bpuSponsor"/>
      </w:pPr>
      <w:r>
        <w:t>Senator  LINDA R. GREENSTEIN</w:t>
      </w:r>
    </w:p>
    <w:p w:rsidR="00035813" w:rsidRDefault="00035813" w:rsidP="00035813">
      <w:pPr>
        <w:pStyle w:val="bpuSponsor"/>
      </w:pPr>
      <w:r>
        <w:t>District 14 (Mercer and Middlesex)</w:t>
      </w:r>
    </w:p>
    <w:p w:rsidR="00035813" w:rsidRDefault="00035813" w:rsidP="00035813">
      <w:pPr>
        <w:pStyle w:val="bpuSponsor"/>
      </w:pPr>
      <w:r>
        <w:t>Senator  VIN GOPAL</w:t>
      </w:r>
    </w:p>
    <w:p w:rsidR="00035813" w:rsidRDefault="00035813" w:rsidP="00035813">
      <w:pPr>
        <w:pStyle w:val="bpuSponsor"/>
      </w:pPr>
      <w:r>
        <w:t>District 11 (Monmouth)</w:t>
      </w:r>
    </w:p>
    <w:p w:rsidR="00035813" w:rsidRDefault="00035813" w:rsidP="00035813">
      <w:pPr>
        <w:pStyle w:val="bpuSponsor"/>
      </w:pPr>
    </w:p>
    <w:p w:rsidR="00035813" w:rsidRDefault="00B17614" w:rsidP="00B17614">
      <w:pPr>
        <w:pStyle w:val="bpuSponsor"/>
      </w:pPr>
      <w:r>
        <w:t>Co-Sponsored by:</w:t>
      </w:r>
    </w:p>
    <w:p w:rsidR="00B17614" w:rsidRDefault="00B17614" w:rsidP="00B17614">
      <w:pPr>
        <w:pStyle w:val="bpuSponsor"/>
      </w:pPr>
      <w:r w:rsidRPr="00B17614">
        <w:t xml:space="preserve">Senator </w:t>
      </w:r>
      <w:proofErr w:type="spellStart"/>
      <w:r w:rsidRPr="00B17614">
        <w:t>Corrado</w:t>
      </w:r>
      <w:proofErr w:type="spellEnd"/>
    </w:p>
    <w:p w:rsidR="00B17614" w:rsidRDefault="00B17614" w:rsidP="00B17614"/>
    <w:p w:rsidR="00B17614" w:rsidRPr="00B17614" w:rsidRDefault="00B17614" w:rsidP="00B17614"/>
    <w:p w:rsidR="00035813" w:rsidRDefault="00035813" w:rsidP="00035813">
      <w:pPr>
        <w:pStyle w:val="bpuSponsor"/>
      </w:pPr>
    </w:p>
    <w:p w:rsidR="00035813" w:rsidRDefault="00035813" w:rsidP="00035813">
      <w:pPr>
        <w:pStyle w:val="bpuSponsor"/>
      </w:pPr>
    </w:p>
    <w:p w:rsidR="00035813" w:rsidRDefault="00035813" w:rsidP="00035813">
      <w:pPr>
        <w:pStyle w:val="bpuSponsor"/>
      </w:pPr>
      <w:r>
        <w:t>SYNOPSIS</w:t>
      </w:r>
    </w:p>
    <w:p w:rsidR="00035813" w:rsidRDefault="00035813" w:rsidP="00035813">
      <w:pPr>
        <w:pStyle w:val="bpuNormText"/>
      </w:pPr>
      <w:r>
        <w:tab/>
        <w:t xml:space="preserve">Mandates access to cancer screenings for firefighters through health care benefits plan or program provided by public employer. </w:t>
      </w:r>
    </w:p>
    <w:p w:rsidR="00035813" w:rsidRDefault="00035813" w:rsidP="00035813">
      <w:pPr>
        <w:pStyle w:val="bpuNormText"/>
      </w:pPr>
    </w:p>
    <w:p w:rsidR="00035813" w:rsidRDefault="00035813" w:rsidP="00035813">
      <w:pPr>
        <w:pStyle w:val="bpuSponsor"/>
      </w:pPr>
      <w:r>
        <w:t xml:space="preserve">CURRENT VERSION OF TEXT </w:t>
      </w:r>
    </w:p>
    <w:p w:rsidR="00035813" w:rsidRDefault="00035813" w:rsidP="00035813">
      <w:pPr>
        <w:pStyle w:val="bpuNormText"/>
      </w:pPr>
      <w:r>
        <w:tab/>
        <w:t>As introduced.</w:t>
      </w:r>
    </w:p>
    <w:p w:rsidR="00035813" w:rsidRDefault="00035813" w:rsidP="000358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5813" w:rsidRDefault="00035813" w:rsidP="00122025">
      <w:pPr>
        <w:pStyle w:val="FronterPage"/>
        <w:tabs>
          <w:tab w:val="clear" w:pos="1440"/>
          <w:tab w:val="clear" w:pos="2160"/>
          <w:tab w:val="clear" w:pos="2880"/>
          <w:tab w:val="clear" w:pos="3600"/>
          <w:tab w:val="clear" w:pos="4320"/>
          <w:tab w:val="clear" w:pos="5040"/>
        </w:tabs>
        <w:sectPr w:rsidR="00035813" w:rsidSect="00035813">
          <w:type w:val="continuous"/>
          <w:pgSz w:w="12240" w:h="20160" w:code="5"/>
          <w:pgMar w:top="1440" w:right="2275" w:bottom="1440" w:left="2275" w:header="72" w:footer="720" w:gutter="0"/>
          <w:pgNumType w:start="1"/>
          <w:cols w:space="720"/>
          <w:docGrid w:linePitch="360"/>
        </w:sectPr>
      </w:pPr>
    </w:p>
    <w:p w:rsidR="00515FEF" w:rsidRPr="00677316" w:rsidRDefault="00515FEF" w:rsidP="00515FEF">
      <w:pPr>
        <w:pStyle w:val="HangingAnAct"/>
        <w:rPr>
          <w:rStyle w:val="HangingAnActChar"/>
        </w:rPr>
      </w:pPr>
      <w:r w:rsidRPr="00515FEF">
        <w:rPr>
          <w:rStyle w:val="BillHead"/>
        </w:rPr>
        <w:lastRenderedPageBreak/>
        <w:t>An Act</w:t>
      </w:r>
      <w:r w:rsidRPr="006B7FA7">
        <w:rPr>
          <w:rStyle w:val="HangingAnActChar"/>
        </w:rPr>
        <w:t xml:space="preserve"> </w:t>
      </w:r>
      <w:r>
        <w:rPr>
          <w:rStyle w:val="HangingAnActChar"/>
        </w:rPr>
        <w:t>mandating access to cancer screenings for firefighters through health care benefits plan or program provided by the public employer, and supplementing Title 40A of the New Jersey Statutes.</w:t>
      </w:r>
    </w:p>
    <w:p w:rsidR="00515FEF" w:rsidRPr="00D71D68" w:rsidRDefault="00515FEF" w:rsidP="00515FEF"/>
    <w:p w:rsidR="00515FEF" w:rsidRPr="00AA7880" w:rsidRDefault="00515FEF" w:rsidP="00515FEF">
      <w:r>
        <w:tab/>
      </w:r>
      <w:r>
        <w:rPr>
          <w:rStyle w:val="BillHeading2"/>
        </w:rPr>
        <w:t xml:space="preserve">Be It Enacted </w:t>
      </w:r>
      <w:r>
        <w:rPr>
          <w:rStyle w:val="BillLanguage"/>
        </w:rPr>
        <w:t>by the Senate and General Assembly of the State of New Jersey:</w:t>
      </w:r>
    </w:p>
    <w:p w:rsidR="00515FEF" w:rsidRDefault="00515FEF" w:rsidP="00515FEF"/>
    <w:p w:rsidR="00515FEF" w:rsidRDefault="00515FEF" w:rsidP="00515FEF">
      <w:r>
        <w:tab/>
        <w:t>1.</w:t>
      </w:r>
      <w:r>
        <w:tab/>
        <w:t xml:space="preserve">a.  A firefighter employed as a full-time paid employee of a fire </w:t>
      </w:r>
      <w:r w:rsidRPr="0070778C">
        <w:t>department</w:t>
      </w:r>
      <w:r>
        <w:t xml:space="preserve"> or unit</w:t>
      </w:r>
      <w:r w:rsidRPr="0070778C">
        <w:t xml:space="preserve"> of this State </w:t>
      </w:r>
      <w:r>
        <w:t>or a political subdivision of this State shall be provided a cancer screening examination conducted by a physician not less than three years after the start of the firefighter’s</w:t>
      </w:r>
      <w:r w:rsidRPr="0070778C">
        <w:t xml:space="preserve"> employment as a firefighter and every three years there</w:t>
      </w:r>
      <w:r>
        <w:t>after during the course of the firefighter’s</w:t>
      </w:r>
      <w:r w:rsidRPr="0070778C">
        <w:t xml:space="preserve"> employment.  The </w:t>
      </w:r>
      <w:r>
        <w:t>examination shall include screening for, at a minimum and when applicable, the following cancers:</w:t>
      </w:r>
    </w:p>
    <w:p w:rsidR="00515FEF" w:rsidRDefault="00515FEF" w:rsidP="00515FEF">
      <w:r>
        <w:tab/>
        <w:t>(1)</w:t>
      </w:r>
      <w:r>
        <w:tab/>
      </w:r>
      <w:r w:rsidRPr="0079231B">
        <w:t>colon</w:t>
      </w:r>
      <w:r>
        <w:t>;</w:t>
      </w:r>
    </w:p>
    <w:p w:rsidR="00515FEF" w:rsidRDefault="00515FEF" w:rsidP="00515FEF">
      <w:r>
        <w:tab/>
        <w:t>(2)</w:t>
      </w:r>
      <w:r>
        <w:tab/>
        <w:t>lung;</w:t>
      </w:r>
    </w:p>
    <w:p w:rsidR="00515FEF" w:rsidRDefault="00515FEF" w:rsidP="00515FEF">
      <w:r>
        <w:tab/>
        <w:t>(3)</w:t>
      </w:r>
      <w:r>
        <w:tab/>
        <w:t>bladder;</w:t>
      </w:r>
    </w:p>
    <w:p w:rsidR="00515FEF" w:rsidRDefault="00515FEF" w:rsidP="00515FEF">
      <w:r>
        <w:tab/>
        <w:t>(4)</w:t>
      </w:r>
      <w:r>
        <w:tab/>
        <w:t>oral;</w:t>
      </w:r>
    </w:p>
    <w:p w:rsidR="00515FEF" w:rsidRDefault="00515FEF" w:rsidP="00515FEF">
      <w:r>
        <w:tab/>
        <w:t>(5)</w:t>
      </w:r>
      <w:r>
        <w:tab/>
        <w:t>thyroid;</w:t>
      </w:r>
    </w:p>
    <w:p w:rsidR="00515FEF" w:rsidRDefault="00515FEF" w:rsidP="00515FEF">
      <w:r>
        <w:tab/>
        <w:t>(6)</w:t>
      </w:r>
      <w:r>
        <w:tab/>
      </w:r>
      <w:r w:rsidRPr="0079231B">
        <w:t>skin;</w:t>
      </w:r>
    </w:p>
    <w:p w:rsidR="00515FEF" w:rsidRDefault="00515FEF" w:rsidP="00515FEF">
      <w:r>
        <w:tab/>
        <w:t>(7)</w:t>
      </w:r>
      <w:r>
        <w:tab/>
        <w:t>blood;</w:t>
      </w:r>
    </w:p>
    <w:p w:rsidR="00515FEF" w:rsidRDefault="00515FEF" w:rsidP="00515FEF">
      <w:r>
        <w:tab/>
        <w:t>(8)</w:t>
      </w:r>
      <w:r>
        <w:tab/>
        <w:t>breast;</w:t>
      </w:r>
    </w:p>
    <w:p w:rsidR="00515FEF" w:rsidRDefault="00515FEF" w:rsidP="00515FEF">
      <w:r>
        <w:tab/>
        <w:t>(9)</w:t>
      </w:r>
      <w:r>
        <w:tab/>
        <w:t>cervical</w:t>
      </w:r>
    </w:p>
    <w:p w:rsidR="00515FEF" w:rsidRDefault="00515FEF" w:rsidP="00515FEF">
      <w:r>
        <w:tab/>
        <w:t>(10)  testicular; and</w:t>
      </w:r>
    </w:p>
    <w:p w:rsidR="00515FEF" w:rsidRPr="0070778C" w:rsidRDefault="00515FEF" w:rsidP="00515FEF">
      <w:r>
        <w:tab/>
        <w:t xml:space="preserve">(11)  prostate. </w:t>
      </w:r>
    </w:p>
    <w:p w:rsidR="00515FEF" w:rsidRDefault="00515FEF" w:rsidP="00515FEF">
      <w:r>
        <w:tab/>
        <w:t>b.</w:t>
      </w:r>
      <w:r>
        <w:tab/>
        <w:t xml:space="preserve">All costs associated with screenings provided under this section shall be borne by the firefighter’s health care benefits plan or program provided by the firefighter’s employer, including a plan or program through the State Health Benefits Program, an insurance fund, joint insurance fund, or in any other manner.  No co-payment, deductible, coinsurance, or any out-of-pocket expense shall be required for such examinations. </w:t>
      </w:r>
    </w:p>
    <w:p w:rsidR="00515FEF" w:rsidRPr="00D71D68" w:rsidRDefault="00515FEF" w:rsidP="00515FEF"/>
    <w:p w:rsidR="00515FEF" w:rsidRDefault="00515FEF" w:rsidP="00515FEF">
      <w:r>
        <w:tab/>
        <w:t>2.</w:t>
      </w:r>
      <w:r>
        <w:tab/>
        <w:t xml:space="preserve">This act shall take </w:t>
      </w:r>
      <w:r w:rsidRPr="002D03E1">
        <w:t xml:space="preserve">effect immediately. </w:t>
      </w:r>
    </w:p>
    <w:p w:rsidR="00515FEF" w:rsidRDefault="00515FEF" w:rsidP="00515FEF"/>
    <w:p w:rsidR="00515FEF" w:rsidRPr="00CE7BD8" w:rsidRDefault="00515FEF" w:rsidP="00515FEF"/>
    <w:p w:rsidR="00515FEF" w:rsidRDefault="00515FEF" w:rsidP="00515FEF">
      <w:pPr>
        <w:jc w:val="center"/>
      </w:pPr>
      <w:r w:rsidRPr="00D71D68">
        <w:t>STATEMENT</w:t>
      </w:r>
    </w:p>
    <w:p w:rsidR="00515FEF" w:rsidRPr="00AA7880" w:rsidRDefault="00515FEF" w:rsidP="00515FEF">
      <w:pPr>
        <w:jc w:val="center"/>
      </w:pPr>
    </w:p>
    <w:p w:rsidR="00515FEF" w:rsidRDefault="00515FEF" w:rsidP="00515FEF">
      <w:r>
        <w:tab/>
        <w:t xml:space="preserve">This bill mandates access to cancer screenings for full-time paid firefighters in this State.  The bill includes screenings for colon, lung, bladder, oral, thyroid, skin, blood, breast, cervical, testicular, and prostate cancers.  The first screening will take place within the first three years of employment and a firefighter is then entitled to a screening every three years thereafter.  The cost of the screenings will be covered by the health care benefits plan or program provided to the firefighter by the public employer.  The bill will take effect immediately.  </w:t>
      </w:r>
    </w:p>
    <w:p w:rsidR="00515FEF" w:rsidRDefault="00515FEF" w:rsidP="00515FEF">
      <w:r>
        <w:tab/>
        <w:t>This bill recognizes that New Jersey has established occupational cancer as a presumptive disease for firefighters.  Firefighters are diagnosed with cancer at a higher rate than the general population.  Prevention and early detection are the best defenses against a cancer diagnosis.</w:t>
      </w:r>
    </w:p>
    <w:sectPr w:rsidR="00515FEF" w:rsidSect="000358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062" w:rsidRDefault="00A20062">
      <w:r>
        <w:separator/>
      </w:r>
    </w:p>
  </w:endnote>
  <w:endnote w:type="continuationSeparator" w:id="0">
    <w:p w:rsidR="00A20062" w:rsidRDefault="00A2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614" w:rsidRDefault="00B17614" w:rsidP="00B1761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062" w:rsidRDefault="00A20062">
      <w:r>
        <w:separator/>
      </w:r>
    </w:p>
  </w:footnote>
  <w:footnote w:type="continuationSeparator" w:id="0">
    <w:p w:rsidR="00A20062" w:rsidRDefault="00A20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1D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5813" w:rsidRDefault="00035813" w:rsidP="00035813">
    <w:pPr>
      <w:pStyle w:val="bpuHeadSpon"/>
    </w:pPr>
    <w:r w:rsidRPr="00035813">
      <w:rPr>
        <w:rStyle w:val="bpuHeadSponChar"/>
      </w:rPr>
      <w:t>S4201</w:t>
    </w:r>
    <w:r>
      <w:t xml:space="preserve"> GREENSTEIN, GOPAL</w:t>
    </w:r>
  </w:p>
  <w:p w:rsidR="00035813" w:rsidRDefault="00035813" w:rsidP="00035813">
    <w:pPr>
      <w:pStyle w:val="bpuHeadSpon"/>
    </w:pPr>
    <w:r>
      <w:fldChar w:fldCharType="begin"/>
    </w:r>
    <w:r>
      <w:instrText xml:space="preserve"> PAGE  \* MERGEFORMAT </w:instrText>
    </w:r>
    <w:r>
      <w:fldChar w:fldCharType="separate"/>
    </w:r>
    <w:r w:rsidR="008528DA">
      <w:rPr>
        <w:noProof/>
      </w:rPr>
      <w:t>3</w:t>
    </w:r>
    <w:r>
      <w:fldChar w:fldCharType="end"/>
    </w:r>
  </w:p>
  <w:p w:rsidR="00035813" w:rsidRDefault="00035813" w:rsidP="000358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5813" w:rsidRDefault="00035813" w:rsidP="00035813">
    <w:pPr>
      <w:pStyle w:val="bpuHeadSpon"/>
    </w:pPr>
    <w:r w:rsidRPr="00035813">
      <w:rPr>
        <w:rStyle w:val="bpuHeadSponChar"/>
      </w:rPr>
      <w:t>S4201</w:t>
    </w:r>
    <w:r>
      <w:t xml:space="preserve"> GREENSTEIN, GOPAL</w:t>
    </w:r>
  </w:p>
  <w:p w:rsidR="00035813" w:rsidRDefault="00035813" w:rsidP="00035813">
    <w:pPr>
      <w:pStyle w:val="bpuHeadSpon"/>
    </w:pPr>
    <w:r>
      <w:fldChar w:fldCharType="begin"/>
    </w:r>
    <w:r>
      <w:instrText xml:space="preserve"> PAGE  \* MERGEFORMAT </w:instrText>
    </w:r>
    <w:r>
      <w:fldChar w:fldCharType="separate"/>
    </w:r>
    <w:r w:rsidR="00E94AAB">
      <w:rPr>
        <w:noProof/>
      </w:rPr>
      <w:t>2</w:t>
    </w:r>
    <w:r>
      <w:fldChar w:fldCharType="end"/>
    </w:r>
  </w:p>
  <w:p w:rsidR="00035813" w:rsidRDefault="00035813" w:rsidP="000358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62"/>
    <w:rsid w:val="000051BD"/>
    <w:rsid w:val="000160A5"/>
    <w:rsid w:val="0002335B"/>
    <w:rsid w:val="0003549A"/>
    <w:rsid w:val="00035813"/>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A6950"/>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3C6"/>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373B"/>
    <w:rsid w:val="00484144"/>
    <w:rsid w:val="00484C19"/>
    <w:rsid w:val="00485866"/>
    <w:rsid w:val="00490561"/>
    <w:rsid w:val="00492076"/>
    <w:rsid w:val="00493B1D"/>
    <w:rsid w:val="00497037"/>
    <w:rsid w:val="004A3009"/>
    <w:rsid w:val="004A6940"/>
    <w:rsid w:val="004A77A4"/>
    <w:rsid w:val="004C6C6B"/>
    <w:rsid w:val="004C742C"/>
    <w:rsid w:val="004D7A0C"/>
    <w:rsid w:val="004E1F3E"/>
    <w:rsid w:val="004F21BD"/>
    <w:rsid w:val="004F4F1D"/>
    <w:rsid w:val="004F74DD"/>
    <w:rsid w:val="00501317"/>
    <w:rsid w:val="0050495C"/>
    <w:rsid w:val="00505DC9"/>
    <w:rsid w:val="00505F51"/>
    <w:rsid w:val="00506E1E"/>
    <w:rsid w:val="00513C81"/>
    <w:rsid w:val="00515FEF"/>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B8F"/>
    <w:rsid w:val="006C597F"/>
    <w:rsid w:val="006C7327"/>
    <w:rsid w:val="006D00E5"/>
    <w:rsid w:val="006D791B"/>
    <w:rsid w:val="006E246C"/>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8DA"/>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31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0062"/>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614"/>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5A8F"/>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22E9"/>
    <w:rsid w:val="00DE10D1"/>
    <w:rsid w:val="00DE2514"/>
    <w:rsid w:val="00DE6851"/>
    <w:rsid w:val="00DF03EE"/>
    <w:rsid w:val="00E01B71"/>
    <w:rsid w:val="00E05CC9"/>
    <w:rsid w:val="00E15573"/>
    <w:rsid w:val="00E25A5B"/>
    <w:rsid w:val="00E313C2"/>
    <w:rsid w:val="00E373C7"/>
    <w:rsid w:val="00E4234E"/>
    <w:rsid w:val="00E4267B"/>
    <w:rsid w:val="00E42F13"/>
    <w:rsid w:val="00E452DF"/>
    <w:rsid w:val="00E543CF"/>
    <w:rsid w:val="00E546FD"/>
    <w:rsid w:val="00E608F1"/>
    <w:rsid w:val="00E611B9"/>
    <w:rsid w:val="00E7144F"/>
    <w:rsid w:val="00E73D74"/>
    <w:rsid w:val="00E76A79"/>
    <w:rsid w:val="00E80692"/>
    <w:rsid w:val="00E80C24"/>
    <w:rsid w:val="00E93836"/>
    <w:rsid w:val="00E94AAB"/>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45F8"/>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7B08EC"/>
  <w15:docId w15:val="{858F46F3-22BF-4100-B1F1-FD116712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E31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3C2"/>
    <w:rPr>
      <w:rFonts w:ascii="Segoe UI" w:hAnsi="Segoe UI" w:cs="Segoe UI"/>
      <w:spacing w:val="4"/>
      <w:sz w:val="18"/>
      <w:szCs w:val="18"/>
    </w:rPr>
  </w:style>
  <w:style w:type="character" w:styleId="LineNumber">
    <w:name w:val="line number"/>
    <w:basedOn w:val="DefaultParagraphFont"/>
    <w:semiHidden/>
    <w:unhideWhenUsed/>
    <w:rsid w:val="00035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272A6-DC42-4BFD-B67F-74F5221A1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406</Words>
  <Characters>2237</Characters>
  <Application>Microsoft Office Word</Application>
  <DocSecurity>0</DocSecurity>
  <Lines>83</Lines>
  <Paragraphs>34</Paragraphs>
  <ScaleCrop>false</ScaleCrop>
  <HeadingPairs>
    <vt:vector size="2" baseType="variant">
      <vt:variant>
        <vt:lpstr>Title</vt:lpstr>
      </vt:variant>
      <vt:variant>
        <vt:i4>1</vt:i4>
      </vt:variant>
    </vt:vector>
  </HeadingPairs>
  <TitlesOfParts>
    <vt:vector size="1" baseType="lpstr">
      <vt:lpstr>S4201</vt:lpstr>
    </vt:vector>
  </TitlesOfParts>
  <Manager>R224</Manager>
  <Company>NJ Office of Legislative Services</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S4201</dc:title>
  <dc:subject/>
  <dc:creator>Senator  GREENSTEIN, Senator  GOPAL</dc:creator>
  <cp:keywords>S4201|3|SG |328|0|328|B|0|</cp:keywords>
  <dc:description>INTRODUCED DECEMBER 2, 2021</dc:description>
  <cp:lastModifiedBy>Todaro, Vivian</cp:lastModifiedBy>
  <cp:revision>2</cp:revision>
  <cp:lastPrinted>2021-12-03T20:20:00Z</cp:lastPrinted>
  <dcterms:created xsi:type="dcterms:W3CDTF">2021-12-03T20:22:00Z</dcterms:created>
  <dcterms:modified xsi:type="dcterms:W3CDTF">2021-12-03T20:22:00Z</dcterms:modified>
  <cp:category>s.1: C.40A:14-27.1_x000d_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