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527" w:rsidRDefault="00AC5527" w:rsidP="00AC5527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035813" w:rsidRDefault="00035813" w:rsidP="00035813">
      <w:pPr>
        <w:pStyle w:val="bpuBill"/>
      </w:pPr>
      <w:r>
        <w:t xml:space="preserve">SENATE, No. 4201 </w:t>
      </w:r>
    </w:p>
    <w:p w:rsidR="00035813" w:rsidRPr="009D38FF" w:rsidRDefault="00035813" w:rsidP="0003581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703092230" r:id="rId8"/>
        </w:object>
      </w:r>
    </w:p>
    <w:p w:rsidR="00035813" w:rsidRDefault="00035813" w:rsidP="00035813">
      <w:pPr>
        <w:pStyle w:val="bpuState"/>
      </w:pPr>
      <w:r>
        <w:t>STATE OF NEW JERSEY</w:t>
      </w:r>
    </w:p>
    <w:p w:rsidR="00035813" w:rsidRDefault="00035813" w:rsidP="00035813">
      <w:pPr>
        <w:pStyle w:val="bpuLegislature"/>
      </w:pPr>
      <w:r>
        <w:t>219th LEGISLATURE</w:t>
      </w:r>
    </w:p>
    <w:p w:rsidR="00035813" w:rsidRDefault="00035813" w:rsidP="00035813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703092231" r:id="rId9"/>
        </w:object>
      </w:r>
      <w:r>
        <w:t xml:space="preserve">  </w:t>
      </w:r>
    </w:p>
    <w:p w:rsidR="00035813" w:rsidRDefault="00035813" w:rsidP="00035813">
      <w:pPr>
        <w:pStyle w:val="bpuIntro"/>
      </w:pPr>
      <w:r>
        <w:t>INTRODUCED DECEMBER 2, 2021</w:t>
      </w:r>
    </w:p>
    <w:p w:rsidR="00035813" w:rsidRDefault="00035813" w:rsidP="00035813">
      <w:pPr>
        <w:pStyle w:val="bpuIntro"/>
      </w:pPr>
    </w:p>
    <w:p w:rsidR="00035813" w:rsidRDefault="00035813" w:rsidP="00035813">
      <w:pPr>
        <w:pStyle w:val="bpuIntro"/>
        <w:sectPr w:rsidR="00035813" w:rsidSect="00B1761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35813" w:rsidRDefault="00035813" w:rsidP="00035813">
      <w:pPr>
        <w:pStyle w:val="bpuIntro"/>
      </w:pPr>
    </w:p>
    <w:p w:rsidR="00035813" w:rsidRDefault="00035813" w:rsidP="00035813">
      <w:pPr>
        <w:pStyle w:val="bpuSponsor"/>
      </w:pPr>
      <w:r>
        <w:t>Sponsored by:</w:t>
      </w:r>
    </w:p>
    <w:p w:rsidR="00035813" w:rsidRDefault="00035813" w:rsidP="00035813">
      <w:pPr>
        <w:pStyle w:val="bpuSponsor"/>
      </w:pPr>
      <w:proofErr w:type="gramStart"/>
      <w:r>
        <w:t>Senator  LINDA</w:t>
      </w:r>
      <w:proofErr w:type="gramEnd"/>
      <w:r>
        <w:t xml:space="preserve"> R. GREENSTEIN</w:t>
      </w:r>
    </w:p>
    <w:p w:rsidR="00035813" w:rsidRDefault="00035813" w:rsidP="00035813">
      <w:pPr>
        <w:pStyle w:val="bpuSponsor"/>
      </w:pPr>
      <w:r>
        <w:t>District 14 (Mercer and Middlesex)</w:t>
      </w:r>
    </w:p>
    <w:p w:rsidR="00035813" w:rsidRDefault="00035813" w:rsidP="00035813">
      <w:pPr>
        <w:pStyle w:val="bpuSponsor"/>
      </w:pPr>
      <w:proofErr w:type="gramStart"/>
      <w:r>
        <w:t>Senator  VIN</w:t>
      </w:r>
      <w:proofErr w:type="gramEnd"/>
      <w:r>
        <w:t xml:space="preserve"> GOPAL</w:t>
      </w:r>
    </w:p>
    <w:p w:rsidR="00035813" w:rsidRDefault="00035813" w:rsidP="00035813">
      <w:pPr>
        <w:pStyle w:val="bpuSponsor"/>
      </w:pPr>
      <w:r>
        <w:t>District 11 (Monmouth)</w:t>
      </w:r>
    </w:p>
    <w:p w:rsidR="00035813" w:rsidRDefault="00035813" w:rsidP="00035813">
      <w:pPr>
        <w:pStyle w:val="bpuSponsor"/>
      </w:pPr>
    </w:p>
    <w:p w:rsidR="00035813" w:rsidRDefault="00B17614" w:rsidP="00B17614">
      <w:pPr>
        <w:pStyle w:val="bpuSponsor"/>
      </w:pPr>
      <w:r>
        <w:t>Co-Sponsored by:</w:t>
      </w:r>
    </w:p>
    <w:p w:rsidR="00B17614" w:rsidRDefault="00B17614" w:rsidP="00B17614">
      <w:pPr>
        <w:pStyle w:val="bpuSponsor"/>
      </w:pPr>
      <w:r w:rsidRPr="00B17614">
        <w:t xml:space="preserve">Senator </w:t>
      </w:r>
      <w:proofErr w:type="spellStart"/>
      <w:r w:rsidRPr="00B17614">
        <w:t>Corrado</w:t>
      </w:r>
      <w:proofErr w:type="spellEnd"/>
    </w:p>
    <w:p w:rsidR="00B17614" w:rsidRDefault="00B17614" w:rsidP="00B17614"/>
    <w:p w:rsidR="00B17614" w:rsidRPr="00B17614" w:rsidRDefault="00B17614" w:rsidP="00B17614"/>
    <w:p w:rsidR="00035813" w:rsidRDefault="00035813" w:rsidP="00035813">
      <w:pPr>
        <w:pStyle w:val="bpuSponsor"/>
      </w:pPr>
    </w:p>
    <w:p w:rsidR="00035813" w:rsidRDefault="00035813" w:rsidP="00035813">
      <w:pPr>
        <w:pStyle w:val="bpuSponsor"/>
      </w:pPr>
    </w:p>
    <w:p w:rsidR="00035813" w:rsidRDefault="00035813" w:rsidP="00035813">
      <w:pPr>
        <w:pStyle w:val="bpuSponsor"/>
      </w:pPr>
      <w:r>
        <w:t>SYNOPSIS</w:t>
      </w:r>
    </w:p>
    <w:p w:rsidR="00035813" w:rsidRDefault="00035813" w:rsidP="00035813">
      <w:pPr>
        <w:pStyle w:val="bpuNormText"/>
      </w:pPr>
      <w:r>
        <w:tab/>
      </w:r>
      <w:r w:rsidR="00AC5527">
        <w:t>Mandates periodic cancer screening examinations for firefighters enrolled in SHBP.</w:t>
      </w:r>
    </w:p>
    <w:p w:rsidR="00035813" w:rsidRDefault="00035813" w:rsidP="00035813">
      <w:pPr>
        <w:pStyle w:val="bpuNormText"/>
      </w:pPr>
    </w:p>
    <w:p w:rsidR="00035813" w:rsidRDefault="00035813" w:rsidP="00035813">
      <w:pPr>
        <w:pStyle w:val="bpuSponsor"/>
      </w:pPr>
      <w:r>
        <w:t xml:space="preserve">CURRENT VERSION OF TEXT </w:t>
      </w:r>
    </w:p>
    <w:p w:rsidR="00035813" w:rsidRDefault="00AC5527" w:rsidP="00035813">
      <w:pPr>
        <w:pStyle w:val="bpuNormText"/>
      </w:pPr>
      <w:r>
        <w:tab/>
        <w:t>As reported by the Senate Budget and Appropriations Committee on January 6, 2022, with amendments.</w:t>
      </w:r>
    </w:p>
    <w:p w:rsidR="00035813" w:rsidRDefault="00035813" w:rsidP="0003581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35813" w:rsidRDefault="00035813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35813" w:rsidSect="0003581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15FEF" w:rsidRPr="00677316" w:rsidRDefault="00AC5527" w:rsidP="00515FEF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mandating access to cancer screenings for firefighters 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147A61">
        <w:rPr>
          <w:rStyle w:val="HangingAnActChar"/>
          <w:rFonts w:ascii="Albertus Extra Bold" w:hAnsi="Albertus Extra Bold"/>
          <w:b/>
        </w:rPr>
        <w:t>[</w:t>
      </w:r>
      <w:r>
        <w:rPr>
          <w:rStyle w:val="HangingAnActChar"/>
        </w:rPr>
        <w:t>through health care benefits plan or program provided by the public employer, and supplementing Title 40A of the New Jersey Statutes.</w:t>
      </w:r>
      <w:r w:rsidRPr="006F7C18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  <w:spacing w:val="0"/>
        </w:rPr>
        <w:t xml:space="preserve"> </w:t>
      </w:r>
      <w:r>
        <w:rPr>
          <w:rStyle w:val="HangingAnActChar"/>
          <w:spacing w:val="0"/>
          <w:u w:val="single"/>
        </w:rPr>
        <w:t xml:space="preserve">enrolled in </w:t>
      </w:r>
      <w:r w:rsidRPr="006F7C18">
        <w:rPr>
          <w:rStyle w:val="HangingAnActChar"/>
          <w:spacing w:val="0"/>
          <w:u w:val="single"/>
        </w:rPr>
        <w:t xml:space="preserve">the </w:t>
      </w:r>
      <w:r>
        <w:rPr>
          <w:rStyle w:val="HangingAnActChar"/>
          <w:spacing w:val="0"/>
          <w:u w:val="single"/>
        </w:rPr>
        <w:t>State Health Benefits Program and supplementing P.L.1961, c. 49.</w:t>
      </w:r>
      <w:r w:rsidRPr="00ED29E4">
        <w:rPr>
          <w:rStyle w:val="HangingAnActChar"/>
          <w:rFonts w:ascii="Albertus Extra Bold" w:hAnsi="Albertus Extra Bold"/>
          <w:b/>
          <w:vertAlign w:val="superscript"/>
        </w:rPr>
        <w:t>1</w:t>
      </w:r>
    </w:p>
    <w:p w:rsidR="00515FEF" w:rsidRPr="00D71D68" w:rsidRDefault="00515FEF" w:rsidP="00515FEF"/>
    <w:p w:rsidR="00515FEF" w:rsidRPr="00AA7880" w:rsidRDefault="00515FEF" w:rsidP="00515FE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15FEF" w:rsidRDefault="00515FEF" w:rsidP="00515FEF"/>
    <w:p w:rsidR="00AC5527" w:rsidRPr="006F7C18" w:rsidRDefault="00AC5527" w:rsidP="00AC5527">
      <w:r>
        <w:tab/>
      </w:r>
      <w:r w:rsidRPr="006F7C18">
        <w:t>1.</w:t>
      </w:r>
      <w:r w:rsidRPr="006F7C18">
        <w:tab/>
      </w:r>
      <w:proofErr w:type="gramStart"/>
      <w:r w:rsidRPr="006F7C18">
        <w:t>a</w:t>
      </w:r>
      <w:proofErr w:type="gramEnd"/>
      <w:r w:rsidRPr="006F7C18">
        <w:t>.  A firefighter employed as a full-time paid employee of a fire department or unit of this State or a political subdivision of this State shall be provided a cancer screening examination conducted by a physician not less than three years after the start of the firefighter’s employment as a firefighter and every three years thereafter during the course of the firefighter’s employment.  The examination shall include screening for, at a minimum and when applicable, the following cancers:</w:t>
      </w:r>
    </w:p>
    <w:p w:rsidR="00AC5527" w:rsidRPr="006F7C18" w:rsidRDefault="00AC5527" w:rsidP="00AC5527">
      <w:r w:rsidRPr="006F7C18">
        <w:tab/>
        <w:t>(1)</w:t>
      </w:r>
      <w:r w:rsidRPr="006F7C18">
        <w:tab/>
      </w:r>
      <w:proofErr w:type="gramStart"/>
      <w:r w:rsidRPr="006F7C18">
        <w:t>colon</w:t>
      </w:r>
      <w:proofErr w:type="gramEnd"/>
      <w:r w:rsidRPr="006F7C18">
        <w:t>;</w:t>
      </w:r>
    </w:p>
    <w:p w:rsidR="00AC5527" w:rsidRPr="006F7C18" w:rsidRDefault="00AC5527" w:rsidP="00AC5527">
      <w:r w:rsidRPr="006F7C18">
        <w:tab/>
        <w:t>(2)</w:t>
      </w:r>
      <w:r w:rsidRPr="006F7C18">
        <w:tab/>
      </w:r>
      <w:proofErr w:type="gramStart"/>
      <w:r w:rsidRPr="006F7C18">
        <w:t>lung</w:t>
      </w:r>
      <w:proofErr w:type="gramEnd"/>
      <w:r w:rsidRPr="006F7C18">
        <w:t>;</w:t>
      </w:r>
    </w:p>
    <w:p w:rsidR="00AC5527" w:rsidRPr="006F7C18" w:rsidRDefault="00AC5527" w:rsidP="00AC5527">
      <w:r w:rsidRPr="006F7C18">
        <w:tab/>
        <w:t>(3)</w:t>
      </w:r>
      <w:r w:rsidRPr="006F7C18">
        <w:tab/>
      </w:r>
      <w:proofErr w:type="gramStart"/>
      <w:r w:rsidRPr="006F7C18">
        <w:t>bladder</w:t>
      </w:r>
      <w:proofErr w:type="gramEnd"/>
      <w:r w:rsidRPr="006F7C18">
        <w:t>;</w:t>
      </w:r>
    </w:p>
    <w:p w:rsidR="00AC5527" w:rsidRPr="006F7C18" w:rsidRDefault="00AC5527" w:rsidP="00AC5527">
      <w:r w:rsidRPr="006F7C18">
        <w:tab/>
        <w:t>(4)</w:t>
      </w:r>
      <w:r w:rsidRPr="006F7C18">
        <w:tab/>
      </w:r>
      <w:proofErr w:type="gramStart"/>
      <w:r w:rsidRPr="006F7C18">
        <w:t>oral</w:t>
      </w:r>
      <w:proofErr w:type="gramEnd"/>
      <w:r w:rsidRPr="006F7C18">
        <w:t>;</w:t>
      </w:r>
    </w:p>
    <w:p w:rsidR="00AC5527" w:rsidRPr="006F7C18" w:rsidRDefault="00AC5527" w:rsidP="00AC5527">
      <w:r w:rsidRPr="006F7C18">
        <w:tab/>
        <w:t>(5)</w:t>
      </w:r>
      <w:r w:rsidRPr="006F7C18">
        <w:tab/>
      </w:r>
      <w:proofErr w:type="gramStart"/>
      <w:r w:rsidRPr="006F7C18">
        <w:t>thyroid</w:t>
      </w:r>
      <w:proofErr w:type="gramEnd"/>
      <w:r w:rsidRPr="006F7C18">
        <w:t>;</w:t>
      </w:r>
    </w:p>
    <w:p w:rsidR="00AC5527" w:rsidRPr="006F7C18" w:rsidRDefault="00AC5527" w:rsidP="00AC5527">
      <w:r w:rsidRPr="006F7C18">
        <w:tab/>
        <w:t>(6)</w:t>
      </w:r>
      <w:r w:rsidRPr="006F7C18">
        <w:tab/>
      </w:r>
      <w:proofErr w:type="gramStart"/>
      <w:r w:rsidRPr="006F7C18">
        <w:t>skin</w:t>
      </w:r>
      <w:proofErr w:type="gramEnd"/>
      <w:r w:rsidRPr="006F7C18">
        <w:t>;</w:t>
      </w:r>
    </w:p>
    <w:p w:rsidR="00AC5527" w:rsidRPr="006F7C18" w:rsidRDefault="00AC5527" w:rsidP="00AC5527">
      <w:r w:rsidRPr="006F7C18">
        <w:tab/>
        <w:t>(7)</w:t>
      </w:r>
      <w:r w:rsidRPr="006F7C18">
        <w:tab/>
      </w:r>
      <w:proofErr w:type="gramStart"/>
      <w:r w:rsidRPr="006F7C18">
        <w:t>blood</w:t>
      </w:r>
      <w:proofErr w:type="gramEnd"/>
      <w:r w:rsidRPr="006F7C18">
        <w:t>;</w:t>
      </w:r>
    </w:p>
    <w:p w:rsidR="00AC5527" w:rsidRPr="006F7C18" w:rsidRDefault="00AC5527" w:rsidP="00AC5527">
      <w:r w:rsidRPr="006F7C18">
        <w:tab/>
        <w:t>(8)</w:t>
      </w:r>
      <w:r w:rsidRPr="006F7C18">
        <w:tab/>
      </w:r>
      <w:proofErr w:type="gramStart"/>
      <w:r w:rsidRPr="006F7C18">
        <w:t>breast</w:t>
      </w:r>
      <w:proofErr w:type="gramEnd"/>
      <w:r w:rsidRPr="006F7C18">
        <w:t>;</w:t>
      </w:r>
    </w:p>
    <w:p w:rsidR="00AC5527" w:rsidRPr="006F7C18" w:rsidRDefault="00AC5527" w:rsidP="00AC5527">
      <w:r w:rsidRPr="006F7C18">
        <w:tab/>
        <w:t>(9)</w:t>
      </w:r>
      <w:r w:rsidRPr="006F7C18">
        <w:tab/>
      </w:r>
      <w:proofErr w:type="gramStart"/>
      <w:r w:rsidRPr="006F7C18">
        <w:t>cervical</w:t>
      </w:r>
      <w:proofErr w:type="gramEnd"/>
    </w:p>
    <w:p w:rsidR="00AC5527" w:rsidRPr="006F7C18" w:rsidRDefault="00AC5527" w:rsidP="00AC5527">
      <w:r w:rsidRPr="006F7C18">
        <w:tab/>
        <w:t xml:space="preserve">(10)  </w:t>
      </w:r>
      <w:proofErr w:type="gramStart"/>
      <w:r w:rsidRPr="006F7C18">
        <w:t>testicular</w:t>
      </w:r>
      <w:proofErr w:type="gramEnd"/>
      <w:r w:rsidRPr="006F7C18">
        <w:t>; and</w:t>
      </w:r>
    </w:p>
    <w:p w:rsidR="00AC5527" w:rsidRPr="006F7C18" w:rsidRDefault="00AC5527" w:rsidP="00AC5527">
      <w:r w:rsidRPr="006F7C18">
        <w:tab/>
        <w:t xml:space="preserve">(11)  </w:t>
      </w:r>
      <w:proofErr w:type="gramStart"/>
      <w:r w:rsidRPr="006F7C18">
        <w:t>prostate</w:t>
      </w:r>
      <w:proofErr w:type="gramEnd"/>
      <w:r w:rsidRPr="006F7C18">
        <w:t xml:space="preserve">. </w:t>
      </w:r>
    </w:p>
    <w:p w:rsidR="00AC5527" w:rsidRPr="006F7C18" w:rsidRDefault="00AC5527" w:rsidP="00AC5527">
      <w:r w:rsidRPr="006F7C18">
        <w:tab/>
        <w:t>b.</w:t>
      </w:r>
      <w:r w:rsidRPr="006F7C18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6D2ABB">
        <w:rPr>
          <w:rFonts w:ascii="Albertus Extra Bold" w:hAnsi="Albertus Extra Bold"/>
          <w:b/>
        </w:rPr>
        <w:t>[</w:t>
      </w:r>
      <w:r w:rsidRPr="006F7C18">
        <w:t>All costs associated with screenings provided under this section shall be borne by the firefighter’s health care benefits plan or program provided by the firefighter’s employer, including a plan or program through the State Health Benefits Program, an insurance fund, joint insurance fund, or in an</w:t>
      </w:r>
      <w:r>
        <w:t xml:space="preserve">y other manner.  No co-payment, </w:t>
      </w:r>
      <w:r w:rsidRPr="006F7C18">
        <w:t>deductible, coinsurance, or any out-of-pocket expense shall be required for such examinations.</w:t>
      </w:r>
      <w:r w:rsidRPr="00ED29E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 xml:space="preserve">Subsection a. of this section shall apply only to a firefighter enrolled in the State Health Benefits Program as occupational coverage.  For the purpose of this section, employment as </w:t>
      </w:r>
      <w:r w:rsidRPr="00354122">
        <w:rPr>
          <w:u w:val="single"/>
        </w:rPr>
        <w:t>a full-time paid employee of a fire department or unit of this State or a political subdivision of this State shall be a pre-existing condition.</w:t>
      </w:r>
      <w:r w:rsidRPr="00ED29E4">
        <w:rPr>
          <w:rFonts w:ascii="Albertus Extra Bold" w:hAnsi="Albertus Extra Bold"/>
          <w:b/>
          <w:vertAlign w:val="superscript"/>
        </w:rPr>
        <w:t>1</w:t>
      </w:r>
      <w:r w:rsidRPr="006F7C18">
        <w:t xml:space="preserve"> </w:t>
      </w:r>
    </w:p>
    <w:p w:rsidR="00AC5527" w:rsidRDefault="00AC5527" w:rsidP="00AC5527"/>
    <w:p w:rsidR="00AC5527" w:rsidRPr="00DB1707" w:rsidRDefault="00AC5527" w:rsidP="00AC5527">
      <w:r>
        <w:tab/>
        <w:t xml:space="preserve">2.  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DB1707">
        <w:rPr>
          <w:rFonts w:ascii="Albertus Extra Bold" w:hAnsi="Albertus Extra Bold"/>
          <w:b/>
        </w:rPr>
        <w:t>[</w:t>
      </w:r>
      <w:r>
        <w:t>immediately</w:t>
      </w:r>
      <w:r w:rsidRPr="00DB170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January 1, 2023</w:t>
      </w:r>
      <w:r>
        <w:rPr>
          <w:rFonts w:ascii="Albertus Extra Bold" w:hAnsi="Albertus Extra Bold"/>
          <w:b/>
          <w:vertAlign w:val="superscript"/>
        </w:rPr>
        <w:t>1</w:t>
      </w:r>
      <w:r w:rsidRPr="00D80B7B">
        <w:t>.</w:t>
      </w:r>
    </w:p>
    <w:sectPr w:rsidR="00AC5527" w:rsidRPr="00DB1707" w:rsidSect="0003581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062" w:rsidRDefault="00A20062">
      <w:r>
        <w:separator/>
      </w:r>
    </w:p>
  </w:endnote>
  <w:endnote w:type="continuationSeparator" w:id="0">
    <w:p w:rsidR="00A20062" w:rsidRDefault="00A20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614" w:rsidRDefault="00B17614" w:rsidP="00B17614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527" w:rsidRPr="00921C91" w:rsidRDefault="00AC552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C5527" w:rsidRPr="00921C91" w:rsidRDefault="00AC5527">
    <w:pPr>
      <w:pStyle w:val="Footer"/>
      <w:rPr>
        <w:szCs w:val="18"/>
      </w:rPr>
    </w:pPr>
  </w:p>
  <w:p w:rsidR="00AC5527" w:rsidRPr="00921C91" w:rsidRDefault="00AC552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C5527" w:rsidRDefault="00AC5527" w:rsidP="00686AEB">
    <w:pPr>
      <w:pStyle w:val="Footer"/>
    </w:pPr>
    <w:r>
      <w:tab/>
      <w:t>Matter enclosed in superscript numerals has been adopted as follows:</w:t>
    </w:r>
  </w:p>
  <w:p w:rsidR="00AC5527" w:rsidRDefault="00AC5527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January 6, 2022.</w:t>
    </w:r>
  </w:p>
  <w:p w:rsidR="00AC5527" w:rsidRPr="00AC5527" w:rsidRDefault="00AC5527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062" w:rsidRDefault="00A20062">
      <w:r>
        <w:separator/>
      </w:r>
    </w:p>
  </w:footnote>
  <w:footnote w:type="continuationSeparator" w:id="0">
    <w:p w:rsidR="00A20062" w:rsidRDefault="00A20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8785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35813" w:rsidRDefault="00035813" w:rsidP="00035813">
    <w:pPr>
      <w:pStyle w:val="bpuHeadSpon"/>
    </w:pPr>
    <w:r w:rsidRPr="00035813">
      <w:rPr>
        <w:rStyle w:val="bpuHeadSponChar"/>
      </w:rPr>
      <w:t>S4201</w:t>
    </w:r>
    <w:r>
      <w:t xml:space="preserve"> </w:t>
    </w:r>
    <w:r w:rsidR="00AC5527">
      <w:t xml:space="preserve">[1R] </w:t>
    </w:r>
    <w:r>
      <w:t>GREENSTEIN, GOPAL</w:t>
    </w:r>
  </w:p>
  <w:p w:rsidR="00035813" w:rsidRDefault="00035813" w:rsidP="000358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C5527">
      <w:rPr>
        <w:noProof/>
      </w:rPr>
      <w:t>3</w:t>
    </w:r>
    <w:r>
      <w:fldChar w:fldCharType="end"/>
    </w:r>
  </w:p>
  <w:p w:rsidR="00035813" w:rsidRDefault="00035813" w:rsidP="0003581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35813" w:rsidRDefault="00035813" w:rsidP="00035813">
    <w:pPr>
      <w:pStyle w:val="bpuHeadSpon"/>
    </w:pPr>
    <w:r w:rsidRPr="00035813">
      <w:rPr>
        <w:rStyle w:val="bpuHeadSponChar"/>
      </w:rPr>
      <w:t>S4201</w:t>
    </w:r>
    <w:r>
      <w:t xml:space="preserve"> </w:t>
    </w:r>
    <w:r w:rsidR="00AC5527">
      <w:t xml:space="preserve">[1R] </w:t>
    </w:r>
    <w:r>
      <w:t>GREENSTEIN, GOPAL</w:t>
    </w:r>
  </w:p>
  <w:p w:rsidR="00035813" w:rsidRDefault="00035813" w:rsidP="000358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8785E">
      <w:rPr>
        <w:noProof/>
      </w:rPr>
      <w:t>2</w:t>
    </w:r>
    <w:r>
      <w:fldChar w:fldCharType="end"/>
    </w:r>
  </w:p>
  <w:p w:rsidR="00035813" w:rsidRDefault="00035813" w:rsidP="0003581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062"/>
    <w:rsid w:val="000051BD"/>
    <w:rsid w:val="000160A5"/>
    <w:rsid w:val="0002335B"/>
    <w:rsid w:val="0003549A"/>
    <w:rsid w:val="00035813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A6950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8785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3C6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7373B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6C6B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15FEF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3B8F"/>
    <w:rsid w:val="006C597F"/>
    <w:rsid w:val="006C7327"/>
    <w:rsid w:val="006D00E5"/>
    <w:rsid w:val="006D791B"/>
    <w:rsid w:val="006E246C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8DA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031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0062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5527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7614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8F4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55A8F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D22E9"/>
    <w:rsid w:val="00DE10D1"/>
    <w:rsid w:val="00DE2514"/>
    <w:rsid w:val="00DE6851"/>
    <w:rsid w:val="00DF03EE"/>
    <w:rsid w:val="00E01B71"/>
    <w:rsid w:val="00E05CC9"/>
    <w:rsid w:val="00E15573"/>
    <w:rsid w:val="00E25A5B"/>
    <w:rsid w:val="00E313C2"/>
    <w:rsid w:val="00E373C7"/>
    <w:rsid w:val="00E4234E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4AAB"/>
    <w:rsid w:val="00EA7C16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745F8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58F46F3-22BF-4100-B1F1-FD1167124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E313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313C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35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AFE4C-11DB-402C-A537-CA4513F0A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352</Words>
  <Characters>1925</Characters>
  <Application>Microsoft Office Word</Application>
  <DocSecurity>0</DocSecurity>
  <Lines>73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S4201</vt:lpstr>
    </vt:vector>
  </TitlesOfParts>
  <Manager>R229</Manager>
  <Company>NJ Office of Legislative Services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S4201 1R</dc:title>
  <dc:subject/>
  <dc:creator>Senators  GREENSTEIN and  GOPAL</dc:creator>
  <cp:keywords>S4201|2|SG |328|76|310|!||</cp:keywords>
  <dc:description>INTRODUCED DECEMBER 2, 2021_x000d_
Amended 1/6/22</dc:description>
  <cp:lastModifiedBy>Bell, Careema</cp:lastModifiedBy>
  <cp:revision>2</cp:revision>
  <cp:lastPrinted>2021-12-03T20:20:00Z</cp:lastPrinted>
  <dcterms:created xsi:type="dcterms:W3CDTF">2022-01-08T01:20:00Z</dcterms:created>
  <dcterms:modified xsi:type="dcterms:W3CDTF">2022-01-08T01:20:00Z</dcterms:modified>
  <cp:category>s.1: C.40A:14-27.1_x000d_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