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40B" w:rsidRDefault="00C9640B" w:rsidP="00C9640B">
      <w:pPr>
        <w:pStyle w:val="bpuBill"/>
      </w:pPr>
      <w:bookmarkStart w:id="0" w:name="bpuFrontPg"/>
      <w:bookmarkStart w:id="1" w:name="_GoBack"/>
      <w:bookmarkEnd w:id="0"/>
      <w:bookmarkEnd w:id="1"/>
      <w:r>
        <w:t xml:space="preserve">SENATE, No. 4220 </w:t>
      </w:r>
    </w:p>
    <w:p w:rsidR="00C9640B" w:rsidRPr="009D38FF" w:rsidRDefault="00C9640B" w:rsidP="00C964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7172" r:id="rId8"/>
        </w:object>
      </w:r>
    </w:p>
    <w:p w:rsidR="00C9640B" w:rsidRDefault="00C9640B" w:rsidP="00C9640B">
      <w:pPr>
        <w:pStyle w:val="bpuState"/>
      </w:pPr>
      <w:r>
        <w:t>STATE OF NEW JERSEY</w:t>
      </w:r>
    </w:p>
    <w:p w:rsidR="00C9640B" w:rsidRDefault="00C9640B" w:rsidP="00C9640B">
      <w:pPr>
        <w:pStyle w:val="bpuLegislature"/>
      </w:pPr>
      <w:r>
        <w:t>219th LEGISLATURE</w:t>
      </w:r>
    </w:p>
    <w:p w:rsidR="00C9640B" w:rsidRDefault="00C9640B" w:rsidP="00C9640B">
      <w:pPr>
        <w:pStyle w:val="bpuWpGraphic"/>
      </w:pPr>
      <w:r>
        <w:object w:dxaOrig="8985" w:dyaOrig="255">
          <v:shape id="_x0000_i1026" type="#_x0000_t75" style="width:6in;height:11.9pt" o:ole="">
            <v:imagedata r:id="rId7" o:title=""/>
          </v:shape>
          <o:OLEObject Type="Embed" ProgID="WPWin6.1" ShapeID="_x0000_i1026" DrawAspect="Content" ObjectID="_1700387173" r:id="rId9"/>
        </w:object>
      </w:r>
      <w:r>
        <w:t xml:space="preserve">  </w:t>
      </w:r>
    </w:p>
    <w:p w:rsidR="00C9640B" w:rsidRDefault="00C9640B" w:rsidP="00C9640B">
      <w:pPr>
        <w:pStyle w:val="bpuIntro"/>
      </w:pPr>
      <w:r>
        <w:t>INTRODUCED DECEMBER 6, 2021</w:t>
      </w:r>
    </w:p>
    <w:p w:rsidR="00C9640B" w:rsidRDefault="00C9640B" w:rsidP="00C9640B">
      <w:pPr>
        <w:pStyle w:val="bpuIntro"/>
      </w:pPr>
    </w:p>
    <w:p w:rsidR="00C9640B" w:rsidRDefault="00C9640B" w:rsidP="00C9640B">
      <w:pPr>
        <w:pStyle w:val="bpuIntro"/>
        <w:sectPr w:rsidR="00C9640B" w:rsidSect="00B949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640B" w:rsidRDefault="00C9640B" w:rsidP="00C9640B">
      <w:pPr>
        <w:pStyle w:val="bpuIntro"/>
      </w:pPr>
    </w:p>
    <w:p w:rsidR="00C9640B" w:rsidRDefault="00C9640B" w:rsidP="00C9640B">
      <w:pPr>
        <w:pStyle w:val="bpuSponsor"/>
      </w:pPr>
      <w:r>
        <w:t>Sponsored by:</w:t>
      </w:r>
    </w:p>
    <w:p w:rsidR="00C9640B" w:rsidRDefault="00C9640B" w:rsidP="00C9640B">
      <w:pPr>
        <w:pStyle w:val="bpuSponsor"/>
      </w:pPr>
      <w:r>
        <w:t>Senator  ROBERT W. SINGER</w:t>
      </w:r>
    </w:p>
    <w:p w:rsidR="00C9640B" w:rsidRDefault="00C9640B" w:rsidP="00C9640B">
      <w:pPr>
        <w:pStyle w:val="bpuSponsor"/>
      </w:pPr>
      <w:r>
        <w:t>District 30 (Monmouth and Ocean)</w:t>
      </w:r>
    </w:p>
    <w:p w:rsidR="00C9640B" w:rsidRDefault="00C9640B" w:rsidP="00C9640B">
      <w:pPr>
        <w:pStyle w:val="bpuSponsor"/>
      </w:pPr>
      <w:r>
        <w:t>Senator  THOMAS H. KEAN, JR.</w:t>
      </w:r>
    </w:p>
    <w:p w:rsidR="00C9640B" w:rsidRDefault="00C9640B" w:rsidP="00C9640B">
      <w:pPr>
        <w:pStyle w:val="bpuSponsor"/>
      </w:pPr>
      <w:r>
        <w:t>District 21 (Morris, Somerset and Union)</w:t>
      </w:r>
    </w:p>
    <w:p w:rsidR="00C9640B" w:rsidRDefault="00C9640B" w:rsidP="00C9640B">
      <w:pPr>
        <w:pStyle w:val="bpuSponsor"/>
      </w:pPr>
    </w:p>
    <w:p w:rsidR="00C9640B" w:rsidRDefault="00B949EE" w:rsidP="00B949EE">
      <w:pPr>
        <w:pStyle w:val="bpuSponsor"/>
      </w:pPr>
      <w:r>
        <w:t>Co-Sponsored by:</w:t>
      </w:r>
    </w:p>
    <w:p w:rsidR="00B949EE" w:rsidRDefault="00B949EE" w:rsidP="00B949EE">
      <w:pPr>
        <w:pStyle w:val="bpuSponsor"/>
      </w:pPr>
      <w:r w:rsidRPr="00B949EE">
        <w:t xml:space="preserve">Senator </w:t>
      </w:r>
      <w:proofErr w:type="spellStart"/>
      <w:r w:rsidRPr="00B949EE">
        <w:t>A.M.Bucco</w:t>
      </w:r>
      <w:proofErr w:type="spellEnd"/>
    </w:p>
    <w:p w:rsidR="00B949EE" w:rsidRDefault="00B949EE" w:rsidP="00B949EE"/>
    <w:p w:rsidR="00B949EE" w:rsidRPr="00B949EE" w:rsidRDefault="00B949EE" w:rsidP="00B949EE"/>
    <w:p w:rsidR="00C9640B" w:rsidRDefault="00C9640B" w:rsidP="00C9640B">
      <w:pPr>
        <w:pStyle w:val="bpuSponsor"/>
      </w:pPr>
    </w:p>
    <w:p w:rsidR="00C9640B" w:rsidRDefault="00C9640B" w:rsidP="00C9640B">
      <w:pPr>
        <w:pStyle w:val="bpuSponsor"/>
      </w:pPr>
    </w:p>
    <w:p w:rsidR="00C9640B" w:rsidRDefault="00C9640B" w:rsidP="00C9640B">
      <w:pPr>
        <w:pStyle w:val="bpuSponsor"/>
      </w:pPr>
      <w:r>
        <w:t>SYNOPSIS</w:t>
      </w:r>
    </w:p>
    <w:p w:rsidR="00C9640B" w:rsidRDefault="00C9640B" w:rsidP="00C9640B">
      <w:pPr>
        <w:pStyle w:val="bpuNormText"/>
      </w:pPr>
      <w:r>
        <w:tab/>
        <w:t xml:space="preserve">Increases amount of cigarette and other tobacco products tax revenues provided to New Jersey Commission on Cancer Research to $10 million; establishes dedicated, non-lapsing Cancer Research Fund. </w:t>
      </w:r>
    </w:p>
    <w:p w:rsidR="00C9640B" w:rsidRDefault="00C9640B" w:rsidP="00C9640B">
      <w:pPr>
        <w:pStyle w:val="bpuNormText"/>
      </w:pPr>
    </w:p>
    <w:p w:rsidR="00C9640B" w:rsidRDefault="00C9640B" w:rsidP="00C9640B">
      <w:pPr>
        <w:pStyle w:val="bpuSponsor"/>
      </w:pPr>
      <w:r>
        <w:t xml:space="preserve">CURRENT VERSION OF TEXT </w:t>
      </w:r>
    </w:p>
    <w:p w:rsidR="00C9640B" w:rsidRDefault="00C9640B" w:rsidP="00C9640B">
      <w:pPr>
        <w:pStyle w:val="bpuNormText"/>
      </w:pPr>
      <w:r>
        <w:tab/>
        <w:t>As introduced.</w:t>
      </w:r>
    </w:p>
    <w:p w:rsidR="00C9640B" w:rsidRDefault="00C9640B" w:rsidP="00C964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640B" w:rsidRDefault="00C9640B" w:rsidP="008916EC">
      <w:pPr>
        <w:pStyle w:val="FronterPage"/>
        <w:tabs>
          <w:tab w:val="clear" w:pos="720"/>
          <w:tab w:val="clear" w:pos="1440"/>
          <w:tab w:val="clear" w:pos="2160"/>
          <w:tab w:val="clear" w:pos="2880"/>
          <w:tab w:val="clear" w:pos="3600"/>
          <w:tab w:val="clear" w:pos="4320"/>
          <w:tab w:val="clear" w:pos="5040"/>
        </w:tabs>
        <w:sectPr w:rsidR="00C9640B" w:rsidSect="00C9640B">
          <w:type w:val="continuous"/>
          <w:pgSz w:w="12240" w:h="20160" w:code="5"/>
          <w:pgMar w:top="1440" w:right="2275" w:bottom="1440" w:left="2275" w:header="72" w:footer="720" w:gutter="0"/>
          <w:pgNumType w:start="1"/>
          <w:cols w:space="720"/>
          <w:docGrid w:linePitch="360"/>
        </w:sectPr>
      </w:pPr>
    </w:p>
    <w:p w:rsidR="00686AEB" w:rsidRPr="00677316" w:rsidRDefault="0017223D" w:rsidP="003E47BA">
      <w:pPr>
        <w:pStyle w:val="HangingAnAct"/>
        <w:rPr>
          <w:rStyle w:val="HangingAnActChar"/>
        </w:rPr>
      </w:pPr>
      <w:r>
        <w:rPr>
          <w:rStyle w:val="BillHead"/>
        </w:rPr>
        <w:lastRenderedPageBreak/>
        <w:t>An Act</w:t>
      </w:r>
      <w:r w:rsidR="00686AEB" w:rsidRPr="006B7FA7">
        <w:rPr>
          <w:rStyle w:val="HangingAnActChar"/>
        </w:rPr>
        <w:t xml:space="preserve"> </w:t>
      </w:r>
      <w:r w:rsidR="00FE2C83">
        <w:t>concerning the</w:t>
      </w:r>
      <w:r w:rsidR="00FE2C83" w:rsidRPr="006A4889">
        <w:t xml:space="preserve"> New Jersey State Commission on Cancer Research</w:t>
      </w:r>
      <w:r w:rsidR="00FE2C83">
        <w:t>, amending P.L.1982, c.40, supplementing</w:t>
      </w:r>
      <w:r w:rsidR="00FE2C83" w:rsidRPr="00FE2C83">
        <w:t xml:space="preserve"> </w:t>
      </w:r>
      <w:r w:rsidR="00FE2C83">
        <w:t>P.L.1983, c.6, and repealing section 8 of P.L.1983, c.6.</w:t>
      </w:r>
    </w:p>
    <w:p w:rsidR="000B1054" w:rsidRPr="00D71D68" w:rsidRDefault="000B1054" w:rsidP="000B1054"/>
    <w:p w:rsidR="00686AEB" w:rsidRPr="00AA7880" w:rsidRDefault="00686AEB" w:rsidP="00686AEB">
      <w:r>
        <w:tab/>
      </w:r>
      <w:r w:rsidR="0017223D">
        <w:rPr>
          <w:rStyle w:val="BillHeading2"/>
        </w:rPr>
        <w:t>Be It Enacted</w:t>
      </w:r>
      <w:r>
        <w:rPr>
          <w:rStyle w:val="BillHeading2"/>
        </w:rPr>
        <w:t xml:space="preserve"> </w:t>
      </w:r>
      <w:r w:rsidR="0017223D">
        <w:rPr>
          <w:rStyle w:val="BillLanguage"/>
        </w:rPr>
        <w:t>by the Senate and General Assembly of the State of New Jersey:</w:t>
      </w:r>
    </w:p>
    <w:p w:rsidR="00686AEB" w:rsidRDefault="00686AEB" w:rsidP="00686AEB"/>
    <w:p w:rsidR="00436E52" w:rsidRDefault="00436E52" w:rsidP="00686AEB">
      <w:r>
        <w:tab/>
        <w:t>1.</w:t>
      </w:r>
      <w:r>
        <w:tab/>
        <w:t xml:space="preserve">Section 5 of P.L.1982, c.40 (C.54:40A-37.1) is </w:t>
      </w:r>
      <w:r w:rsidR="00D362D4">
        <w:t>amended as follows:</w:t>
      </w:r>
    </w:p>
    <w:p w:rsidR="00B03A2B" w:rsidRDefault="00D8499D" w:rsidP="00D8499D">
      <w:r>
        <w:tab/>
      </w:r>
      <w:r w:rsidRPr="006A4889">
        <w:t xml:space="preserve">The sum of </w:t>
      </w:r>
      <w:r w:rsidRPr="00D8499D">
        <w:rPr>
          <w:rFonts w:ascii="Albertus Extra Bold" w:hAnsi="Albertus Extra Bold"/>
          <w:b/>
        </w:rPr>
        <w:t>[</w:t>
      </w:r>
      <w:r w:rsidRPr="006A4889">
        <w:t>$1,000,000.00</w:t>
      </w:r>
      <w:r w:rsidRPr="00D8499D">
        <w:rPr>
          <w:rFonts w:ascii="Albertus Extra Bold" w:hAnsi="Albertus Extra Bold"/>
          <w:b/>
        </w:rPr>
        <w:t>]</w:t>
      </w:r>
      <w:r>
        <w:t xml:space="preserve"> </w:t>
      </w:r>
      <w:r w:rsidR="00F22CF0">
        <w:rPr>
          <w:u w:val="single"/>
        </w:rPr>
        <w:t>$10</w:t>
      </w:r>
      <w:r>
        <w:rPr>
          <w:u w:val="single"/>
        </w:rPr>
        <w:t>,000,000</w:t>
      </w:r>
      <w:r w:rsidRPr="006A4889">
        <w:t xml:space="preserve"> of the tax collected pursuant to section 301 of P.L.1948, c.65 (C.54:40A-8), shall be</w:t>
      </w:r>
      <w:r w:rsidR="002D5A57">
        <w:t xml:space="preserve"> </w:t>
      </w:r>
      <w:r w:rsidR="002D5A57">
        <w:rPr>
          <w:u w:val="single"/>
        </w:rPr>
        <w:t>annually</w:t>
      </w:r>
      <w:r w:rsidRPr="006A4889">
        <w:t xml:space="preserve"> deposited by the State Treasurer in </w:t>
      </w:r>
      <w:r w:rsidRPr="00D8499D">
        <w:rPr>
          <w:rFonts w:ascii="Albertus Extra Bold" w:hAnsi="Albertus Extra Bold"/>
          <w:b/>
        </w:rPr>
        <w:t>[</w:t>
      </w:r>
      <w:r w:rsidRPr="006A4889">
        <w:t>a special account to be known as</w:t>
      </w:r>
      <w:r w:rsidRPr="00D8499D">
        <w:rPr>
          <w:rFonts w:ascii="Albertus Extra Bold" w:hAnsi="Albertus Extra Bold"/>
          <w:b/>
        </w:rPr>
        <w:t>]</w:t>
      </w:r>
      <w:r w:rsidRPr="006A4889">
        <w:t xml:space="preserve"> the Cancer Research Fund, </w:t>
      </w:r>
      <w:r w:rsidRPr="00D8499D">
        <w:rPr>
          <w:rFonts w:ascii="Albertus Extra Bold" w:hAnsi="Albertus Extra Bold"/>
          <w:b/>
        </w:rPr>
        <w:t>[</w:t>
      </w:r>
      <w:r w:rsidRPr="006A4889">
        <w:t>except that for Fiscal Year 1983 only $500,000.00 shall be deposited in that account</w:t>
      </w:r>
      <w:r w:rsidRPr="00D8499D">
        <w:rPr>
          <w:rFonts w:ascii="Albertus Extra Bold" w:hAnsi="Albertus Extra Bold"/>
          <w:b/>
        </w:rPr>
        <w:t>]</w:t>
      </w:r>
      <w:r w:rsidRPr="00E4132F">
        <w:t xml:space="preserve"> </w:t>
      </w:r>
      <w:r w:rsidRPr="005832A3">
        <w:rPr>
          <w:u w:val="single"/>
        </w:rPr>
        <w:t xml:space="preserve">a </w:t>
      </w:r>
      <w:proofErr w:type="spellStart"/>
      <w:r w:rsidRPr="005832A3">
        <w:rPr>
          <w:u w:val="single"/>
        </w:rPr>
        <w:t>nonlapsing</w:t>
      </w:r>
      <w:proofErr w:type="spellEnd"/>
      <w:r w:rsidRPr="005832A3">
        <w:rPr>
          <w:u w:val="single"/>
        </w:rPr>
        <w:t>, revolving fund</w:t>
      </w:r>
      <w:r w:rsidR="00E4132F">
        <w:rPr>
          <w:u w:val="single"/>
        </w:rPr>
        <w:t xml:space="preserve"> e</w:t>
      </w:r>
      <w:r w:rsidR="00272741">
        <w:rPr>
          <w:u w:val="single"/>
        </w:rPr>
        <w:t>stablished pursuant to section 3</w:t>
      </w:r>
      <w:r w:rsidR="00E4132F">
        <w:rPr>
          <w:u w:val="single"/>
        </w:rPr>
        <w:t xml:space="preserve"> of </w:t>
      </w:r>
      <w:r w:rsidR="00272741" w:rsidRPr="00272741">
        <w:rPr>
          <w:u w:val="single"/>
        </w:rPr>
        <w:t>P.L.    , c… (C.        ) (pending before the Legislature as this bill)</w:t>
      </w:r>
      <w:r>
        <w:t xml:space="preserve">. </w:t>
      </w:r>
      <w:r w:rsidR="002D5A57">
        <w:t xml:space="preserve"> </w:t>
      </w:r>
      <w:r w:rsidRPr="006A4889">
        <w:t xml:space="preserve">Moneys in the Cancer Research Fund shall be </w:t>
      </w:r>
      <w:r w:rsidR="00E4132F" w:rsidRPr="00E4132F">
        <w:rPr>
          <w:rFonts w:ascii="Albertus Extra Bold" w:hAnsi="Albertus Extra Bold"/>
          <w:b/>
        </w:rPr>
        <w:t>[</w:t>
      </w:r>
      <w:r w:rsidRPr="006A4889">
        <w:t>annually appropriated toward the funding of</w:t>
      </w:r>
      <w:r w:rsidR="00E4132F" w:rsidRPr="00E4132F">
        <w:rPr>
          <w:rFonts w:ascii="Albertus Extra Bold" w:hAnsi="Albertus Extra Bold"/>
          <w:b/>
        </w:rPr>
        <w:t>]</w:t>
      </w:r>
      <w:r w:rsidR="00E4132F">
        <w:t xml:space="preserve"> </w:t>
      </w:r>
      <w:r w:rsidR="00E4132F">
        <w:rPr>
          <w:u w:val="single"/>
        </w:rPr>
        <w:t>utilized by</w:t>
      </w:r>
      <w:r w:rsidRPr="006A4889">
        <w:t xml:space="preserve"> the New Jersey State Commission on Cancer Research</w:t>
      </w:r>
      <w:r w:rsidR="00E4132F">
        <w:rPr>
          <w:u w:val="single"/>
        </w:rPr>
        <w:t>,</w:t>
      </w:r>
      <w:r w:rsidRPr="006A4889">
        <w:t xml:space="preserve"> established pursuant to P.L.1983, c.6 (C.52:9U-1 et seq.), </w:t>
      </w:r>
      <w:r w:rsidR="00E4132F" w:rsidRPr="00E4132F">
        <w:rPr>
          <w:rFonts w:ascii="Albertus Extra Bold" w:hAnsi="Albertus Extra Bold"/>
          <w:b/>
        </w:rPr>
        <w:t>[</w:t>
      </w:r>
      <w:r w:rsidRPr="006A4889">
        <w:t>or to</w:t>
      </w:r>
      <w:r w:rsidR="00E4132F" w:rsidRPr="00E4132F">
        <w:rPr>
          <w:rFonts w:ascii="Albertus Extra Bold" w:hAnsi="Albertus Extra Bold"/>
          <w:b/>
        </w:rPr>
        <w:t>]</w:t>
      </w:r>
      <w:r w:rsidR="00E4132F">
        <w:t xml:space="preserve"> </w:t>
      </w:r>
      <w:r w:rsidR="00E4132F">
        <w:rPr>
          <w:u w:val="single"/>
        </w:rPr>
        <w:t xml:space="preserve">for </w:t>
      </w:r>
      <w:r w:rsidR="00D362D4">
        <w:rPr>
          <w:u w:val="single"/>
        </w:rPr>
        <w:t xml:space="preserve">cancer </w:t>
      </w:r>
      <w:r w:rsidR="00E4132F">
        <w:rPr>
          <w:u w:val="single"/>
        </w:rPr>
        <w:t>research</w:t>
      </w:r>
      <w:r w:rsidRPr="006A4889">
        <w:t xml:space="preserve"> projects authorized and approved by the commission.</w:t>
      </w:r>
    </w:p>
    <w:p w:rsidR="00D8499D" w:rsidRDefault="00B03A2B" w:rsidP="00D8499D">
      <w:r>
        <w:t>(</w:t>
      </w:r>
      <w:proofErr w:type="spellStart"/>
      <w:r>
        <w:t>cf</w:t>
      </w:r>
      <w:proofErr w:type="spellEnd"/>
      <w:r>
        <w:t xml:space="preserve">: P.L. </w:t>
      </w:r>
      <w:r w:rsidR="0077185E">
        <w:t>1990,c.39,s.18</w:t>
      </w:r>
      <w:r>
        <w:t>)</w:t>
      </w:r>
    </w:p>
    <w:p w:rsidR="005832A3" w:rsidRDefault="005832A3" w:rsidP="00686AEB"/>
    <w:p w:rsidR="00E4132F" w:rsidRDefault="00436E52" w:rsidP="00686AEB">
      <w:r>
        <w:tab/>
        <w:t>2.</w:t>
      </w:r>
      <w:r>
        <w:tab/>
        <w:t>Section 8 of P.L.</w:t>
      </w:r>
      <w:r w:rsidR="00E4132F">
        <w:t>1983, c.6 (C.52:9U-8</w:t>
      </w:r>
      <w:r w:rsidR="00F83E21">
        <w:t xml:space="preserve">) is </w:t>
      </w:r>
      <w:r w:rsidR="00E4132F">
        <w:t>repealed.</w:t>
      </w:r>
    </w:p>
    <w:p w:rsidR="00E4132F" w:rsidRDefault="00E4132F" w:rsidP="00686AEB"/>
    <w:p w:rsidR="005832A3" w:rsidRDefault="00E4132F" w:rsidP="005832A3">
      <w:r>
        <w:tab/>
        <w:t>3.</w:t>
      </w:r>
      <w:r>
        <w:tab/>
        <w:t xml:space="preserve">(New Section) </w:t>
      </w:r>
      <w:r w:rsidR="00D362D4">
        <w:t xml:space="preserve">a. </w:t>
      </w:r>
      <w:r w:rsidRPr="00E4132F">
        <w:t xml:space="preserve">There is established in the Department of the Treasury a </w:t>
      </w:r>
      <w:proofErr w:type="spellStart"/>
      <w:r w:rsidRPr="00E4132F">
        <w:t>nonlapsing</w:t>
      </w:r>
      <w:proofErr w:type="spellEnd"/>
      <w:r w:rsidRPr="00E4132F">
        <w:t>, revolving fund to be known as</w:t>
      </w:r>
      <w:r w:rsidRPr="005832A3">
        <w:t xml:space="preserve"> </w:t>
      </w:r>
      <w:r w:rsidRPr="000850A2">
        <w:t>the Cancer Research Fund</w:t>
      </w:r>
      <w:r>
        <w:t xml:space="preserve">.  This fund shall be the repository for monies provided pursuant to </w:t>
      </w:r>
      <w:r w:rsidR="00D362D4">
        <w:t xml:space="preserve">section 5 of P.L.1982, c.40 (C.54:40A-37.1) </w:t>
      </w:r>
      <w:r>
        <w:t xml:space="preserve">and any other funds approved by the Department of </w:t>
      </w:r>
      <w:r w:rsidR="00D362D4">
        <w:t>Health or the commission.</w:t>
      </w:r>
      <w:r w:rsidR="00D362D4" w:rsidRPr="00D362D4">
        <w:t xml:space="preserve"> </w:t>
      </w:r>
      <w:r w:rsidR="00D362D4">
        <w:t xml:space="preserve"> </w:t>
      </w:r>
      <w:r w:rsidR="00D362D4" w:rsidRPr="00D362D4">
        <w:t xml:space="preserve">Moneys deposited in the fund, and any interest earned thereon, shall be used exclusively </w:t>
      </w:r>
      <w:r w:rsidR="00744686" w:rsidRPr="00D362D4">
        <w:t>for</w:t>
      </w:r>
      <w:r w:rsidR="00D362D4" w:rsidRPr="00D362D4">
        <w:t xml:space="preserve"> </w:t>
      </w:r>
      <w:r w:rsidR="002D5A57">
        <w:t>providing</w:t>
      </w:r>
      <w:r w:rsidR="00F22CF0">
        <w:t xml:space="preserve"> grants, as well as contracts, </w:t>
      </w:r>
      <w:r w:rsidR="00D362D4" w:rsidRPr="00D362D4">
        <w:t>for cancer research projects</w:t>
      </w:r>
      <w:r w:rsidR="00F22CF0">
        <w:t>,</w:t>
      </w:r>
      <w:r w:rsidR="00D362D4" w:rsidRPr="00D362D4">
        <w:t xml:space="preserve"> authorized</w:t>
      </w:r>
      <w:r w:rsidR="00F22CF0">
        <w:t xml:space="preserve"> and approved by the commission</w:t>
      </w:r>
      <w:r w:rsidR="00D362D4" w:rsidRPr="006A4889">
        <w:t xml:space="preserve">.  </w:t>
      </w:r>
    </w:p>
    <w:p w:rsidR="00F83E21" w:rsidRDefault="005832A3" w:rsidP="005832A3">
      <w:r>
        <w:tab/>
        <w:t>b.</w:t>
      </w:r>
      <w:r>
        <w:tab/>
        <w:t xml:space="preserve">The State Treasurer </w:t>
      </w:r>
      <w:r w:rsidR="00066470">
        <w:t>shall be</w:t>
      </w:r>
      <w:r>
        <w:t xml:space="preserve"> the custodian of the fund and all disbursements from</w:t>
      </w:r>
      <w:r w:rsidR="00D362D4">
        <w:t xml:space="preserve"> the fund shall be made by the </w:t>
      </w:r>
      <w:r w:rsidR="005916B0">
        <w:t xml:space="preserve">State </w:t>
      </w:r>
      <w:r>
        <w:t xml:space="preserve">Treasurer upon vouchers signed by the </w:t>
      </w:r>
      <w:r w:rsidR="00066470">
        <w:t>chairperson</w:t>
      </w:r>
      <w:r w:rsidR="00D362D4">
        <w:t xml:space="preserve"> of the commission</w:t>
      </w:r>
      <w:r w:rsidR="00066470">
        <w:t xml:space="preserve"> or the chairperson’s</w:t>
      </w:r>
      <w:r>
        <w:t xml:space="preserve"> designee.  The monies in the fund shall be invested and reinvested by the Director of the Division of Investment in the Department of the Treasury </w:t>
      </w:r>
      <w:r w:rsidR="00403343">
        <w:t>in the same manner as other</w:t>
      </w:r>
      <w:r>
        <w:t xml:space="preserve"> trust funds in the custody of the State Treasurer, in the manner provided by law.  Interest received on the monies in the fund shall be credited to the fund.</w:t>
      </w:r>
    </w:p>
    <w:p w:rsidR="00436E52" w:rsidRDefault="00436E52" w:rsidP="00686AEB"/>
    <w:p w:rsidR="00066470" w:rsidRDefault="00686AEB" w:rsidP="00403343">
      <w:r>
        <w:tab/>
      </w:r>
      <w:r w:rsidR="002D5A57">
        <w:t>4</w:t>
      </w:r>
      <w:r w:rsidR="000A4B03">
        <w:t>.</w:t>
      </w:r>
      <w:r w:rsidR="000A4B03">
        <w:tab/>
      </w:r>
      <w:r w:rsidR="0017223D">
        <w:t>This act shall take effect</w:t>
      </w:r>
      <w:r w:rsidR="000A4B03">
        <w:t xml:space="preserve"> immediately.</w:t>
      </w:r>
    </w:p>
    <w:p w:rsidR="00686AEB" w:rsidRDefault="00686AEB" w:rsidP="00686AEB">
      <w:pPr>
        <w:jc w:val="center"/>
      </w:pPr>
      <w:r w:rsidRPr="00D71D68">
        <w:t>STATEMENT</w:t>
      </w:r>
    </w:p>
    <w:p w:rsidR="00EC5977" w:rsidRDefault="00EC5977" w:rsidP="00686AEB">
      <w:pPr>
        <w:jc w:val="center"/>
      </w:pPr>
    </w:p>
    <w:p w:rsidR="00376546" w:rsidRPr="00376546" w:rsidRDefault="00EC5977" w:rsidP="00EC5977">
      <w:pPr>
        <w:rPr>
          <w:spacing w:val="3"/>
        </w:rPr>
      </w:pPr>
      <w:r>
        <w:tab/>
      </w:r>
      <w:r w:rsidRPr="00EC5977">
        <w:t xml:space="preserve">This bill increases </w:t>
      </w:r>
      <w:r w:rsidR="002D5A57">
        <w:t xml:space="preserve">the </w:t>
      </w:r>
      <w:r w:rsidRPr="00EC5977">
        <w:t>amount of cigarette and other tobacco products tax revenues provided to the New Jersey Commission on Cancer Resear</w:t>
      </w:r>
      <w:r w:rsidR="003D330A">
        <w:t>ch (NJCCR)</w:t>
      </w:r>
      <w:r w:rsidR="00F22CF0">
        <w:t xml:space="preserve"> to $10</w:t>
      </w:r>
      <w:r w:rsidRPr="00EC5977">
        <w:t xml:space="preserve"> million.  The bill also establishes a dedicated, non-lapsing Cancer Research Fund</w:t>
      </w:r>
      <w:r w:rsidR="00403343">
        <w:t xml:space="preserve"> within the Department of the Treasury</w:t>
      </w:r>
      <w:r w:rsidRPr="00EC5977">
        <w:t xml:space="preserve">.  </w:t>
      </w:r>
      <w:r w:rsidR="00041577">
        <w:t>I</w:t>
      </w:r>
      <w:r w:rsidR="00376546">
        <w:t>n doing so,</w:t>
      </w:r>
      <w:r w:rsidR="00376546">
        <w:rPr>
          <w:spacing w:val="3"/>
        </w:rPr>
        <w:t xml:space="preserve"> the bill prioritizes funding: </w:t>
      </w:r>
      <w:r w:rsidR="003D330A">
        <w:t>1)</w:t>
      </w:r>
      <w:r w:rsidR="00376546">
        <w:rPr>
          <w:spacing w:val="3"/>
        </w:rPr>
        <w:t xml:space="preserve"> to expand the NJCCR capacity to fund research regarding the causes, prevention, treatment, and palliation of all cancers and to serve as a resource of information to providers and consumers of cancer care and treatment services</w:t>
      </w:r>
      <w:r w:rsidR="003D330A">
        <w:rPr>
          <w:spacing w:val="3"/>
        </w:rPr>
        <w:t>; and 2)</w:t>
      </w:r>
      <w:r w:rsidR="003D330A" w:rsidRPr="003D330A">
        <w:rPr>
          <w:spacing w:val="3"/>
        </w:rPr>
        <w:t xml:space="preserve"> </w:t>
      </w:r>
      <w:r w:rsidR="003D330A">
        <w:rPr>
          <w:spacing w:val="3"/>
        </w:rPr>
        <w:t>for cancer research grants that reduce and eliminate disparities among the various racial and ethnic populations within the State’s minority and vulnerable communities by increasing access to clinical trials and high-quality cancer care and treatment</w:t>
      </w:r>
      <w:r w:rsidR="00376546">
        <w:rPr>
          <w:spacing w:val="3"/>
        </w:rPr>
        <w:t xml:space="preserve">.  </w:t>
      </w:r>
    </w:p>
    <w:p w:rsidR="00EC5977" w:rsidRPr="00EC5977" w:rsidRDefault="00041577" w:rsidP="00EC5977">
      <w:r>
        <w:tab/>
      </w:r>
      <w:r w:rsidR="0077185E">
        <w:t>Pursuant to current</w:t>
      </w:r>
      <w:r w:rsidR="00EC5977">
        <w:t xml:space="preserve"> statute, </w:t>
      </w:r>
      <w:r w:rsidR="005916B0">
        <w:t>t</w:t>
      </w:r>
      <w:r w:rsidR="00F22CF0">
        <w:t xml:space="preserve">he NJCCR annually receives $1 </w:t>
      </w:r>
      <w:r w:rsidR="005916B0">
        <w:t xml:space="preserve">million </w:t>
      </w:r>
      <w:r w:rsidR="0077185E">
        <w:t>in</w:t>
      </w:r>
      <w:r w:rsidR="005916B0" w:rsidRPr="00EC5977">
        <w:t xml:space="preserve"> cigarette and other tobacco products tax revenues</w:t>
      </w:r>
      <w:r w:rsidR="005916B0">
        <w:t xml:space="preserve">.  This money is deposited into an existing lapsing Cancer Research Fund and then appropriated to the commission.  In recent years, pursuant to the annual appropriations act, this money has been transferred from the Cancer Research Fund to the General Fund.  The appropriations act then provides the NJCCR funding via a budget line.  </w:t>
      </w:r>
      <w:r w:rsidR="00066470">
        <w:t>Despite the statutory requirement, i</w:t>
      </w:r>
      <w:r w:rsidR="005916B0">
        <w:t xml:space="preserve">n </w:t>
      </w:r>
      <w:r>
        <w:t>FY 202</w:t>
      </w:r>
      <w:r w:rsidR="003D330A">
        <w:t>2</w:t>
      </w:r>
      <w:r>
        <w:t xml:space="preserve">, </w:t>
      </w:r>
      <w:r w:rsidR="003D330A">
        <w:t>the NJCCR was appropriated $4</w:t>
      </w:r>
      <w:r>
        <w:t xml:space="preserve"> million in funding.  </w:t>
      </w:r>
    </w:p>
    <w:p w:rsidR="005916B0" w:rsidRDefault="005916B0" w:rsidP="005916B0">
      <w:r>
        <w:tab/>
        <w:t xml:space="preserve">Under the bill, the existing </w:t>
      </w:r>
      <w:r w:rsidR="003D330A">
        <w:t xml:space="preserve">lapsing </w:t>
      </w:r>
      <w:r>
        <w:t>Cancer Research Fund is replaced by a</w:t>
      </w:r>
      <w:r w:rsidRPr="00E4132F">
        <w:t xml:space="preserve"> non</w:t>
      </w:r>
      <w:r w:rsidR="002D5A57">
        <w:t>-l</w:t>
      </w:r>
      <w:r w:rsidRPr="00E4132F">
        <w:t>apsing, revolving fund</w:t>
      </w:r>
      <w:r>
        <w:t xml:space="preserve">.  This fund </w:t>
      </w:r>
      <w:r w:rsidR="00066470">
        <w:t>is to</w:t>
      </w:r>
      <w:r>
        <w:t xml:space="preserve"> be the repository </w:t>
      </w:r>
      <w:r w:rsidR="00F22CF0">
        <w:t>of the $10</w:t>
      </w:r>
      <w:r w:rsidR="00066470">
        <w:t xml:space="preserve"> million </w:t>
      </w:r>
      <w:r w:rsidR="0077185E">
        <w:t>in</w:t>
      </w:r>
      <w:r w:rsidR="002D5A57" w:rsidRPr="00EC5977">
        <w:t xml:space="preserve"> cigarette and other tobacco products tax revenues</w:t>
      </w:r>
      <w:r w:rsidR="002D5A57">
        <w:t xml:space="preserve"> </w:t>
      </w:r>
      <w:r w:rsidR="00066470">
        <w:t>deposited into the account under the bill</w:t>
      </w:r>
      <w:r>
        <w:t xml:space="preserve"> and any other funds approved by the Department of Health or the commission.</w:t>
      </w:r>
      <w:r w:rsidRPr="00D362D4">
        <w:t xml:space="preserve"> </w:t>
      </w:r>
      <w:r>
        <w:t xml:space="preserve"> </w:t>
      </w:r>
      <w:r w:rsidRPr="00D362D4">
        <w:t xml:space="preserve">Moneys deposited in the fund, and any interest earned thereon, </w:t>
      </w:r>
      <w:r w:rsidR="00066470">
        <w:t>are to be</w:t>
      </w:r>
      <w:r w:rsidRPr="00D362D4">
        <w:t xml:space="preserve"> used exclusively for </w:t>
      </w:r>
      <w:r w:rsidR="00066470">
        <w:t>providing</w:t>
      </w:r>
      <w:r w:rsidRPr="00D362D4">
        <w:t xml:space="preserve"> grants for cancer research projects authorized and approved by the commission</w:t>
      </w:r>
      <w:r w:rsidRPr="006A4889">
        <w:t xml:space="preserve">.  </w:t>
      </w:r>
    </w:p>
    <w:p w:rsidR="00376546" w:rsidRDefault="00066470" w:rsidP="00376546">
      <w:r>
        <w:tab/>
      </w:r>
      <w:r w:rsidR="005916B0">
        <w:t xml:space="preserve">The State Treasurer is the custodian of the fund and all disbursements from the fund </w:t>
      </w:r>
      <w:r>
        <w:t>are to</w:t>
      </w:r>
      <w:r w:rsidR="005916B0">
        <w:t xml:space="preserve"> be made by the State Treasurer upon vouchers signed by the </w:t>
      </w:r>
      <w:r>
        <w:t>chairperson</w:t>
      </w:r>
      <w:r w:rsidR="005916B0">
        <w:t xml:space="preserve"> of the commission or </w:t>
      </w:r>
      <w:r>
        <w:t xml:space="preserve">the chairperson’s </w:t>
      </w:r>
      <w:r w:rsidR="005916B0">
        <w:t xml:space="preserve">designee.  The monies in the fund </w:t>
      </w:r>
      <w:r>
        <w:t>are to</w:t>
      </w:r>
      <w:r w:rsidR="005916B0">
        <w:t xml:space="preserve"> be invested and reinvested by the Director of the Division of Investment in the Department of the Treasury </w:t>
      </w:r>
      <w:r w:rsidR="00403343">
        <w:t>in the same manner as</w:t>
      </w:r>
      <w:r w:rsidR="005916B0">
        <w:t xml:space="preserve"> other trust funds in the custody of the State Treasurer, in the manner provided by law.  Interest rece</w:t>
      </w:r>
      <w:r>
        <w:t>ived on the monies in the fund are to</w:t>
      </w:r>
      <w:r w:rsidR="00376546">
        <w:t xml:space="preserve"> be credited to the fund.</w:t>
      </w:r>
    </w:p>
    <w:p w:rsidR="00A7503F" w:rsidRDefault="00376546" w:rsidP="00A7503F">
      <w:pPr>
        <w:rPr>
          <w:spacing w:val="3"/>
        </w:rPr>
      </w:pPr>
      <w:r>
        <w:tab/>
      </w:r>
      <w:r w:rsidR="003D330A">
        <w:t xml:space="preserve">It is the sponsor’s goal that this bill will provide the level of funding needed </w:t>
      </w:r>
      <w:r w:rsidR="004329BC">
        <w:t>for cancer research in New Jersey</w:t>
      </w:r>
      <w:r w:rsidR="00A7503F">
        <w:t xml:space="preserve">.  </w:t>
      </w:r>
      <w:r>
        <w:rPr>
          <w:spacing w:val="3"/>
        </w:rPr>
        <w:t xml:space="preserve">Cancer remains the second leading cause of death in </w:t>
      </w:r>
      <w:r w:rsidR="004329BC">
        <w:rPr>
          <w:spacing w:val="3"/>
        </w:rPr>
        <w:t>the State</w:t>
      </w:r>
      <w:r>
        <w:rPr>
          <w:spacing w:val="3"/>
        </w:rPr>
        <w:t xml:space="preserve"> followed by heart disease.  An estimated 55,000 residents are diagnosed with cancer annually, of which nearly 16,000 die. Nearly half of all new cancer cases are comprised of prostate, breast, lung and colorectal cancers.  In 2020, the diagnosis and treatment of cancer was hampered by </w:t>
      </w:r>
      <w:r w:rsidR="0096402C">
        <w:rPr>
          <w:spacing w:val="3"/>
        </w:rPr>
        <w:t xml:space="preserve">the </w:t>
      </w:r>
      <w:r>
        <w:rPr>
          <w:spacing w:val="3"/>
        </w:rPr>
        <w:t xml:space="preserve">coronavirus disease </w:t>
      </w:r>
      <w:r w:rsidR="00A7503F">
        <w:rPr>
          <w:spacing w:val="3"/>
        </w:rPr>
        <w:t>2019</w:t>
      </w:r>
      <w:r w:rsidR="0096402C">
        <w:rPr>
          <w:spacing w:val="3"/>
        </w:rPr>
        <w:t xml:space="preserve"> (COVID-19)</w:t>
      </w:r>
      <w:r w:rsidR="00A7503F">
        <w:rPr>
          <w:spacing w:val="3"/>
        </w:rPr>
        <w:t xml:space="preserve"> pandemic</w:t>
      </w:r>
      <w:r>
        <w:rPr>
          <w:spacing w:val="3"/>
        </w:rPr>
        <w:t xml:space="preserve">, which caused a reduced access to clinical trials due to closure of laboratories and </w:t>
      </w:r>
      <w:r w:rsidR="003D330A">
        <w:rPr>
          <w:spacing w:val="3"/>
        </w:rPr>
        <w:t>the</w:t>
      </w:r>
      <w:r w:rsidR="0096402C">
        <w:rPr>
          <w:spacing w:val="3"/>
        </w:rPr>
        <w:t xml:space="preserve"> </w:t>
      </w:r>
      <w:r>
        <w:rPr>
          <w:spacing w:val="3"/>
        </w:rPr>
        <w:t xml:space="preserve">disruption of supply chains. </w:t>
      </w:r>
    </w:p>
    <w:p w:rsidR="00376546" w:rsidRDefault="00A7503F" w:rsidP="004329BC">
      <w:pPr>
        <w:rPr>
          <w:spacing w:val="3"/>
        </w:rPr>
      </w:pPr>
      <w:r>
        <w:rPr>
          <w:spacing w:val="3"/>
        </w:rPr>
        <w:tab/>
        <w:t>Furthermore, c</w:t>
      </w:r>
      <w:r w:rsidR="00376546">
        <w:rPr>
          <w:spacing w:val="3"/>
        </w:rPr>
        <w:t>ancer disparities in incidence and outco</w:t>
      </w:r>
      <w:r>
        <w:rPr>
          <w:spacing w:val="3"/>
        </w:rPr>
        <w:t>mes continue to be problematic</w:t>
      </w:r>
      <w:r w:rsidR="004329BC">
        <w:rPr>
          <w:spacing w:val="3"/>
        </w:rPr>
        <w:t>, with the pandemic only exacerbating the situation</w:t>
      </w:r>
      <w:r>
        <w:rPr>
          <w:spacing w:val="3"/>
        </w:rPr>
        <w:t xml:space="preserve">. </w:t>
      </w:r>
      <w:r w:rsidR="0096402C">
        <w:rPr>
          <w:spacing w:val="3"/>
        </w:rPr>
        <w:t xml:space="preserve"> There</w:t>
      </w:r>
      <w:r w:rsidR="003D330A">
        <w:rPr>
          <w:spacing w:val="3"/>
        </w:rPr>
        <w:t>fore, there</w:t>
      </w:r>
      <w:r w:rsidR="0096402C">
        <w:rPr>
          <w:spacing w:val="3"/>
        </w:rPr>
        <w:t xml:space="preserve"> is an urgency </w:t>
      </w:r>
      <w:r w:rsidR="0096402C" w:rsidRPr="008D6A1B">
        <w:rPr>
          <w:spacing w:val="3"/>
        </w:rPr>
        <w:t xml:space="preserve">for rigorous research to investigate the </w:t>
      </w:r>
      <w:r w:rsidR="0096402C">
        <w:rPr>
          <w:spacing w:val="3"/>
        </w:rPr>
        <w:t xml:space="preserve">long-term </w:t>
      </w:r>
      <w:r w:rsidR="0096402C" w:rsidRPr="008D6A1B">
        <w:rPr>
          <w:spacing w:val="3"/>
        </w:rPr>
        <w:t xml:space="preserve">impact of these health </w:t>
      </w:r>
      <w:r w:rsidR="0096402C">
        <w:rPr>
          <w:spacing w:val="3"/>
        </w:rPr>
        <w:t>inequities, along with</w:t>
      </w:r>
      <w:r w:rsidR="0096402C" w:rsidRPr="008D6A1B">
        <w:rPr>
          <w:spacing w:val="3"/>
        </w:rPr>
        <w:t xml:space="preserve"> COVID-19</w:t>
      </w:r>
      <w:r w:rsidR="0096402C">
        <w:rPr>
          <w:spacing w:val="3"/>
        </w:rPr>
        <w:t>,</w:t>
      </w:r>
      <w:r w:rsidR="0096402C" w:rsidRPr="008D6A1B">
        <w:rPr>
          <w:spacing w:val="3"/>
        </w:rPr>
        <w:t xml:space="preserve"> on all cancer types.</w:t>
      </w:r>
      <w:r>
        <w:rPr>
          <w:spacing w:val="3"/>
        </w:rPr>
        <w:t xml:space="preserve"> </w:t>
      </w:r>
      <w:r w:rsidR="0096402C">
        <w:rPr>
          <w:spacing w:val="3"/>
        </w:rPr>
        <w:t xml:space="preserve"> </w:t>
      </w:r>
      <w:r w:rsidR="004329BC">
        <w:rPr>
          <w:spacing w:val="3"/>
        </w:rPr>
        <w:t xml:space="preserve">Factors that result in inequities include: 1) socioeconomic status; 2) environmental factors; 3) geography; 4) cultural perceptions; and 5) biologic factors.  Research is critical </w:t>
      </w:r>
      <w:r w:rsidR="00376546">
        <w:rPr>
          <w:spacing w:val="3"/>
        </w:rPr>
        <w:t>to</w:t>
      </w:r>
      <w:r w:rsidR="0096402C">
        <w:rPr>
          <w:spacing w:val="3"/>
        </w:rPr>
        <w:t xml:space="preserve"> improve the</w:t>
      </w:r>
      <w:r w:rsidR="00376546">
        <w:rPr>
          <w:spacing w:val="3"/>
        </w:rPr>
        <w:t xml:space="preserve"> understand</w:t>
      </w:r>
      <w:r w:rsidR="0096402C">
        <w:rPr>
          <w:spacing w:val="3"/>
        </w:rPr>
        <w:t>ing of</w:t>
      </w:r>
      <w:r w:rsidR="00376546">
        <w:rPr>
          <w:spacing w:val="3"/>
        </w:rPr>
        <w:t xml:space="preserve"> why some groups of people may be more or less likely to develop cancer, </w:t>
      </w:r>
      <w:r w:rsidR="0096402C">
        <w:rPr>
          <w:spacing w:val="3"/>
        </w:rPr>
        <w:t xml:space="preserve">to </w:t>
      </w:r>
      <w:r w:rsidR="00376546">
        <w:rPr>
          <w:spacing w:val="3"/>
        </w:rPr>
        <w:t>experience ca</w:t>
      </w:r>
      <w:r w:rsidR="004329BC">
        <w:rPr>
          <w:spacing w:val="3"/>
        </w:rPr>
        <w:t>ncer-related health problems, or</w:t>
      </w:r>
      <w:r w:rsidR="00376546">
        <w:rPr>
          <w:spacing w:val="3"/>
        </w:rPr>
        <w:t xml:space="preserve"> </w:t>
      </w:r>
      <w:r w:rsidR="0096402C">
        <w:rPr>
          <w:spacing w:val="3"/>
        </w:rPr>
        <w:t xml:space="preserve">to </w:t>
      </w:r>
      <w:r w:rsidR="00376546">
        <w:rPr>
          <w:spacing w:val="3"/>
        </w:rPr>
        <w:t xml:space="preserve">die from cancer. </w:t>
      </w:r>
      <w:r>
        <w:rPr>
          <w:spacing w:val="3"/>
        </w:rPr>
        <w:t xml:space="preserve"> </w:t>
      </w:r>
      <w:r w:rsidR="0096402C">
        <w:rPr>
          <w:spacing w:val="3"/>
        </w:rPr>
        <w:t>I</w:t>
      </w:r>
      <w:r w:rsidR="00376546">
        <w:rPr>
          <w:spacing w:val="3"/>
        </w:rPr>
        <w:t>dentifying the underpinnings for all cancers</w:t>
      </w:r>
      <w:r w:rsidR="0096402C">
        <w:rPr>
          <w:spacing w:val="3"/>
        </w:rPr>
        <w:t xml:space="preserve"> will ultimately help reduce existing disparities</w:t>
      </w:r>
      <w:r w:rsidR="00376546">
        <w:rPr>
          <w:spacing w:val="3"/>
        </w:rPr>
        <w:t xml:space="preserve">. </w:t>
      </w:r>
      <w:r w:rsidR="004329BC">
        <w:rPr>
          <w:spacing w:val="3"/>
        </w:rPr>
        <w:t xml:space="preserve"> </w:t>
      </w:r>
    </w:p>
    <w:sectPr w:rsidR="00376546" w:rsidSect="009F5226">
      <w:headerReference w:type="default" r:id="rId14"/>
      <w:footerReference w:type="default" r:id="rId15"/>
      <w:headerReference w:type="first" r:id="rId16"/>
      <w:footerReference w:type="first" r:id="rId17"/>
      <w:pgSz w:w="12240" w:h="20160" w:code="5"/>
      <w:pgMar w:top="1440" w:right="2520" w:bottom="252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02E" w:rsidRDefault="005B202E">
      <w:r>
        <w:separator/>
      </w:r>
    </w:p>
  </w:endnote>
  <w:endnote w:type="continuationSeparator" w:id="0">
    <w:p w:rsidR="005B202E" w:rsidRDefault="005B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EE" w:rsidRDefault="00B949EE" w:rsidP="00B949EE">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23D" w:rsidRPr="00921C91" w:rsidRDefault="001722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223D" w:rsidRPr="00921C91" w:rsidRDefault="0017223D">
    <w:pPr>
      <w:pStyle w:val="Footer"/>
      <w:rPr>
        <w:szCs w:val="18"/>
      </w:rPr>
    </w:pPr>
  </w:p>
  <w:p w:rsidR="0017223D" w:rsidRPr="00921C91" w:rsidRDefault="001722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02E" w:rsidRDefault="005B202E">
      <w:r>
        <w:separator/>
      </w:r>
    </w:p>
  </w:footnote>
  <w:footnote w:type="continuationSeparator" w:id="0">
    <w:p w:rsidR="005B202E" w:rsidRDefault="005B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23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640B" w:rsidRDefault="00C9640B" w:rsidP="00C9640B">
    <w:pPr>
      <w:pStyle w:val="bpuHeadSpon"/>
    </w:pPr>
    <w:r w:rsidRPr="00C9640B">
      <w:rPr>
        <w:rStyle w:val="bpuHeadSponChar"/>
      </w:rPr>
      <w:t>S4220</w:t>
    </w:r>
    <w:r>
      <w:t xml:space="preserve"> SINGER, T.KEAN</w:t>
    </w:r>
  </w:p>
  <w:p w:rsidR="00C9640B" w:rsidRDefault="00C9640B" w:rsidP="00C9640B">
    <w:pPr>
      <w:pStyle w:val="bpuHeadSpon"/>
    </w:pPr>
    <w:r>
      <w:fldChar w:fldCharType="begin"/>
    </w:r>
    <w:r>
      <w:instrText xml:space="preserve"> PAGE  \* MERGEFORMAT </w:instrText>
    </w:r>
    <w:r>
      <w:fldChar w:fldCharType="separate"/>
    </w:r>
    <w:r w:rsidR="00B10A3B">
      <w:rPr>
        <w:noProof/>
      </w:rPr>
      <w:t>4</w:t>
    </w:r>
    <w:r>
      <w:fldChar w:fldCharType="end"/>
    </w:r>
  </w:p>
  <w:p w:rsidR="00C9640B" w:rsidRDefault="00C9640B" w:rsidP="00C964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640B" w:rsidRDefault="00C9640B" w:rsidP="00C9640B">
    <w:pPr>
      <w:pStyle w:val="bpuHeadSpon"/>
    </w:pPr>
    <w:r w:rsidRPr="00C9640B">
      <w:rPr>
        <w:rStyle w:val="bpuHeadSponChar"/>
      </w:rPr>
      <w:t>S4220</w:t>
    </w:r>
    <w:r>
      <w:t xml:space="preserve"> SINGER, T.KEAN</w:t>
    </w:r>
  </w:p>
  <w:p w:rsidR="00C9640B" w:rsidRDefault="00C9640B" w:rsidP="00C9640B">
    <w:pPr>
      <w:pStyle w:val="bpuHeadSpon"/>
    </w:pPr>
    <w:r>
      <w:fldChar w:fldCharType="begin"/>
    </w:r>
    <w:r>
      <w:instrText xml:space="preserve"> PAGE  \* MERGEFORMAT </w:instrText>
    </w:r>
    <w:r>
      <w:fldChar w:fldCharType="separate"/>
    </w:r>
    <w:r w:rsidR="00D62051">
      <w:rPr>
        <w:noProof/>
      </w:rPr>
      <w:t>2</w:t>
    </w:r>
    <w:r>
      <w:fldChar w:fldCharType="end"/>
    </w:r>
  </w:p>
  <w:p w:rsidR="00C9640B" w:rsidRDefault="00C9640B" w:rsidP="00C9640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C3CF8"/>
    <w:multiLevelType w:val="hybridMultilevel"/>
    <w:tmpl w:val="5666FC72"/>
    <w:lvl w:ilvl="0" w:tplc="AB403FAE">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2E"/>
    <w:rsid w:val="000051BD"/>
    <w:rsid w:val="000160A5"/>
    <w:rsid w:val="0002335B"/>
    <w:rsid w:val="0003549A"/>
    <w:rsid w:val="000367AE"/>
    <w:rsid w:val="00041577"/>
    <w:rsid w:val="00043B22"/>
    <w:rsid w:val="00054975"/>
    <w:rsid w:val="00057D20"/>
    <w:rsid w:val="0006197C"/>
    <w:rsid w:val="0006281F"/>
    <w:rsid w:val="00066470"/>
    <w:rsid w:val="0008141C"/>
    <w:rsid w:val="00094A55"/>
    <w:rsid w:val="000A44A7"/>
    <w:rsid w:val="000A4B0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223D"/>
    <w:rsid w:val="00173D2B"/>
    <w:rsid w:val="00181676"/>
    <w:rsid w:val="00183603"/>
    <w:rsid w:val="0018410E"/>
    <w:rsid w:val="00194E78"/>
    <w:rsid w:val="0019707B"/>
    <w:rsid w:val="00197E8B"/>
    <w:rsid w:val="00197FA4"/>
    <w:rsid w:val="001A161A"/>
    <w:rsid w:val="001A3B79"/>
    <w:rsid w:val="001A66B6"/>
    <w:rsid w:val="001B4716"/>
    <w:rsid w:val="001B4EA4"/>
    <w:rsid w:val="001C6270"/>
    <w:rsid w:val="001C7C52"/>
    <w:rsid w:val="001D25F3"/>
    <w:rsid w:val="001E15F1"/>
    <w:rsid w:val="001E16FA"/>
    <w:rsid w:val="001E6213"/>
    <w:rsid w:val="001F14C7"/>
    <w:rsid w:val="001F7405"/>
    <w:rsid w:val="00205533"/>
    <w:rsid w:val="00212B8D"/>
    <w:rsid w:val="00222983"/>
    <w:rsid w:val="002370D0"/>
    <w:rsid w:val="0024040D"/>
    <w:rsid w:val="00255958"/>
    <w:rsid w:val="00257FA2"/>
    <w:rsid w:val="0026574A"/>
    <w:rsid w:val="002660BB"/>
    <w:rsid w:val="002720E8"/>
    <w:rsid w:val="00272741"/>
    <w:rsid w:val="00275293"/>
    <w:rsid w:val="002776B0"/>
    <w:rsid w:val="00286C7E"/>
    <w:rsid w:val="002A1029"/>
    <w:rsid w:val="002A3A1A"/>
    <w:rsid w:val="002A4692"/>
    <w:rsid w:val="002A51BA"/>
    <w:rsid w:val="002B2E26"/>
    <w:rsid w:val="002B3FE6"/>
    <w:rsid w:val="002C2D81"/>
    <w:rsid w:val="002C461E"/>
    <w:rsid w:val="002C6CEC"/>
    <w:rsid w:val="002D5A5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546"/>
    <w:rsid w:val="00382F1F"/>
    <w:rsid w:val="003840E5"/>
    <w:rsid w:val="00391DA4"/>
    <w:rsid w:val="00394C7F"/>
    <w:rsid w:val="003A3C64"/>
    <w:rsid w:val="003A3F83"/>
    <w:rsid w:val="003C43EF"/>
    <w:rsid w:val="003C5A6B"/>
    <w:rsid w:val="003C7FB2"/>
    <w:rsid w:val="003D24DE"/>
    <w:rsid w:val="003D330A"/>
    <w:rsid w:val="003E26D4"/>
    <w:rsid w:val="003E47BA"/>
    <w:rsid w:val="003F3B37"/>
    <w:rsid w:val="0040195A"/>
    <w:rsid w:val="00402DC0"/>
    <w:rsid w:val="00403343"/>
    <w:rsid w:val="00416C4B"/>
    <w:rsid w:val="0041751E"/>
    <w:rsid w:val="004211E5"/>
    <w:rsid w:val="00422091"/>
    <w:rsid w:val="004329BC"/>
    <w:rsid w:val="0043386C"/>
    <w:rsid w:val="00436E52"/>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2A3"/>
    <w:rsid w:val="0059131D"/>
    <w:rsid w:val="005916B0"/>
    <w:rsid w:val="00597114"/>
    <w:rsid w:val="005B202E"/>
    <w:rsid w:val="005B3F92"/>
    <w:rsid w:val="005B479C"/>
    <w:rsid w:val="005B561E"/>
    <w:rsid w:val="005C07E4"/>
    <w:rsid w:val="005C2124"/>
    <w:rsid w:val="005C336F"/>
    <w:rsid w:val="005C7F3C"/>
    <w:rsid w:val="005E017C"/>
    <w:rsid w:val="005E50C6"/>
    <w:rsid w:val="005F2A97"/>
    <w:rsid w:val="005F399B"/>
    <w:rsid w:val="006019F8"/>
    <w:rsid w:val="00602754"/>
    <w:rsid w:val="0060550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2D9"/>
    <w:rsid w:val="006C21C1"/>
    <w:rsid w:val="006C7327"/>
    <w:rsid w:val="006D00E5"/>
    <w:rsid w:val="006D791B"/>
    <w:rsid w:val="006E2895"/>
    <w:rsid w:val="006F180D"/>
    <w:rsid w:val="006F4334"/>
    <w:rsid w:val="006F47AF"/>
    <w:rsid w:val="006F6B8A"/>
    <w:rsid w:val="00707CD3"/>
    <w:rsid w:val="00716BB9"/>
    <w:rsid w:val="007256D1"/>
    <w:rsid w:val="007279FD"/>
    <w:rsid w:val="00744686"/>
    <w:rsid w:val="007502CB"/>
    <w:rsid w:val="00752D79"/>
    <w:rsid w:val="00752E20"/>
    <w:rsid w:val="00756EDE"/>
    <w:rsid w:val="00764456"/>
    <w:rsid w:val="0077185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77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B7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02C"/>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E49"/>
    <w:rsid w:val="009F4FAC"/>
    <w:rsid w:val="009F5226"/>
    <w:rsid w:val="00A017C0"/>
    <w:rsid w:val="00A11228"/>
    <w:rsid w:val="00A222C2"/>
    <w:rsid w:val="00A305D6"/>
    <w:rsid w:val="00A342C4"/>
    <w:rsid w:val="00A50F6B"/>
    <w:rsid w:val="00A52237"/>
    <w:rsid w:val="00A551D6"/>
    <w:rsid w:val="00A6251B"/>
    <w:rsid w:val="00A6754E"/>
    <w:rsid w:val="00A70F58"/>
    <w:rsid w:val="00A72987"/>
    <w:rsid w:val="00A7346B"/>
    <w:rsid w:val="00A7503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A2B"/>
    <w:rsid w:val="00B05A3C"/>
    <w:rsid w:val="00B07100"/>
    <w:rsid w:val="00B10A3B"/>
    <w:rsid w:val="00B1138C"/>
    <w:rsid w:val="00B21005"/>
    <w:rsid w:val="00B2574A"/>
    <w:rsid w:val="00B35D8A"/>
    <w:rsid w:val="00B45B34"/>
    <w:rsid w:val="00B57047"/>
    <w:rsid w:val="00B61D86"/>
    <w:rsid w:val="00B6342D"/>
    <w:rsid w:val="00B726BD"/>
    <w:rsid w:val="00B7296D"/>
    <w:rsid w:val="00B732BC"/>
    <w:rsid w:val="00B90E33"/>
    <w:rsid w:val="00B949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CA3"/>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40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2D4"/>
    <w:rsid w:val="00D3664D"/>
    <w:rsid w:val="00D500E9"/>
    <w:rsid w:val="00D507BC"/>
    <w:rsid w:val="00D6090A"/>
    <w:rsid w:val="00D62051"/>
    <w:rsid w:val="00D62FA3"/>
    <w:rsid w:val="00D63B6F"/>
    <w:rsid w:val="00D64A90"/>
    <w:rsid w:val="00D8499D"/>
    <w:rsid w:val="00D9410B"/>
    <w:rsid w:val="00D9695B"/>
    <w:rsid w:val="00DA2417"/>
    <w:rsid w:val="00DA5585"/>
    <w:rsid w:val="00DB02AC"/>
    <w:rsid w:val="00DB6AA2"/>
    <w:rsid w:val="00DE10D1"/>
    <w:rsid w:val="00DE2514"/>
    <w:rsid w:val="00DE6851"/>
    <w:rsid w:val="00DF03EE"/>
    <w:rsid w:val="00DF0EB6"/>
    <w:rsid w:val="00E01B71"/>
    <w:rsid w:val="00E05CC9"/>
    <w:rsid w:val="00E15573"/>
    <w:rsid w:val="00E25A5B"/>
    <w:rsid w:val="00E373C7"/>
    <w:rsid w:val="00E4132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843"/>
    <w:rsid w:val="00EC5281"/>
    <w:rsid w:val="00EC5977"/>
    <w:rsid w:val="00EC791D"/>
    <w:rsid w:val="00EC7CA6"/>
    <w:rsid w:val="00ED3C5D"/>
    <w:rsid w:val="00ED4553"/>
    <w:rsid w:val="00F00D08"/>
    <w:rsid w:val="00F0545B"/>
    <w:rsid w:val="00F1350D"/>
    <w:rsid w:val="00F15583"/>
    <w:rsid w:val="00F200EE"/>
    <w:rsid w:val="00F22481"/>
    <w:rsid w:val="00F22CF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3E21"/>
    <w:rsid w:val="00FA0AFC"/>
    <w:rsid w:val="00FA1C82"/>
    <w:rsid w:val="00FA2ED1"/>
    <w:rsid w:val="00FA4A52"/>
    <w:rsid w:val="00FB4045"/>
    <w:rsid w:val="00FB4D8E"/>
    <w:rsid w:val="00FC0D0A"/>
    <w:rsid w:val="00FC1B0B"/>
    <w:rsid w:val="00FD2F97"/>
    <w:rsid w:val="00FE2C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AC70E3"/>
  <w15:docId w15:val="{E59C5FE5-3ADE-4272-9954-2DC4229D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B03A2B"/>
    <w:pPr>
      <w:autoSpaceDE w:val="0"/>
      <w:autoSpaceDN w:val="0"/>
      <w:adjustRightInd w:val="0"/>
    </w:pPr>
    <w:rPr>
      <w:color w:val="000000"/>
      <w:sz w:val="24"/>
      <w:szCs w:val="24"/>
    </w:rPr>
  </w:style>
  <w:style w:type="paragraph" w:styleId="BodyText">
    <w:name w:val="Body Text"/>
    <w:basedOn w:val="Normal"/>
    <w:link w:val="BodyTextChar"/>
    <w:uiPriority w:val="1"/>
    <w:qFormat/>
    <w:rsid w:val="0037654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55" w:line="240" w:lineRule="auto"/>
      <w:ind w:left="1160" w:hanging="601"/>
      <w:jc w:val="left"/>
    </w:pPr>
    <w:rPr>
      <w:spacing w:val="0"/>
      <w:lang w:bidi="en-US"/>
    </w:rPr>
  </w:style>
  <w:style w:type="character" w:customStyle="1" w:styleId="BodyTextChar">
    <w:name w:val="Body Text Char"/>
    <w:basedOn w:val="DefaultParagraphFont"/>
    <w:link w:val="BodyText"/>
    <w:uiPriority w:val="1"/>
    <w:rsid w:val="00376546"/>
    <w:rPr>
      <w:sz w:val="24"/>
      <w:szCs w:val="24"/>
      <w:lang w:bidi="en-US"/>
    </w:rPr>
  </w:style>
  <w:style w:type="paragraph" w:styleId="BalloonText">
    <w:name w:val="Balloon Text"/>
    <w:basedOn w:val="Normal"/>
    <w:link w:val="BalloonTextChar"/>
    <w:semiHidden/>
    <w:unhideWhenUsed/>
    <w:rsid w:val="003D33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30A"/>
    <w:rPr>
      <w:rFonts w:ascii="Segoe UI" w:hAnsi="Segoe UI" w:cs="Segoe UI"/>
      <w:spacing w:val="4"/>
      <w:sz w:val="18"/>
      <w:szCs w:val="18"/>
    </w:rPr>
  </w:style>
  <w:style w:type="character" w:styleId="LineNumber">
    <w:name w:val="line number"/>
    <w:basedOn w:val="DefaultParagraphFont"/>
    <w:semiHidden/>
    <w:unhideWhenUsed/>
    <w:rsid w:val="00C96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1039</Words>
  <Characters>5505</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 </vt:lpstr>
    </vt:vector>
  </TitlesOfParts>
  <Manager>R224</Manager>
  <Company>NJ Office of Legislative Services</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S4220</dc:title>
  <dc:subject>21-5622</dc:subject>
  <dc:creator>Senator  SINGER, Senator  KEAN</dc:creator>
  <cp:keywords>S4220|4|HS |285|219|312|F|0|</cp:keywords>
  <dc:description>INTRODUCED DECEMBER 6, 2021</dc:description>
  <cp:lastModifiedBy>Todaro, Vivian</cp:lastModifiedBy>
  <cp:revision>2</cp:revision>
  <cp:lastPrinted>2021-12-07T17:59:00Z</cp:lastPrinted>
  <dcterms:created xsi:type="dcterms:W3CDTF">2021-12-07T17:59:00Z</dcterms:created>
  <dcterms:modified xsi:type="dcterms:W3CDTF">2021-12-07T17:59:00Z</dcterms:modified>
  <cp:category>s.3: C.52:9U-10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