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D443B" w14:textId="00156544" w:rsidR="0076752B" w:rsidRDefault="0076752B" w:rsidP="0076752B">
      <w:pPr>
        <w:pStyle w:val="bpuBill"/>
      </w:pPr>
      <w:bookmarkStart w:id="0" w:name="bpuFrontPg"/>
      <w:bookmarkStart w:id="1" w:name="_GoBack"/>
      <w:bookmarkEnd w:id="0"/>
      <w:bookmarkEnd w:id="1"/>
      <w:r>
        <w:t xml:space="preserve">SENATE, No. 4226 </w:t>
      </w:r>
    </w:p>
    <w:p w14:paraId="4FDA7FE6" w14:textId="45CB38AE" w:rsidR="0076752B" w:rsidRPr="009D38FF" w:rsidRDefault="0076752B" w:rsidP="0076752B">
      <w:pPr>
        <w:pStyle w:val="bpuWpGraphic"/>
      </w:pPr>
      <w:r>
        <w:object w:dxaOrig="8985" w:dyaOrig="255" w14:anchorId="0C697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342" r:id="rId8"/>
        </w:object>
      </w:r>
    </w:p>
    <w:p w14:paraId="033756FF" w14:textId="77777777" w:rsidR="0076752B" w:rsidRDefault="0076752B" w:rsidP="0076752B">
      <w:pPr>
        <w:pStyle w:val="bpuState"/>
      </w:pPr>
      <w:r>
        <w:t>STATE OF NEW JERSEY</w:t>
      </w:r>
    </w:p>
    <w:p w14:paraId="6349DD3E" w14:textId="77777777" w:rsidR="0076752B" w:rsidRDefault="0076752B" w:rsidP="0076752B">
      <w:pPr>
        <w:pStyle w:val="bpuLegislature"/>
      </w:pPr>
      <w:r>
        <w:t>219th LEGISLATURE</w:t>
      </w:r>
    </w:p>
    <w:p w14:paraId="4C8AF9C8" w14:textId="1BADFA12" w:rsidR="0076752B" w:rsidRDefault="0076752B" w:rsidP="0076752B">
      <w:pPr>
        <w:pStyle w:val="bpuWpGraphic"/>
      </w:pPr>
      <w:r>
        <w:object w:dxaOrig="8985" w:dyaOrig="255" w14:anchorId="23B96D97">
          <v:shape id="_x0000_i1026" type="#_x0000_t75" style="width:6in;height:12pt" o:ole="">
            <v:imagedata r:id="rId7" o:title=""/>
          </v:shape>
          <o:OLEObject Type="Embed" ProgID="WPWin6.1" ShapeID="_x0000_i1026" DrawAspect="Content" ObjectID="_1700320343" r:id="rId9"/>
        </w:object>
      </w:r>
      <w:r>
        <w:t xml:space="preserve">  </w:t>
      </w:r>
    </w:p>
    <w:p w14:paraId="1EA2D08E" w14:textId="77777777" w:rsidR="0076752B" w:rsidRDefault="0076752B" w:rsidP="0076752B">
      <w:pPr>
        <w:pStyle w:val="bpuIntro"/>
      </w:pPr>
      <w:r>
        <w:t>INTRODUCED DECEMBER 6, 2021</w:t>
      </w:r>
    </w:p>
    <w:p w14:paraId="7547DCE0" w14:textId="77777777" w:rsidR="0076752B" w:rsidRDefault="0076752B" w:rsidP="0076752B">
      <w:pPr>
        <w:pStyle w:val="bpuIntro"/>
      </w:pPr>
    </w:p>
    <w:p w14:paraId="29CD7B23" w14:textId="77777777" w:rsidR="0076752B" w:rsidRDefault="0076752B" w:rsidP="0076752B">
      <w:pPr>
        <w:pStyle w:val="bpuIntro"/>
        <w:sectPr w:rsidR="0076752B" w:rsidSect="0076752B">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69559C2E" w14:textId="77777777" w:rsidR="0076752B" w:rsidRDefault="0076752B" w:rsidP="0076752B">
      <w:pPr>
        <w:pStyle w:val="bpuIntro"/>
      </w:pPr>
    </w:p>
    <w:p w14:paraId="140EB85E" w14:textId="77777777" w:rsidR="0076752B" w:rsidRDefault="0076752B" w:rsidP="0076752B">
      <w:pPr>
        <w:pStyle w:val="bpuSponsor"/>
      </w:pPr>
      <w:r>
        <w:t>Sponsored by:</w:t>
      </w:r>
    </w:p>
    <w:p w14:paraId="5BAE6747" w14:textId="77777777" w:rsidR="0076752B" w:rsidRDefault="0076752B" w:rsidP="0076752B">
      <w:pPr>
        <w:pStyle w:val="bpuSponsor"/>
      </w:pPr>
      <w:r>
        <w:t>Senator  BOB SMITH</w:t>
      </w:r>
    </w:p>
    <w:p w14:paraId="5FB69BF1" w14:textId="77777777" w:rsidR="0076752B" w:rsidRDefault="0076752B" w:rsidP="0076752B">
      <w:pPr>
        <w:pStyle w:val="bpuSponsor"/>
      </w:pPr>
      <w:r>
        <w:t>District 17 (Middlesex and Somerset)</w:t>
      </w:r>
    </w:p>
    <w:p w14:paraId="5DFC2960" w14:textId="77777777" w:rsidR="0076752B" w:rsidRDefault="0076752B" w:rsidP="0076752B">
      <w:pPr>
        <w:pStyle w:val="bpuSponsor"/>
      </w:pPr>
    </w:p>
    <w:p w14:paraId="0E38987F" w14:textId="77777777" w:rsidR="0076752B" w:rsidRDefault="0076752B" w:rsidP="0076752B">
      <w:pPr>
        <w:pStyle w:val="bpuSponsor"/>
      </w:pPr>
    </w:p>
    <w:p w14:paraId="0739D285" w14:textId="77777777" w:rsidR="0076752B" w:rsidRDefault="0076752B" w:rsidP="0076752B">
      <w:pPr>
        <w:pStyle w:val="bpuSponsor"/>
      </w:pPr>
    </w:p>
    <w:p w14:paraId="58899A59" w14:textId="77777777" w:rsidR="0076752B" w:rsidRDefault="0076752B" w:rsidP="0076752B">
      <w:pPr>
        <w:pStyle w:val="bpuSponsor"/>
      </w:pPr>
    </w:p>
    <w:p w14:paraId="5ABDF255" w14:textId="77777777" w:rsidR="0076752B" w:rsidRDefault="0076752B" w:rsidP="0076752B">
      <w:pPr>
        <w:pStyle w:val="bpuSponsor"/>
      </w:pPr>
      <w:r>
        <w:t>SYNOPSIS</w:t>
      </w:r>
    </w:p>
    <w:p w14:paraId="1592F8D5" w14:textId="77777777" w:rsidR="0076752B" w:rsidRDefault="0076752B" w:rsidP="0076752B">
      <w:pPr>
        <w:pStyle w:val="bpuNormText"/>
      </w:pPr>
      <w:r>
        <w:tab/>
        <w:t xml:space="preserve">Requires all motorbuses purchased for public transportation service to be electric-powered by 2035; makes annual appropriation of $82 million. </w:t>
      </w:r>
    </w:p>
    <w:p w14:paraId="12E0C668" w14:textId="77777777" w:rsidR="0076752B" w:rsidRDefault="0076752B" w:rsidP="0076752B">
      <w:pPr>
        <w:pStyle w:val="bpuNormText"/>
      </w:pPr>
    </w:p>
    <w:p w14:paraId="029A0DBC" w14:textId="77777777" w:rsidR="0076752B" w:rsidRDefault="0076752B" w:rsidP="0076752B">
      <w:pPr>
        <w:pStyle w:val="bpuSponsor"/>
      </w:pPr>
      <w:r>
        <w:t xml:space="preserve">CURRENT VERSION OF TEXT </w:t>
      </w:r>
    </w:p>
    <w:p w14:paraId="6A59D473" w14:textId="77777777" w:rsidR="0076752B" w:rsidRDefault="0076752B" w:rsidP="0076752B">
      <w:pPr>
        <w:pStyle w:val="bpuNormText"/>
      </w:pPr>
      <w:r>
        <w:tab/>
        <w:t>As introduced.</w:t>
      </w:r>
    </w:p>
    <w:p w14:paraId="5C2DF68F" w14:textId="13381C8B" w:rsidR="0076752B" w:rsidRDefault="0076752B" w:rsidP="0076752B">
      <w:pPr>
        <w:pStyle w:val="bpuNormText"/>
      </w:pPr>
      <w:r>
        <w:rPr>
          <w:noProof/>
        </w:rPr>
        <w:drawing>
          <wp:anchor distT="0" distB="0" distL="114300" distR="114300" simplePos="0" relativeHeight="251659264" behindDoc="1" locked="0" layoutInCell="1" allowOverlap="1" wp14:anchorId="6AABAF06" wp14:editId="1023639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FC8F706" w14:textId="77777777" w:rsidR="0076752B" w:rsidRDefault="0076752B" w:rsidP="00122025">
      <w:pPr>
        <w:pStyle w:val="FronterPage"/>
        <w:tabs>
          <w:tab w:val="clear" w:pos="1440"/>
          <w:tab w:val="clear" w:pos="2160"/>
          <w:tab w:val="clear" w:pos="2880"/>
          <w:tab w:val="clear" w:pos="3600"/>
          <w:tab w:val="clear" w:pos="4320"/>
          <w:tab w:val="clear" w:pos="5040"/>
        </w:tabs>
        <w:sectPr w:rsidR="0076752B" w:rsidSect="0076752B">
          <w:type w:val="continuous"/>
          <w:pgSz w:w="12240" w:h="20160" w:code="5"/>
          <w:pgMar w:top="1440" w:right="2275" w:bottom="1440" w:left="2275" w:header="72" w:footer="720" w:gutter="0"/>
          <w:pgNumType w:start="1"/>
          <w:cols w:space="720"/>
          <w:docGrid w:linePitch="360"/>
        </w:sectPr>
      </w:pPr>
    </w:p>
    <w:p w14:paraId="47D92FB5" w14:textId="23C390E4" w:rsidR="00686AEB" w:rsidRPr="00A17C23" w:rsidRDefault="00B67FA8" w:rsidP="003E47BA">
      <w:pPr>
        <w:pStyle w:val="HangingAnAct"/>
        <w:rPr>
          <w:rStyle w:val="HangingAnActChar"/>
        </w:rPr>
      </w:pPr>
      <w:r w:rsidRPr="00A17C23">
        <w:rPr>
          <w:rStyle w:val="BillHead"/>
        </w:rPr>
        <w:lastRenderedPageBreak/>
        <w:t>An Act</w:t>
      </w:r>
      <w:r w:rsidR="00686AEB" w:rsidRPr="00A17C23">
        <w:rPr>
          <w:rStyle w:val="HangingAnActChar"/>
        </w:rPr>
        <w:t xml:space="preserve"> </w:t>
      </w:r>
      <w:r w:rsidR="00CD3014" w:rsidRPr="00A17C23">
        <w:rPr>
          <w:rStyle w:val="HangingAnActChar"/>
        </w:rPr>
        <w:t>concerning the purchase of motorbuses for motorbus regular route service, supplementing Ti</w:t>
      </w:r>
      <w:r w:rsidR="00F53514" w:rsidRPr="00A17C23">
        <w:rPr>
          <w:rStyle w:val="HangingAnActChar"/>
        </w:rPr>
        <w:t>tle 27 of the Revised Statutes,</w:t>
      </w:r>
      <w:r w:rsidR="00F108C8" w:rsidRPr="00A17C23">
        <w:rPr>
          <w:rStyle w:val="HangingAnActChar"/>
        </w:rPr>
        <w:t xml:space="preserve"> </w:t>
      </w:r>
      <w:r w:rsidR="00CD3014" w:rsidRPr="00A17C23">
        <w:rPr>
          <w:rStyle w:val="HangingAnActChar"/>
        </w:rPr>
        <w:t>amending P.L.1984, c.73</w:t>
      </w:r>
      <w:r w:rsidR="00F108C8" w:rsidRPr="00A17C23">
        <w:rPr>
          <w:rStyle w:val="HangingAnActChar"/>
        </w:rPr>
        <w:t xml:space="preserve"> and P.L.1999, c.23</w:t>
      </w:r>
      <w:r w:rsidR="00F53514" w:rsidRPr="00A17C23">
        <w:rPr>
          <w:rStyle w:val="HangingAnActChar"/>
        </w:rPr>
        <w:t>, and making an annual appropriation</w:t>
      </w:r>
      <w:r w:rsidR="00CD3014" w:rsidRPr="00A17C23">
        <w:rPr>
          <w:rStyle w:val="HangingAnActChar"/>
        </w:rPr>
        <w:t>.</w:t>
      </w:r>
    </w:p>
    <w:p w14:paraId="72080D7D" w14:textId="77777777" w:rsidR="000B1054" w:rsidRPr="00A17C23" w:rsidRDefault="000B1054" w:rsidP="000B1054"/>
    <w:p w14:paraId="39FA7357" w14:textId="77777777" w:rsidR="00686AEB" w:rsidRPr="00A17C23" w:rsidRDefault="00686AEB" w:rsidP="00686AEB">
      <w:r w:rsidRPr="00A17C23">
        <w:tab/>
      </w:r>
      <w:r w:rsidR="00B67FA8" w:rsidRPr="00A17C23">
        <w:rPr>
          <w:rStyle w:val="BillHeading2"/>
        </w:rPr>
        <w:t>Be It Enacted</w:t>
      </w:r>
      <w:r w:rsidRPr="00A17C23">
        <w:rPr>
          <w:rStyle w:val="BillHeading2"/>
        </w:rPr>
        <w:t xml:space="preserve"> </w:t>
      </w:r>
      <w:r w:rsidR="00B67FA8" w:rsidRPr="00A17C23">
        <w:rPr>
          <w:rStyle w:val="BillLanguage"/>
        </w:rPr>
        <w:t>by the Senate and General Assembly of the State of New Jersey:</w:t>
      </w:r>
    </w:p>
    <w:p w14:paraId="58279F0E" w14:textId="77777777" w:rsidR="00686AEB" w:rsidRPr="00A17C23" w:rsidRDefault="00686AEB" w:rsidP="00686AEB"/>
    <w:p w14:paraId="030DBCBF" w14:textId="77777777" w:rsidR="00972F18" w:rsidRPr="00A17C23" w:rsidRDefault="00CD3014" w:rsidP="00972F18">
      <w:r w:rsidRPr="00A17C23">
        <w:tab/>
      </w:r>
      <w:r w:rsidR="00972F18" w:rsidRPr="00A17C23">
        <w:t>1.</w:t>
      </w:r>
      <w:r w:rsidR="00972F18" w:rsidRPr="00A17C23">
        <w:tab/>
        <w:t>(New section) As used in P.L.    , c.    (C.        ) (pending before the Legislature as this bill):</w:t>
      </w:r>
    </w:p>
    <w:p w14:paraId="410EAB00" w14:textId="77777777" w:rsidR="00972F18" w:rsidRPr="00A17C23" w:rsidRDefault="00972F18" w:rsidP="00972F18">
      <w:r w:rsidRPr="00A17C23">
        <w:tab/>
        <w:t>“Electric motorbus” means a motorbus which uses one or more electric motors for propulsion and does not have a combustion engine.</w:t>
      </w:r>
    </w:p>
    <w:p w14:paraId="6AC30102" w14:textId="77777777" w:rsidR="00972F18" w:rsidRPr="00A17C23" w:rsidRDefault="00972F18" w:rsidP="00972F18">
      <w:r w:rsidRPr="00A17C23">
        <w:tab/>
        <w:t>"Motorbus regular route service" means the operation of any motorbus or motorbuses on streets, public highways, or other facilities, over a fixed route and between fixed termini on a regular schedule for the purpose of carrying passengers, for hire or otherwise, within this State or between points in this State and points in other states.</w:t>
      </w:r>
    </w:p>
    <w:p w14:paraId="4BB9221A" w14:textId="6A52739B" w:rsidR="000E327E" w:rsidRPr="00A17C23" w:rsidRDefault="00972F18" w:rsidP="00972F18">
      <w:r w:rsidRPr="00A17C23">
        <w:tab/>
        <w:t>"Public entity" means the State and any county, municipality, district, or other political subdivision thereof, and any agency, authority, commission, corporation, department, or instrumentality of the State or any county, municipality, district, or other</w:t>
      </w:r>
      <w:r w:rsidR="004742A6" w:rsidRPr="00A17C23">
        <w:t xml:space="preserve"> political subdivision thereof.</w:t>
      </w:r>
    </w:p>
    <w:p w14:paraId="6D77370F" w14:textId="77777777" w:rsidR="00972F18" w:rsidRPr="00A17C23" w:rsidRDefault="00972F18" w:rsidP="00972F18"/>
    <w:p w14:paraId="11883256" w14:textId="63ED09E1" w:rsidR="00972F18" w:rsidRPr="00A17C23" w:rsidRDefault="00972F18" w:rsidP="00972F18">
      <w:r w:rsidRPr="00A17C23">
        <w:tab/>
        <w:t>2.</w:t>
      </w:r>
      <w:r w:rsidRPr="00A17C23">
        <w:tab/>
        <w:t>(New section) a.  Commencing with the State fisca</w:t>
      </w:r>
      <w:r w:rsidR="0038147D" w:rsidRPr="00A17C23">
        <w:t>l year beginning on July 1, 2030</w:t>
      </w:r>
      <w:r w:rsidRPr="00A17C23">
        <w:t>, no less than 25 percent of the new buses purchased by a public entity, for use in motorbus regular route service that is provided by a public entity, shall be electric motorbuses.</w:t>
      </w:r>
    </w:p>
    <w:p w14:paraId="30FFD8B2" w14:textId="77777777" w:rsidR="00972F18" w:rsidRPr="00A17C23" w:rsidRDefault="00972F18" w:rsidP="00972F18">
      <w:r w:rsidRPr="00A17C23">
        <w:tab/>
        <w:t>b.</w:t>
      </w:r>
      <w:r w:rsidRPr="00A17C23">
        <w:tab/>
        <w:t>Commencing with the State fisca</w:t>
      </w:r>
      <w:r w:rsidR="00786706" w:rsidRPr="00A17C23">
        <w:t>l year beginning on July 1, 2035</w:t>
      </w:r>
      <w:r w:rsidRPr="00A17C23">
        <w:t>, all of the new buses purchased by a public entity, for use in motorbus regular route service that is provided by a public entity, shall be electric motorbuses.</w:t>
      </w:r>
    </w:p>
    <w:p w14:paraId="6228FB21" w14:textId="696D4971" w:rsidR="00972F18" w:rsidRPr="00A17C23" w:rsidRDefault="00972F18" w:rsidP="00972F18">
      <w:r w:rsidRPr="00A17C23">
        <w:tab/>
        <w:t>c.</w:t>
      </w:r>
      <w:r w:rsidRPr="00A17C23">
        <w:tab/>
        <w:t>Commencing with the</w:t>
      </w:r>
      <w:r w:rsidR="00786706" w:rsidRPr="00A17C23">
        <w:t xml:space="preserve"> first</w:t>
      </w:r>
      <w:r w:rsidRPr="00A17C23">
        <w:t xml:space="preserve"> State fiscal year </w:t>
      </w:r>
      <w:r w:rsidR="00786706" w:rsidRPr="00A17C23">
        <w:t>following the effective date of P.L.    , c.    (C.        ) (pending before the Legislature as this bill)</w:t>
      </w:r>
      <w:r w:rsidRPr="00A17C23">
        <w:t xml:space="preserve">, each public entity that provides motorbus regular route service shall make necessary preparations to begin the transition to electric motorbuses, including but not limited to, the training of bus drivers and maintenance personnel for the use and upkeep of electric motorbuses, retrofitting garages and other service equipment for the use of electric motorbuses, and identification of specifications and performance measures that an electric motorbus shall meet to adequately replace the existing motorbus fleet of the public entity.  </w:t>
      </w:r>
      <w:r w:rsidR="00B1345F" w:rsidRPr="00A17C23">
        <w:t xml:space="preserve">These preparations </w:t>
      </w:r>
      <w:r w:rsidR="006576A2" w:rsidRPr="00A17C23">
        <w:t>shall begin on the first day of</w:t>
      </w:r>
      <w:r w:rsidRPr="00A17C23">
        <w:t xml:space="preserve"> the </w:t>
      </w:r>
      <w:r w:rsidR="000A3F87" w:rsidRPr="00A17C23">
        <w:t xml:space="preserve">first </w:t>
      </w:r>
      <w:r w:rsidRPr="00A17C23">
        <w:t xml:space="preserve">fiscal year </w:t>
      </w:r>
      <w:r w:rsidR="000A3F87" w:rsidRPr="00A17C23">
        <w:t>following the effective date of P.L.    , c.    (C.        ) (pending before the Legislature as this bill)</w:t>
      </w:r>
      <w:r w:rsidRPr="00A17C23">
        <w:t xml:space="preserve">, and shall proceed in subsequent fiscal years in a prudent manner. </w:t>
      </w:r>
    </w:p>
    <w:p w14:paraId="5937125B" w14:textId="77777777" w:rsidR="00972F18" w:rsidRPr="00A17C23" w:rsidRDefault="00972F18" w:rsidP="00972F18"/>
    <w:p w14:paraId="30C80015" w14:textId="5DFB90E5" w:rsidR="00972F18" w:rsidRPr="00A17C23" w:rsidRDefault="00972F18" w:rsidP="00972F18">
      <w:r w:rsidRPr="00A17C23">
        <w:tab/>
        <w:t>3.</w:t>
      </w:r>
      <w:r w:rsidRPr="00A17C23">
        <w:tab/>
        <w:t>(New secti</w:t>
      </w:r>
      <w:r w:rsidR="000A2484" w:rsidRPr="00A17C23">
        <w:t>on) Not later than March 1, 2025</w:t>
      </w:r>
      <w:r w:rsidRPr="00A17C23">
        <w:t>, the New Jersey Transit Corporation, established pursuant to section 4 of P.L.1979, c.150 (C.27:</w:t>
      </w:r>
      <w:r w:rsidR="003538E8">
        <w:t>25-4), and each public entity</w:t>
      </w:r>
      <w:r w:rsidRPr="00A17C23">
        <w:t xml:space="preserve"> operating motorbus service under the Senior Citizen and Disabled Resident Transportation Assistance Program, established pursuant to section 4 of P.L.1983, c.578 (C.27:25-28), shall provide a report to the Governor, and to the Legislature pursuant to section 2 of P.L.1991, c.164 (C.52:14-19.1), which identifies the actions taken in preparation for the transition to electric motorbuses required pursuant to P.L.    , c.    (C.        ) (pending before the Legislature as this bill), the status of each entity in training staff and equipping facilities for the use of electric motorbuses, a schedule from each entity for their planned transition to electric motorbuses, an evaluation of whether the capabilities of electric motorbuses will be sufficient to provide a comparable level of service to that of the existing motorbus fleet, and the projected cost of transitioning to an electric motorbus fleet relative to replacement and maintenance of the existing fleet in the absence of the requirements under P.L.    , c.    (C.        ) (pending before the Legislature as this bill).</w:t>
      </w:r>
    </w:p>
    <w:p w14:paraId="03B7E300" w14:textId="3D47D2C4" w:rsidR="00972F18" w:rsidRPr="00A17C23" w:rsidRDefault="00972F18" w:rsidP="00972F18"/>
    <w:p w14:paraId="408C2169" w14:textId="425B57C9" w:rsidR="00972F18" w:rsidRPr="00A17C23" w:rsidRDefault="00CC26E4" w:rsidP="00972F18">
      <w:r w:rsidRPr="00A17C23">
        <w:tab/>
        <w:t>4.</w:t>
      </w:r>
      <w:r w:rsidRPr="00A17C23">
        <w:tab/>
      </w:r>
      <w:r w:rsidR="00972F18" w:rsidRPr="00A17C23">
        <w:t>Section 22 of P.L.1984, c.73 (C.27:1B-22) is amended to read as follows:</w:t>
      </w:r>
    </w:p>
    <w:p w14:paraId="5AEA8BA4" w14:textId="77777777" w:rsidR="00972F18" w:rsidRPr="00A17C23" w:rsidRDefault="00972F18" w:rsidP="00972F18">
      <w:r w:rsidRPr="00A17C23">
        <w:tab/>
        <w:t>22.</w:t>
      </w:r>
      <w:r w:rsidRPr="00A17C23">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14:paraId="72FBEBE4" w14:textId="77777777" w:rsidR="00972F18" w:rsidRPr="00A17C23" w:rsidRDefault="00972F18" w:rsidP="00972F18">
      <w:r w:rsidRPr="00A17C23">
        <w:tab/>
        <w:t>a.</w:t>
      </w:r>
      <w:r w:rsidRPr="00A17C23">
        <w:tab/>
        <w:t xml:space="preserve">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w:t>
      </w:r>
      <w:r w:rsidRPr="00A17C23">
        <w:rPr>
          <w:rFonts w:ascii="Albertus Extra Bold" w:hAnsi="Albertus Extra Bold"/>
          <w:b/>
        </w:rPr>
        <w:t>[</w:t>
      </w:r>
      <w:r w:rsidRPr="00A17C23">
        <w:t>this act</w:t>
      </w:r>
      <w:r w:rsidRPr="00A17C23">
        <w:rPr>
          <w:rFonts w:ascii="Albertus Extra Bold" w:hAnsi="Albertus Extra Bold"/>
          <w:b/>
        </w:rPr>
        <w:t>]</w:t>
      </w:r>
      <w:r w:rsidRPr="00A17C23">
        <w:t xml:space="preserve"> </w:t>
      </w:r>
      <w:r w:rsidRPr="00A17C23">
        <w:rPr>
          <w:u w:val="single"/>
        </w:rPr>
        <w:t>P.L.1984, c.73 (C.27:1B-1 et seq.)</w:t>
      </w:r>
      <w:r w:rsidRPr="00A17C23">
        <w:t xml:space="preserve">, the department shall submit a master plan, as provided in subsection (a) of section 5 of P.L.1966, c.301 (C.27:1A-5).  Notwithstanding the provisions of </w:t>
      </w:r>
      <w:r w:rsidRPr="00A17C23">
        <w:rPr>
          <w:rFonts w:ascii="Albertus Extra Bold" w:hAnsi="Albertus Extra Bold"/>
          <w:b/>
        </w:rPr>
        <w:t>[</w:t>
      </w:r>
      <w:r w:rsidRPr="00A17C23">
        <w:t>that act</w:t>
      </w:r>
      <w:r w:rsidRPr="00A17C23">
        <w:rPr>
          <w:rFonts w:ascii="Albertus Extra Bold" w:hAnsi="Albertus Extra Bold"/>
          <w:b/>
        </w:rPr>
        <w:t>]</w:t>
      </w:r>
      <w:r w:rsidRPr="00A17C23">
        <w:t xml:space="preserve"> </w:t>
      </w:r>
      <w:r w:rsidRPr="00A17C23">
        <w:rPr>
          <w:u w:val="single"/>
        </w:rPr>
        <w:t>P.L.1966, c.301 (C.27:1A-1 et seq.)</w:t>
      </w:r>
      <w:r w:rsidRPr="00A17C23">
        <w:t>,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intervals thereafter.  The master plan shall set the direction for the department's overall Capital Investment Strategy and subsequent annual Transportation Capital Programs submitted to the Legislature for approval pursuant to this section.  This master plan shall, to the extent practicable, conform to all federal requirements for Statewide transportation planning.</w:t>
      </w:r>
    </w:p>
    <w:p w14:paraId="45957773" w14:textId="583B8DEE" w:rsidR="00972F18" w:rsidRPr="00A17C23" w:rsidRDefault="00972F18" w:rsidP="00972F18">
      <w:pPr>
        <w:rPr>
          <w:u w:val="single"/>
        </w:rPr>
      </w:pPr>
      <w:r w:rsidRPr="00A17C23">
        <w:tab/>
        <w:t>b.</w:t>
      </w:r>
      <w:r w:rsidRPr="00A17C23">
        <w:tab/>
        <w:t>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quantitative measures where appropriate.  The Statewide Capital Investment Strategy may be updated and submitted no later than March 1 of each year.  The Statewide Capital Investment Strategy shall provide 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of the current diesel bus fleet with a fleet of buses which have reduced emission of air pollutants.  The corporation shall consider the feasibility of buses with improved pollution controls and that reduce particulate emissions and buses powered by fuel othe</w:t>
      </w:r>
      <w:r w:rsidR="00624C77">
        <w:t>r than conventional diesel fuel</w:t>
      </w:r>
      <w:r w:rsidR="00624C77" w:rsidRPr="00624C77">
        <w:rPr>
          <w:rFonts w:ascii="Albertus Extra Bold" w:hAnsi="Albertus Extra Bold"/>
          <w:b/>
        </w:rPr>
        <w:t>[</w:t>
      </w:r>
      <w:r w:rsidRPr="00A17C23">
        <w:t xml:space="preserve">, such as compressed natural gas vehicles, hybrid vehicles, fuel cell vehicles, biodiesel vehicles, vehicles operated on </w:t>
      </w:r>
      <w:proofErr w:type="spellStart"/>
      <w:r w:rsidRPr="00A17C23">
        <w:t>ultra low</w:t>
      </w:r>
      <w:proofErr w:type="spellEnd"/>
      <w:r w:rsidRPr="00A17C23">
        <w:t xml:space="preserve"> sulfur fuel, and vehicles operated on any other bus fuel approved by the United States Environmental Protection Agency</w:t>
      </w:r>
      <w:r w:rsidRPr="00A17C23">
        <w:rPr>
          <w:rFonts w:ascii="Albertus Extra Bold" w:hAnsi="Albertus Extra Bold"/>
          <w:b/>
        </w:rPr>
        <w:t>]</w:t>
      </w:r>
      <w:r w:rsidR="00C25880">
        <w:t>.</w:t>
      </w:r>
      <w:r w:rsidR="00624C77">
        <w:t xml:space="preserve">  </w:t>
      </w:r>
      <w:r w:rsidRPr="00A17C23">
        <w:t xml:space="preserve">The corporation may consider as part of its strategy, cooperative efforts with bus manufacturers, and the solicitation of federal support, in developing a "clean bus" with air pollution controls superior to currently available technology.  For the fiscal year beginning July 1, 2007 </w:t>
      </w:r>
      <w:r w:rsidRPr="00A17C23">
        <w:rPr>
          <w:rFonts w:ascii="Albertus Extra Bold" w:hAnsi="Albertus Extra Bold"/>
          <w:b/>
        </w:rPr>
        <w:t>[</w:t>
      </w:r>
      <w:r w:rsidRPr="00A17C23">
        <w:t>and each fiscal year thereafter</w:t>
      </w:r>
      <w:r w:rsidRPr="00A17C23">
        <w:rPr>
          <w:rFonts w:ascii="Albertus Extra Bold" w:hAnsi="Albertus Extra Bold"/>
          <w:b/>
        </w:rPr>
        <w:t>]</w:t>
      </w:r>
      <w:r w:rsidRPr="00A17C23">
        <w:t xml:space="preserve"> </w:t>
      </w:r>
      <w:r w:rsidRPr="00A17C23">
        <w:rPr>
          <w:u w:val="single"/>
        </w:rPr>
        <w:t>through the fi</w:t>
      </w:r>
      <w:r w:rsidR="00A84865" w:rsidRPr="00A17C23">
        <w:rPr>
          <w:u w:val="single"/>
        </w:rPr>
        <w:t xml:space="preserve">scal year beginning July 1, </w:t>
      </w:r>
      <w:r w:rsidR="003336E3" w:rsidRPr="00A17C23">
        <w:rPr>
          <w:u w:val="single"/>
        </w:rPr>
        <w:t>2029</w:t>
      </w:r>
      <w:r w:rsidRPr="00A17C23">
        <w:t>, all buses purchased by the New Jersey Transit Corporation shall be buses with improved pollution controls and that reduce particulate emissions, or buses powered by fuel other than conventional diesel fuel</w:t>
      </w:r>
      <w:r w:rsidRPr="00A17C23">
        <w:rPr>
          <w:rFonts w:ascii="Albertus Extra Bold" w:hAnsi="Albertus Extra Bold"/>
          <w:b/>
        </w:rPr>
        <w:t>[</w:t>
      </w:r>
      <w:r w:rsidRPr="00A17C23">
        <w:t xml:space="preserve">, such as compressed natural gas vehicles, hybrid vehicles, fuel cell vehicles, biodiesel vehicles, vehicles operated on </w:t>
      </w:r>
      <w:proofErr w:type="spellStart"/>
      <w:r w:rsidRPr="00A17C23">
        <w:t>ultra low</w:t>
      </w:r>
      <w:proofErr w:type="spellEnd"/>
      <w:r w:rsidRPr="00A17C23">
        <w:t xml:space="preserve"> sulfur fuel, or vehicles operated on any other bus fuel approved by the United States Environmental Protection Agency</w:t>
      </w:r>
      <w:r w:rsidRPr="00A17C23">
        <w:rPr>
          <w:rFonts w:ascii="Albertus Extra Bold" w:hAnsi="Albertus Extra Bold"/>
          <w:b/>
        </w:rPr>
        <w:t>]</w:t>
      </w:r>
      <w:r w:rsidRPr="00A17C23">
        <w:t xml:space="preserve">.  In the event that the corporation is not able to meet the bus purchase requirements set forth in this section with respect to any fiscal year </w:t>
      </w:r>
      <w:r w:rsidRPr="00A17C23">
        <w:rPr>
          <w:u w:val="single"/>
        </w:rPr>
        <w:t>prior to the fi</w:t>
      </w:r>
      <w:r w:rsidR="00A84865" w:rsidRPr="00A17C23">
        <w:rPr>
          <w:u w:val="single"/>
        </w:rPr>
        <w:t xml:space="preserve">scal year beginning </w:t>
      </w:r>
      <w:r w:rsidR="003336E3" w:rsidRPr="00A17C23">
        <w:rPr>
          <w:u w:val="single"/>
        </w:rPr>
        <w:t>July 1, 2030</w:t>
      </w:r>
      <w:r w:rsidRPr="00A17C23">
        <w:t xml:space="preserve">,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  </w:t>
      </w:r>
      <w:r w:rsidRPr="00A17C23">
        <w:rPr>
          <w:u w:val="single"/>
        </w:rPr>
        <w:t>Commencing with the State fiscal year beginning July 1</w:t>
      </w:r>
      <w:r w:rsidR="00A84865" w:rsidRPr="00A17C23">
        <w:rPr>
          <w:u w:val="single"/>
        </w:rPr>
        <w:t xml:space="preserve">, </w:t>
      </w:r>
      <w:r w:rsidR="003336E3" w:rsidRPr="00A17C23">
        <w:rPr>
          <w:u w:val="single"/>
        </w:rPr>
        <w:t>2030</w:t>
      </w:r>
      <w:r w:rsidRPr="00A17C23">
        <w:rPr>
          <w:u w:val="single"/>
        </w:rPr>
        <w:t xml:space="preserve">, and each </w:t>
      </w:r>
      <w:r w:rsidR="00000A9C" w:rsidRPr="00A17C23">
        <w:rPr>
          <w:u w:val="single"/>
        </w:rPr>
        <w:t xml:space="preserve">State </w:t>
      </w:r>
      <w:r w:rsidRPr="00A17C23">
        <w:rPr>
          <w:u w:val="single"/>
        </w:rPr>
        <w:t xml:space="preserve">fiscal year thereafter, the purchase of motorbuses, including the transition to lower emission motorbuses, shall be governed by the provisions of section 2 of P.L.    , c.    (C.        ) (pending before the Legislature as this bill). </w:t>
      </w:r>
    </w:p>
    <w:p w14:paraId="121446BB" w14:textId="77777777" w:rsidR="00972F18" w:rsidRPr="00A17C23" w:rsidRDefault="00972F18" w:rsidP="00972F18">
      <w:r w:rsidRPr="00A17C23">
        <w:tab/>
        <w:t>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service for the first three years and the projected fare box recovery ratio at the commencement of the fourth year of operation of each project.</w:t>
      </w:r>
    </w:p>
    <w:p w14:paraId="2EEA2025" w14:textId="77777777" w:rsidR="00972F18" w:rsidRPr="00A17C23" w:rsidRDefault="00972F18" w:rsidP="00972F18">
      <w:r w:rsidRPr="00A17C23">
        <w:tab/>
        <w:t>The Statewide Capital Investment Strategy shall also detail the planned investment of capital funds for public transportation 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14:paraId="66DFE55C" w14:textId="77777777" w:rsidR="00972F18" w:rsidRPr="00A17C23" w:rsidRDefault="00972F18" w:rsidP="00972F18">
      <w:r w:rsidRPr="00A17C23">
        <w:tab/>
        <w:t>c.</w:t>
      </w:r>
      <w:r w:rsidRPr="00A17C23">
        <w:tab/>
        <w:t>On or before March 1 of each year, the commissioner shall submit a report of general project categories and proposed projects thereunder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over the project and associated infrastructure, the amount estimated to be expended on each project in the year of appropriation, and an estimate of the total project cost. 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w:t>
      </w:r>
    </w:p>
    <w:p w14:paraId="366EE3EC" w14:textId="77777777" w:rsidR="00972F18" w:rsidRPr="00A17C23" w:rsidRDefault="00972F18" w:rsidP="00972F18">
      <w:r w:rsidRPr="00A17C23">
        <w:tab/>
        <w:t>d.</w:t>
      </w:r>
      <w:r w:rsidRPr="00A17C23">
        <w:tab/>
        <w:t xml:space="preserve">On or before March 1 of each year, the commissioner shall also submit a "Transportation Trust Fund Authority Financial Plan" designed to implement the financing of the proposed projects.  The financial plan shall contain an enumeration of the bonds, notes or 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 </w:t>
      </w:r>
      <w:r w:rsidRPr="00A17C23">
        <w:tab/>
        <w:t>e.</w:t>
      </w:r>
      <w:r w:rsidRPr="00A17C23">
        <w:tab/>
        <w:t>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14:paraId="572AA4FB" w14:textId="77777777" w:rsidR="00972F18" w:rsidRPr="00A17C23" w:rsidRDefault="00972F18" w:rsidP="00972F18">
      <w:r w:rsidRPr="00A17C23">
        <w:tab/>
        <w:t>f.</w:t>
      </w:r>
      <w:r w:rsidRPr="00A17C23">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14:paraId="1A081FA1" w14:textId="77777777" w:rsidR="00CD3014" w:rsidRPr="00A17C23" w:rsidRDefault="00972F18" w:rsidP="00686AEB">
      <w:r w:rsidRPr="00A17C23">
        <w:t>(</w:t>
      </w:r>
      <w:proofErr w:type="spellStart"/>
      <w:r w:rsidRPr="00A17C23">
        <w:t>cf</w:t>
      </w:r>
      <w:proofErr w:type="spellEnd"/>
      <w:r w:rsidRPr="00A17C23">
        <w:t>: P.L.2016, c.56, s.6)</w:t>
      </w:r>
    </w:p>
    <w:p w14:paraId="44B23349" w14:textId="77777777" w:rsidR="00972F18" w:rsidRPr="00A17C23" w:rsidRDefault="00972F18" w:rsidP="00686AEB"/>
    <w:p w14:paraId="545EA1C3" w14:textId="2C09164B" w:rsidR="00F108C8" w:rsidRPr="00A17C23" w:rsidRDefault="00976833" w:rsidP="00686AEB">
      <w:r w:rsidRPr="00A17C23">
        <w:tab/>
        <w:t>5</w:t>
      </w:r>
      <w:r w:rsidR="00972F18" w:rsidRPr="00A17C23">
        <w:t>.</w:t>
      </w:r>
      <w:r w:rsidR="00972F18" w:rsidRPr="00A17C23">
        <w:tab/>
      </w:r>
      <w:r w:rsidR="00F17785" w:rsidRPr="00A17C23">
        <w:t>Section 12 of P.L.1999, c.23 (C.48:3-60) is amended to read as follows:</w:t>
      </w:r>
    </w:p>
    <w:p w14:paraId="3F232416" w14:textId="54A06CC0" w:rsidR="00F17785" w:rsidRPr="00A17C23" w:rsidRDefault="00FF03DA" w:rsidP="00F17785">
      <w:r>
        <w:tab/>
        <w:t>12.</w:t>
      </w:r>
      <w:r>
        <w:tab/>
      </w:r>
      <w:r w:rsidR="00F17785" w:rsidRPr="00A17C23">
        <w:t>a. 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F17785" w:rsidRPr="00A17C23">
        <w:t>bypassable</w:t>
      </w:r>
      <w:proofErr w:type="spellEnd"/>
      <w:r w:rsidR="00F17785" w:rsidRPr="00A17C23">
        <w:t xml:space="preserve"> charge imposed on all electric public utility customers and gas public utility customers, as appropriate:</w:t>
      </w:r>
    </w:p>
    <w:p w14:paraId="422C4931" w14:textId="77777777" w:rsidR="00F17785" w:rsidRPr="00A17C23" w:rsidRDefault="00F17785" w:rsidP="00F17785">
      <w:r w:rsidRPr="00A17C23">
        <w:tab/>
        <w:t>(1)</w:t>
      </w:r>
      <w:r w:rsidRPr="00A17C23">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14:paraId="3800B78A" w14:textId="77777777" w:rsidR="00F17785" w:rsidRPr="00A17C23" w:rsidRDefault="00F17785" w:rsidP="00F17785">
      <w:r w:rsidRPr="00A17C23">
        <w:tab/>
        <w:t>(2)</w:t>
      </w:r>
      <w:r w:rsidRPr="00A17C23">
        <w:tab/>
        <w:t xml:space="preserve">Nuclear plant decommissioning costs; </w:t>
      </w:r>
    </w:p>
    <w:p w14:paraId="0E8E01B4" w14:textId="77777777" w:rsidR="00F17785" w:rsidRPr="00A17C23" w:rsidRDefault="00F17785" w:rsidP="00F17785">
      <w:r w:rsidRPr="00A17C23">
        <w:tab/>
        <w:t>(3)</w:t>
      </w:r>
      <w:r w:rsidRPr="00A17C23">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14:paraId="78E3FE53" w14:textId="4E0C8055" w:rsidR="00F17785" w:rsidRPr="00A17C23" w:rsidRDefault="00F17785" w:rsidP="00F17785">
      <w:r w:rsidRPr="00A17C23">
        <w:tab/>
        <w:t>(4)</w:t>
      </w:r>
      <w:r w:rsidRPr="00A17C23">
        <w:tab/>
        <w:t xml:space="preserve">Manufactured gas plant remediation costs, which shall be determined initially in a manner consistent with mechanisms in the remediation adjustment clauses for the electric public utility and gas public utility adopted by the board; </w:t>
      </w:r>
      <w:r w:rsidR="002C010F" w:rsidRPr="00A17C23">
        <w:rPr>
          <w:rFonts w:ascii="Albertus Extra Bold" w:hAnsi="Albertus Extra Bold"/>
          <w:b/>
        </w:rPr>
        <w:t>[</w:t>
      </w:r>
      <w:r w:rsidRPr="00A17C23">
        <w:t>and</w:t>
      </w:r>
      <w:r w:rsidR="002C010F" w:rsidRPr="00A17C23">
        <w:rPr>
          <w:rFonts w:ascii="Albertus Extra Bold" w:hAnsi="Albertus Extra Bold"/>
          <w:b/>
        </w:rPr>
        <w:t>]</w:t>
      </w:r>
    </w:p>
    <w:p w14:paraId="22137331" w14:textId="77777777" w:rsidR="002C010F" w:rsidRPr="00A17C23" w:rsidRDefault="00F17785" w:rsidP="00F17785">
      <w:pPr>
        <w:rPr>
          <w:u w:val="single"/>
        </w:rPr>
      </w:pPr>
      <w:r w:rsidRPr="00A17C23">
        <w:tab/>
        <w:t>(5)</w:t>
      </w:r>
      <w:r w:rsidRPr="00A17C23">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002C010F" w:rsidRPr="00A17C23">
        <w:rPr>
          <w:u w:val="single"/>
        </w:rPr>
        <w:t>; and</w:t>
      </w:r>
    </w:p>
    <w:p w14:paraId="5DA0AF3C" w14:textId="765896C3" w:rsidR="00F17785" w:rsidRPr="00A17C23" w:rsidRDefault="002C010F" w:rsidP="00F17785">
      <w:r w:rsidRPr="00A17C23">
        <w:tab/>
      </w:r>
      <w:r w:rsidRPr="00A17C23">
        <w:rPr>
          <w:u w:val="single"/>
        </w:rPr>
        <w:t>(6)</w:t>
      </w:r>
      <w:r w:rsidRPr="00A17C23">
        <w:rPr>
          <w:u w:val="single"/>
        </w:rPr>
        <w:tab/>
      </w:r>
      <w:r w:rsidR="001B2D63" w:rsidRPr="00A17C23">
        <w:rPr>
          <w:u w:val="single"/>
        </w:rPr>
        <w:t>Beginning in the first fiscal year following the effective date of P.L.    , c.    (C.        ) (pending before the Legislature as this bill) and in each fiscal year thereaf</w:t>
      </w:r>
      <w:r w:rsidR="00C92667">
        <w:rPr>
          <w:u w:val="single"/>
        </w:rPr>
        <w:t>ter prior to fiscal year 2036,</w:t>
      </w:r>
      <w:r w:rsidR="00D9086D" w:rsidRPr="00A17C23">
        <w:rPr>
          <w:u w:val="single"/>
        </w:rPr>
        <w:t xml:space="preserve"> costs of </w:t>
      </w:r>
      <w:r w:rsidR="00C92667">
        <w:rPr>
          <w:u w:val="single"/>
        </w:rPr>
        <w:t>transitioning vehicles and equipment used for motorbus regular route service operated by public entities in the State to electric motorbuses</w:t>
      </w:r>
      <w:r w:rsidR="00CD0838" w:rsidRPr="00A17C23">
        <w:rPr>
          <w:u w:val="single"/>
        </w:rPr>
        <w:t xml:space="preserve"> pursuant to </w:t>
      </w:r>
      <w:r w:rsidR="00D9086D" w:rsidRPr="00A17C23">
        <w:rPr>
          <w:u w:val="single"/>
        </w:rPr>
        <w:t>P.L.    , c.    (C.        ) (pending before the Legislature as this bill)</w:t>
      </w:r>
      <w:r w:rsidR="00F17785" w:rsidRPr="00A17C23">
        <w:t>.</w:t>
      </w:r>
    </w:p>
    <w:p w14:paraId="786F7F03" w14:textId="62815CAE" w:rsidR="00F17785" w:rsidRPr="00A17C23" w:rsidRDefault="00F17785" w:rsidP="00F17785">
      <w:r w:rsidRPr="00A17C23">
        <w:tab/>
        <w:t>b.</w:t>
      </w:r>
      <w:r w:rsidRPr="00A17C23">
        <w:tab/>
        <w:t xml:space="preserve">There is established in the Board of Public Utilities a </w:t>
      </w:r>
      <w:proofErr w:type="spellStart"/>
      <w:r w:rsidRPr="00A17C23">
        <w:t>nonlapsing</w:t>
      </w:r>
      <w:proofErr w:type="spellEnd"/>
      <w:r w:rsidRPr="00A17C23">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006432C1" w:rsidRPr="00A17C23">
        <w:rPr>
          <w:rFonts w:ascii="Albertus Extra Bold" w:hAnsi="Albertus Extra Bold"/>
          <w:b/>
        </w:rPr>
        <w:t>[</w:t>
      </w:r>
      <w:r w:rsidRPr="00A17C23">
        <w:t>(C.48:2-29.31 et seq.)</w:t>
      </w:r>
      <w:r w:rsidR="006432C1" w:rsidRPr="00A17C23">
        <w:rPr>
          <w:rFonts w:ascii="Albertus Extra Bold" w:hAnsi="Albertus Extra Bold"/>
          <w:b/>
        </w:rPr>
        <w:t>]</w:t>
      </w:r>
      <w:r w:rsidR="006432C1" w:rsidRPr="00A17C23">
        <w:t xml:space="preserve"> </w:t>
      </w:r>
      <w:r w:rsidR="006432C1" w:rsidRPr="00A17C23">
        <w:rPr>
          <w:u w:val="single"/>
        </w:rPr>
        <w:t>(C.48:2-29.30 et seq.)</w:t>
      </w:r>
      <w:r w:rsidRPr="00A17C23">
        <w:t xml:space="preserve">, the funds received pursuant to the Low Income Home Energy Assistance Program established pursuant to 42 U.S.C. s.8621 et seq., and funds collected by electric and </w:t>
      </w:r>
      <w:r w:rsidR="00F91D6B" w:rsidRPr="00A17C23">
        <w:rPr>
          <w:rFonts w:ascii="Albertus Extra Bold" w:hAnsi="Albertus Extra Bold"/>
          <w:b/>
        </w:rPr>
        <w:t>[</w:t>
      </w:r>
      <w:r w:rsidRPr="00A17C23">
        <w:t>natural</w:t>
      </w:r>
      <w:r w:rsidR="00F91D6B" w:rsidRPr="00A17C23">
        <w:rPr>
          <w:rFonts w:ascii="Albertus Extra Bold" w:hAnsi="Albertus Extra Bold"/>
          <w:b/>
        </w:rPr>
        <w:t>]</w:t>
      </w:r>
      <w:r w:rsidRPr="00A17C23">
        <w:t xml:space="preserve"> gas</w:t>
      </w:r>
      <w:r w:rsidR="00F91D6B" w:rsidRPr="00A17C23">
        <w:t xml:space="preserve"> </w:t>
      </w:r>
      <w:r w:rsidR="00F91D6B" w:rsidRPr="00A17C23">
        <w:rPr>
          <w:u w:val="single"/>
        </w:rPr>
        <w:t>public</w:t>
      </w:r>
      <w:r w:rsidRPr="00A17C23">
        <w:t xml:space="preserve"> utilities, as authorized by the board, to offset uncollectible electricity and natural gas bills should be deposited in the fund; and whether new charges should be imposed to fund new or expanded social programs.</w:t>
      </w:r>
    </w:p>
    <w:p w14:paraId="4B8B7BF8" w14:textId="53F36686" w:rsidR="00F17785" w:rsidRPr="00A17C23" w:rsidRDefault="00F17785" w:rsidP="00686AEB">
      <w:r w:rsidRPr="00A17C23">
        <w:t>(</w:t>
      </w:r>
      <w:proofErr w:type="spellStart"/>
      <w:r w:rsidRPr="00A17C23">
        <w:t>cf</w:t>
      </w:r>
      <w:proofErr w:type="spellEnd"/>
      <w:r w:rsidRPr="00A17C23">
        <w:t>: P.L.2019, c.362, s.13)</w:t>
      </w:r>
    </w:p>
    <w:p w14:paraId="734BDCB5" w14:textId="48C71E18" w:rsidR="00F108C8" w:rsidRPr="00A17C23" w:rsidRDefault="00F108C8" w:rsidP="00686AEB"/>
    <w:p w14:paraId="19DA666D" w14:textId="1EC7A365" w:rsidR="00976833" w:rsidRPr="00A17C23" w:rsidRDefault="00FF03DA" w:rsidP="00686AEB">
      <w:r>
        <w:tab/>
        <w:t>6.</w:t>
      </w:r>
      <w:r>
        <w:tab/>
      </w:r>
      <w:r w:rsidR="00976833" w:rsidRPr="00A17C23">
        <w:t xml:space="preserve">(New section) </w:t>
      </w:r>
      <w:r>
        <w:t xml:space="preserve"> </w:t>
      </w:r>
      <w:r w:rsidR="00976833" w:rsidRPr="00A17C23">
        <w:t xml:space="preserve">Beginning in the first </w:t>
      </w:r>
      <w:r w:rsidR="00E07FD4" w:rsidRPr="00A17C23">
        <w:t xml:space="preserve">State </w:t>
      </w:r>
      <w:r w:rsidR="00976833" w:rsidRPr="00A17C23">
        <w:t>fiscal year following the effective date of P.L.    , c.    (C.        ) (pending before the Legislature as this bill) and in each</w:t>
      </w:r>
      <w:r w:rsidR="00E07FD4" w:rsidRPr="00A17C23">
        <w:t xml:space="preserve"> State</w:t>
      </w:r>
      <w:r w:rsidR="00976833" w:rsidRPr="00A17C23">
        <w:t xml:space="preserve"> fiscal year thereafter p</w:t>
      </w:r>
      <w:r w:rsidR="00F97C21" w:rsidRPr="00A17C23">
        <w:t>rior to fi</w:t>
      </w:r>
      <w:r w:rsidR="00D57259">
        <w:t xml:space="preserve">scal year 2036, there shall be appropriated </w:t>
      </w:r>
      <w:r w:rsidR="00976833" w:rsidRPr="00A17C23">
        <w:t xml:space="preserve">$82,000,000 </w:t>
      </w:r>
      <w:r w:rsidR="00D57259">
        <w:t xml:space="preserve">per year </w:t>
      </w:r>
      <w:r w:rsidR="00976833" w:rsidRPr="00A17C23">
        <w:t xml:space="preserve">to the </w:t>
      </w:r>
      <w:r w:rsidR="00D57259">
        <w:t>New Jersey Transit Corporation</w:t>
      </w:r>
      <w:r w:rsidR="00976833" w:rsidRPr="00A17C23">
        <w:t xml:space="preserve"> from the following sources:</w:t>
      </w:r>
      <w:r w:rsidR="007A0780" w:rsidRPr="00A17C23">
        <w:t xml:space="preserve"> </w:t>
      </w:r>
      <w:r w:rsidR="00976833" w:rsidRPr="00A17C23">
        <w:t xml:space="preserve">societal benefits charge revenues received pursuant to section 12 </w:t>
      </w:r>
      <w:r w:rsidR="007A0780" w:rsidRPr="00A17C23">
        <w:t xml:space="preserve">of </w:t>
      </w:r>
      <w:r w:rsidR="00976833" w:rsidRPr="00A17C23">
        <w:t xml:space="preserve">P.L.1999, c.23 (C.48:3-60); and any revenues generated from the sale of carbon emission allowances pursuant to the State’s participation in the Transportation and Climate Initiative Program.  Any amounts appropriated to the </w:t>
      </w:r>
      <w:r w:rsidR="00D57259">
        <w:t>New Jersey Transit Corporation</w:t>
      </w:r>
      <w:r w:rsidR="00976833" w:rsidRPr="00A17C23">
        <w:t xml:space="preserve"> pursuant to this section shall be </w:t>
      </w:r>
      <w:r w:rsidR="00D57259">
        <w:t>equitably divided between public entities operating motorbus regular route service</w:t>
      </w:r>
      <w:r w:rsidR="00976833" w:rsidRPr="00A17C23">
        <w:t xml:space="preserve"> and shall be expended exclusively to prepare for the tran</w:t>
      </w:r>
      <w:r w:rsidR="00E07FD4" w:rsidRPr="00A17C23">
        <w:t>sition to electric motorbuses and</w:t>
      </w:r>
      <w:r w:rsidR="00976833" w:rsidRPr="00A17C23">
        <w:t xml:space="preserve"> to purchase electric motorbuses as required pursuant to P.L.    , c.    (C.        ) (pending before the Legislature as this bill).</w:t>
      </w:r>
    </w:p>
    <w:p w14:paraId="0EAE83EE" w14:textId="77777777" w:rsidR="00976833" w:rsidRPr="00A17C23" w:rsidRDefault="00976833" w:rsidP="00686AEB"/>
    <w:p w14:paraId="2FDC1312" w14:textId="4677341E" w:rsidR="00686AEB" w:rsidRPr="00A17C23" w:rsidRDefault="00686AEB" w:rsidP="00686AEB">
      <w:r w:rsidRPr="00A17C23">
        <w:tab/>
      </w:r>
      <w:r w:rsidR="00F108C8" w:rsidRPr="00A17C23">
        <w:t>7</w:t>
      </w:r>
      <w:r w:rsidR="00CD3014" w:rsidRPr="00A17C23">
        <w:t>.</w:t>
      </w:r>
      <w:r w:rsidR="00CD3014" w:rsidRPr="00A17C23">
        <w:tab/>
      </w:r>
      <w:r w:rsidR="00B67FA8" w:rsidRPr="00A17C23">
        <w:t>This act shall take effect</w:t>
      </w:r>
      <w:r w:rsidR="00CD3014" w:rsidRPr="00A17C23">
        <w:t xml:space="preserve"> immediately.</w:t>
      </w:r>
    </w:p>
    <w:p w14:paraId="28D470D5" w14:textId="77777777" w:rsidR="00CD3014" w:rsidRPr="00A17C23" w:rsidRDefault="00CD3014" w:rsidP="00686AEB"/>
    <w:p w14:paraId="78F9664E" w14:textId="77777777" w:rsidR="00686AEB" w:rsidRPr="00A17C23" w:rsidRDefault="00686AEB" w:rsidP="00686AEB"/>
    <w:p w14:paraId="12D6B0C1" w14:textId="77777777" w:rsidR="00686AEB" w:rsidRPr="00A17C23" w:rsidRDefault="00686AEB" w:rsidP="00686AEB">
      <w:pPr>
        <w:jc w:val="center"/>
      </w:pPr>
      <w:r w:rsidRPr="00A17C23">
        <w:t>STATEMENT</w:t>
      </w:r>
    </w:p>
    <w:p w14:paraId="51479DAD" w14:textId="06994147" w:rsidR="00686AEB" w:rsidRPr="00A17C23" w:rsidRDefault="00686AEB" w:rsidP="00686AEB"/>
    <w:p w14:paraId="2F64F879" w14:textId="3866B626" w:rsidR="00093CD7" w:rsidRPr="00A17C23" w:rsidRDefault="00A12996" w:rsidP="00686AEB">
      <w:r w:rsidRPr="00A17C23">
        <w:tab/>
        <w:t xml:space="preserve">This bill requires </w:t>
      </w:r>
      <w:r w:rsidR="008E5924" w:rsidRPr="00A17C23">
        <w:t xml:space="preserve">public entities including the New Jersey Transit Corporation (NJ Transit) to transition to electric motorbuses. </w:t>
      </w:r>
      <w:r w:rsidRPr="00A17C23">
        <w:t xml:space="preserve">Beginning in FY </w:t>
      </w:r>
      <w:r w:rsidR="0038147D" w:rsidRPr="00A17C23">
        <w:t>2031</w:t>
      </w:r>
      <w:r w:rsidR="00554901" w:rsidRPr="00A17C23">
        <w:t xml:space="preserve">, 25 percent of the new motorbuses purchased by each public entity for regular route service </w:t>
      </w:r>
      <w:r w:rsidR="002E6DC3">
        <w:t>that is provided by a</w:t>
      </w:r>
      <w:r w:rsidR="007A0780" w:rsidRPr="00A17C23">
        <w:t xml:space="preserve"> public entity </w:t>
      </w:r>
      <w:r w:rsidR="00554901" w:rsidRPr="00A17C23">
        <w:t>must be electric motorbuses.  Beginning in FY 2036, all new motorbuses purchased by each public entity for reg</w:t>
      </w:r>
      <w:r w:rsidR="007A0780" w:rsidRPr="00A17C23">
        <w:t>ul</w:t>
      </w:r>
      <w:r w:rsidR="002E6DC3">
        <w:t>ar route service provided by a</w:t>
      </w:r>
      <w:r w:rsidR="00554901" w:rsidRPr="00A17C23">
        <w:t xml:space="preserve"> public entity must be electric motorbuses.  The bill also requires public entities to begin preparing for this transition starting in the first State fiscal year following the effective date of the bill.  </w:t>
      </w:r>
    </w:p>
    <w:p w14:paraId="05B2DC66" w14:textId="32A7766E" w:rsidR="00554901" w:rsidRPr="00A17C23" w:rsidRDefault="00554901" w:rsidP="00686AEB">
      <w:r w:rsidRPr="00A17C23">
        <w:tab/>
        <w:t>The bill requires NJ Transit and county transportation services to each provide a report to the Governor and Legislature by March 1, 2025, which documents their progress in preparing for the gradual transition to electric motorbuses beginning in FY</w:t>
      </w:r>
      <w:r w:rsidR="008E5924" w:rsidRPr="00A17C23">
        <w:t xml:space="preserve"> 2031.  The report is to include</w:t>
      </w:r>
      <w:r w:rsidR="00DF2D70" w:rsidRPr="00A17C23">
        <w:t xml:space="preserve"> </w:t>
      </w:r>
      <w:r w:rsidR="008E5924" w:rsidRPr="00A17C23">
        <w:t>updates on the preparations these entities</w:t>
      </w:r>
      <w:r w:rsidR="00DF2D70" w:rsidRPr="00A17C23">
        <w:t xml:space="preserve"> began making</w:t>
      </w:r>
      <w:r w:rsidR="008E5924" w:rsidRPr="00A17C23">
        <w:t xml:space="preserve"> to transition to electric motorbuses, the status of each entity in training staff and equipping facilities for the use of electric motorbuses</w:t>
      </w:r>
      <w:r w:rsidR="00DF2D70" w:rsidRPr="00A17C23">
        <w:t>, a schedule for their planned transition to electric motorbuses, an analysis of whether electric motorbuses will be sufficient to replace the existing motorbus fleet, and the potential fiscal impact of the transition to an electric motorbus fleet relative to maintenance and upkeep of the fleet with non-electric motorbuses.</w:t>
      </w:r>
    </w:p>
    <w:p w14:paraId="12031CD0" w14:textId="59ACE43A" w:rsidR="00DF2D70" w:rsidRPr="00A17C23" w:rsidRDefault="00DF2D70" w:rsidP="00686AEB">
      <w:r w:rsidRPr="00A17C23">
        <w:tab/>
        <w:t xml:space="preserve">The bill also amends the requirements of the Statewide Capital Investment Strategy as they apply to NJ Transit.  Currently, NJ Transit is required to transition its diesel bus fleet to lower emission alternatives.  This bill sunsets that requirement in FY </w:t>
      </w:r>
      <w:r w:rsidR="00CC46F3" w:rsidRPr="00A17C23">
        <w:t>2030</w:t>
      </w:r>
      <w:r w:rsidRPr="00A17C23">
        <w:t>, so that beginning in FY</w:t>
      </w:r>
      <w:r w:rsidR="00CC46F3" w:rsidRPr="00A17C23">
        <w:t xml:space="preserve"> 2031</w:t>
      </w:r>
      <w:r w:rsidR="00F01AEE">
        <w:t>,</w:t>
      </w:r>
      <w:r w:rsidRPr="00A17C23">
        <w:t xml:space="preserve"> the requirements under this bill for the electrification of the motorbus fleet are put in place, which will eventually result in a zero emission fleet. </w:t>
      </w:r>
    </w:p>
    <w:p w14:paraId="22D2B623" w14:textId="302F176B" w:rsidR="00DF2D70" w:rsidRPr="00A17C23" w:rsidRDefault="00DF2D70" w:rsidP="00686AEB">
      <w:r w:rsidRPr="00A17C23">
        <w:tab/>
        <w:t>The bill appropriates $82 million each year starting on the first State fiscal year after the bill is en</w:t>
      </w:r>
      <w:r w:rsidR="004C2093" w:rsidRPr="00A17C23">
        <w:t xml:space="preserve">acted </w:t>
      </w:r>
      <w:r w:rsidRPr="00A17C23">
        <w:t xml:space="preserve">and ending before FY 2036.  </w:t>
      </w:r>
      <w:r w:rsidR="00CC46F3" w:rsidRPr="00A17C23">
        <w:t>The bill appropriates money to</w:t>
      </w:r>
      <w:r w:rsidR="00C41D6B">
        <w:t xml:space="preserve"> NJ Transit</w:t>
      </w:r>
      <w:r w:rsidRPr="00A17C23">
        <w:t xml:space="preserve"> from the societal benefits charge and any revenues generated from the sale of </w:t>
      </w:r>
      <w:r w:rsidR="004C2093" w:rsidRPr="00A17C23">
        <w:t xml:space="preserve">carbon emission allowances resulting from the State’s participation in the Transportation and Climate Initiative Program.  </w:t>
      </w:r>
      <w:r w:rsidR="00C41D6B">
        <w:t>The bill requires t</w:t>
      </w:r>
      <w:r w:rsidR="004C2093" w:rsidRPr="00A17C23">
        <w:t xml:space="preserve">he money to </w:t>
      </w:r>
      <w:r w:rsidR="00C41D6B">
        <w:t>b</w:t>
      </w:r>
      <w:r w:rsidR="00A63016">
        <w:t>e equitably divided between public entities operating motorbus regular route service</w:t>
      </w:r>
      <w:r w:rsidR="004C2093" w:rsidRPr="00A17C23">
        <w:t xml:space="preserve"> to prepare for the tran</w:t>
      </w:r>
      <w:r w:rsidR="00F42E07" w:rsidRPr="00A17C23">
        <w:t>sition to electric motorbuses and</w:t>
      </w:r>
      <w:r w:rsidR="004C2093" w:rsidRPr="00A17C23">
        <w:t xml:space="preserve"> to purchase electric motorbuses.</w:t>
      </w:r>
    </w:p>
    <w:sectPr w:rsidR="00DF2D70" w:rsidRPr="00A17C23" w:rsidSect="0076752B">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6881C" w14:textId="77777777" w:rsidR="00A00B1C" w:rsidRDefault="00A00B1C">
      <w:r>
        <w:separator/>
      </w:r>
    </w:p>
  </w:endnote>
  <w:endnote w:type="continuationSeparator" w:id="0">
    <w:p w14:paraId="053182A3" w14:textId="77777777" w:rsidR="00A00B1C" w:rsidRDefault="00A0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58F7E" w14:textId="77777777" w:rsidR="00FF03DA" w:rsidRDefault="00FF0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219C6" w14:textId="77777777" w:rsidR="00FF03DA" w:rsidRDefault="00FF0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330D7" w14:textId="77777777" w:rsidR="00FF03DA" w:rsidRDefault="00FF03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7EAEE"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AE791" w14:textId="77777777" w:rsidR="00B67FA8" w:rsidRPr="00921C91" w:rsidRDefault="00B67F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C3277F2" w14:textId="77777777" w:rsidR="00B67FA8" w:rsidRPr="00921C91" w:rsidRDefault="00B67FA8">
    <w:pPr>
      <w:pStyle w:val="Footer"/>
      <w:rPr>
        <w:szCs w:val="18"/>
      </w:rPr>
    </w:pPr>
  </w:p>
  <w:p w14:paraId="473069B0" w14:textId="77777777" w:rsidR="00B67FA8" w:rsidRPr="00921C91" w:rsidRDefault="00B67F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753588F" w14:textId="77777777" w:rsidR="00B67FA8" w:rsidRDefault="00B67FA8">
    <w:pPr>
      <w:pStyle w:val="Footer"/>
    </w:pPr>
  </w:p>
  <w:p w14:paraId="437934B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D474A" w14:textId="77777777" w:rsidR="00A00B1C" w:rsidRDefault="00A00B1C">
      <w:r>
        <w:separator/>
      </w:r>
    </w:p>
  </w:footnote>
  <w:footnote w:type="continuationSeparator" w:id="0">
    <w:p w14:paraId="5611BB5C" w14:textId="77777777" w:rsidR="00A00B1C" w:rsidRDefault="00A00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C0B11" w14:textId="77777777" w:rsidR="00665CBC" w:rsidRDefault="00E16C6B">
    <w:pPr>
      <w:pStyle w:val="Header"/>
    </w:pPr>
    <w:r>
      <w:rPr>
        <w:noProof/>
      </w:rPr>
      <w:pict w14:anchorId="04C0EC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C2985" w14:textId="368D4B9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3180" w14:textId="77777777" w:rsidR="00FF03DA" w:rsidRDefault="00FF03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A8D6C" w14:textId="6AF3F41A" w:rsidR="00665CBC" w:rsidRDefault="00665CBC" w:rsidP="00686AEB">
    <w:pPr>
      <w:pStyle w:val="Header"/>
      <w:jc w:val="center"/>
      <w:rPr>
        <w:rStyle w:val="PageNumber"/>
      </w:rPr>
    </w:pPr>
  </w:p>
  <w:p w14:paraId="2BE87A11" w14:textId="17B93BCF" w:rsidR="0076752B" w:rsidRDefault="0076752B" w:rsidP="0076752B">
    <w:pPr>
      <w:pStyle w:val="bpuHeadSpon"/>
    </w:pPr>
    <w:r w:rsidRPr="0076752B">
      <w:rPr>
        <w:rStyle w:val="bpuHeadSponChar"/>
      </w:rPr>
      <w:t>S4226</w:t>
    </w:r>
    <w:r>
      <w:t xml:space="preserve"> B.SMITH</w:t>
    </w:r>
  </w:p>
  <w:p w14:paraId="38382953" w14:textId="480D69B9" w:rsidR="0076752B" w:rsidRDefault="0076752B" w:rsidP="0076752B">
    <w:pPr>
      <w:pStyle w:val="bpuHeadSpon"/>
    </w:pPr>
    <w:r>
      <w:fldChar w:fldCharType="begin"/>
    </w:r>
    <w:r>
      <w:instrText xml:space="preserve"> PAGE  \* MERGEFORMAT </w:instrText>
    </w:r>
    <w:r>
      <w:fldChar w:fldCharType="separate"/>
    </w:r>
    <w:r w:rsidR="00E16C6B">
      <w:rPr>
        <w:noProof/>
      </w:rPr>
      <w:t>11</w:t>
    </w:r>
    <w:r>
      <w:fldChar w:fldCharType="end"/>
    </w:r>
  </w:p>
  <w:p w14:paraId="192BCF30" w14:textId="77777777" w:rsidR="0076752B" w:rsidRDefault="0076752B" w:rsidP="0076752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BEFAA" w14:textId="3186CB2A" w:rsidR="00665CBC" w:rsidRDefault="00665CBC">
    <w:pPr>
      <w:pStyle w:val="Header"/>
    </w:pPr>
  </w:p>
  <w:p w14:paraId="1B2CD710" w14:textId="42902716" w:rsidR="0076752B" w:rsidRDefault="0076752B" w:rsidP="0076752B">
    <w:pPr>
      <w:pStyle w:val="bpuHeadSpon"/>
    </w:pPr>
    <w:r w:rsidRPr="0076752B">
      <w:rPr>
        <w:rStyle w:val="bpuHeadSponChar"/>
      </w:rPr>
      <w:t>S4226</w:t>
    </w:r>
    <w:r>
      <w:t xml:space="preserve"> B.SMITH</w:t>
    </w:r>
  </w:p>
  <w:p w14:paraId="2F3849B7" w14:textId="25E24AE7" w:rsidR="0076752B" w:rsidRDefault="0076752B" w:rsidP="0076752B">
    <w:pPr>
      <w:pStyle w:val="bpuHeadSpon"/>
    </w:pPr>
    <w:r>
      <w:fldChar w:fldCharType="begin"/>
    </w:r>
    <w:r>
      <w:instrText xml:space="preserve"> PAGE  \* MERGEFORMAT </w:instrText>
    </w:r>
    <w:r>
      <w:fldChar w:fldCharType="separate"/>
    </w:r>
    <w:r w:rsidR="00727D1C">
      <w:rPr>
        <w:noProof/>
      </w:rPr>
      <w:t>2</w:t>
    </w:r>
    <w:r>
      <w:fldChar w:fldCharType="end"/>
    </w:r>
  </w:p>
  <w:p w14:paraId="0EA5DF7D" w14:textId="77777777" w:rsidR="0076752B" w:rsidRDefault="0076752B" w:rsidP="007675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B1C"/>
    <w:rsid w:val="00000A9C"/>
    <w:rsid w:val="000051BD"/>
    <w:rsid w:val="000160A5"/>
    <w:rsid w:val="0002335B"/>
    <w:rsid w:val="0003549A"/>
    <w:rsid w:val="000367AE"/>
    <w:rsid w:val="00043B22"/>
    <w:rsid w:val="00054975"/>
    <w:rsid w:val="00057D20"/>
    <w:rsid w:val="0006197C"/>
    <w:rsid w:val="0006281F"/>
    <w:rsid w:val="0008141C"/>
    <w:rsid w:val="00092F6B"/>
    <w:rsid w:val="00093CD7"/>
    <w:rsid w:val="00094A55"/>
    <w:rsid w:val="000A2484"/>
    <w:rsid w:val="000A3F87"/>
    <w:rsid w:val="000A44A7"/>
    <w:rsid w:val="000B1054"/>
    <w:rsid w:val="000B3411"/>
    <w:rsid w:val="000C054C"/>
    <w:rsid w:val="000C12C2"/>
    <w:rsid w:val="000C49C0"/>
    <w:rsid w:val="000C5038"/>
    <w:rsid w:val="000D11AF"/>
    <w:rsid w:val="000D6255"/>
    <w:rsid w:val="000D6262"/>
    <w:rsid w:val="000D7B4A"/>
    <w:rsid w:val="000E327E"/>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2D63"/>
    <w:rsid w:val="001B4716"/>
    <w:rsid w:val="001B4EA4"/>
    <w:rsid w:val="001C320A"/>
    <w:rsid w:val="001C5FCB"/>
    <w:rsid w:val="001C7C52"/>
    <w:rsid w:val="001D25F3"/>
    <w:rsid w:val="001E15F1"/>
    <w:rsid w:val="001E16FA"/>
    <w:rsid w:val="001E6213"/>
    <w:rsid w:val="001F14C7"/>
    <w:rsid w:val="001F7405"/>
    <w:rsid w:val="00205533"/>
    <w:rsid w:val="00212B8D"/>
    <w:rsid w:val="002206C8"/>
    <w:rsid w:val="00222983"/>
    <w:rsid w:val="0022311B"/>
    <w:rsid w:val="002370D0"/>
    <w:rsid w:val="00255958"/>
    <w:rsid w:val="002563BB"/>
    <w:rsid w:val="00257FA2"/>
    <w:rsid w:val="0026574A"/>
    <w:rsid w:val="002660BB"/>
    <w:rsid w:val="002720E8"/>
    <w:rsid w:val="00273884"/>
    <w:rsid w:val="00275293"/>
    <w:rsid w:val="002776B0"/>
    <w:rsid w:val="00286C7E"/>
    <w:rsid w:val="002A1029"/>
    <w:rsid w:val="002A3A1A"/>
    <w:rsid w:val="002A4692"/>
    <w:rsid w:val="002A51BA"/>
    <w:rsid w:val="002B2E26"/>
    <w:rsid w:val="002B3DF0"/>
    <w:rsid w:val="002B3FE6"/>
    <w:rsid w:val="002C010F"/>
    <w:rsid w:val="002C2D81"/>
    <w:rsid w:val="002C461E"/>
    <w:rsid w:val="002C6CEC"/>
    <w:rsid w:val="002E09CE"/>
    <w:rsid w:val="002E5EBB"/>
    <w:rsid w:val="002E69D1"/>
    <w:rsid w:val="002E6DC3"/>
    <w:rsid w:val="002F3BA6"/>
    <w:rsid w:val="00315320"/>
    <w:rsid w:val="00325776"/>
    <w:rsid w:val="00325E27"/>
    <w:rsid w:val="00330395"/>
    <w:rsid w:val="003336E3"/>
    <w:rsid w:val="00333704"/>
    <w:rsid w:val="00336624"/>
    <w:rsid w:val="0034025F"/>
    <w:rsid w:val="00340458"/>
    <w:rsid w:val="0034200F"/>
    <w:rsid w:val="003446A0"/>
    <w:rsid w:val="0034481B"/>
    <w:rsid w:val="00346915"/>
    <w:rsid w:val="00350130"/>
    <w:rsid w:val="003538E8"/>
    <w:rsid w:val="00354334"/>
    <w:rsid w:val="0036180C"/>
    <w:rsid w:val="00363CF5"/>
    <w:rsid w:val="00364344"/>
    <w:rsid w:val="003702CA"/>
    <w:rsid w:val="00370617"/>
    <w:rsid w:val="0037125B"/>
    <w:rsid w:val="0038147D"/>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48F3"/>
    <w:rsid w:val="0043359B"/>
    <w:rsid w:val="0043386C"/>
    <w:rsid w:val="00436327"/>
    <w:rsid w:val="00436F2D"/>
    <w:rsid w:val="00436F5D"/>
    <w:rsid w:val="00441B42"/>
    <w:rsid w:val="0045118A"/>
    <w:rsid w:val="00455D51"/>
    <w:rsid w:val="00456BF9"/>
    <w:rsid w:val="00461057"/>
    <w:rsid w:val="004700BA"/>
    <w:rsid w:val="004704A8"/>
    <w:rsid w:val="00471102"/>
    <w:rsid w:val="00471F18"/>
    <w:rsid w:val="004742A6"/>
    <w:rsid w:val="00484144"/>
    <w:rsid w:val="00484C19"/>
    <w:rsid w:val="00485866"/>
    <w:rsid w:val="00490561"/>
    <w:rsid w:val="00492076"/>
    <w:rsid w:val="00493B1D"/>
    <w:rsid w:val="00497037"/>
    <w:rsid w:val="004A3009"/>
    <w:rsid w:val="004A6940"/>
    <w:rsid w:val="004A77A4"/>
    <w:rsid w:val="004C2093"/>
    <w:rsid w:val="004C742C"/>
    <w:rsid w:val="004D7A0C"/>
    <w:rsid w:val="004E1F3E"/>
    <w:rsid w:val="004F21BD"/>
    <w:rsid w:val="004F34E7"/>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4901"/>
    <w:rsid w:val="00557240"/>
    <w:rsid w:val="005623A9"/>
    <w:rsid w:val="005629A4"/>
    <w:rsid w:val="005651F3"/>
    <w:rsid w:val="00572184"/>
    <w:rsid w:val="00577A15"/>
    <w:rsid w:val="00580533"/>
    <w:rsid w:val="00584BAF"/>
    <w:rsid w:val="0059131D"/>
    <w:rsid w:val="005969C4"/>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4C77"/>
    <w:rsid w:val="00626239"/>
    <w:rsid w:val="00635316"/>
    <w:rsid w:val="00635449"/>
    <w:rsid w:val="006378C5"/>
    <w:rsid w:val="00640403"/>
    <w:rsid w:val="006432C1"/>
    <w:rsid w:val="00644233"/>
    <w:rsid w:val="00645E6A"/>
    <w:rsid w:val="00652811"/>
    <w:rsid w:val="006576A2"/>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491A"/>
    <w:rsid w:val="007256D1"/>
    <w:rsid w:val="007279FD"/>
    <w:rsid w:val="00727D1C"/>
    <w:rsid w:val="007502CB"/>
    <w:rsid w:val="00752D79"/>
    <w:rsid w:val="00752E20"/>
    <w:rsid w:val="00756EDE"/>
    <w:rsid w:val="00764456"/>
    <w:rsid w:val="0076752B"/>
    <w:rsid w:val="00780E07"/>
    <w:rsid w:val="00781B4D"/>
    <w:rsid w:val="007824BF"/>
    <w:rsid w:val="00783B8D"/>
    <w:rsid w:val="00783E57"/>
    <w:rsid w:val="00786706"/>
    <w:rsid w:val="00793F64"/>
    <w:rsid w:val="00794B94"/>
    <w:rsid w:val="00794BD4"/>
    <w:rsid w:val="007A0780"/>
    <w:rsid w:val="007A2F73"/>
    <w:rsid w:val="007A3061"/>
    <w:rsid w:val="007A5A0B"/>
    <w:rsid w:val="007A6F93"/>
    <w:rsid w:val="007C0E14"/>
    <w:rsid w:val="007C24A6"/>
    <w:rsid w:val="007C6792"/>
    <w:rsid w:val="007C7DE4"/>
    <w:rsid w:val="007D40CB"/>
    <w:rsid w:val="007D5796"/>
    <w:rsid w:val="007D59C0"/>
    <w:rsid w:val="007D7D9C"/>
    <w:rsid w:val="007F485D"/>
    <w:rsid w:val="007F6050"/>
    <w:rsid w:val="008116E3"/>
    <w:rsid w:val="00813627"/>
    <w:rsid w:val="00832816"/>
    <w:rsid w:val="00837109"/>
    <w:rsid w:val="00837E14"/>
    <w:rsid w:val="00840365"/>
    <w:rsid w:val="008406A3"/>
    <w:rsid w:val="00841D2C"/>
    <w:rsid w:val="00845F3C"/>
    <w:rsid w:val="008461B8"/>
    <w:rsid w:val="008462F1"/>
    <w:rsid w:val="00847EF1"/>
    <w:rsid w:val="008538FA"/>
    <w:rsid w:val="008573B0"/>
    <w:rsid w:val="00866563"/>
    <w:rsid w:val="00867AC2"/>
    <w:rsid w:val="00867F18"/>
    <w:rsid w:val="0087056E"/>
    <w:rsid w:val="008739C6"/>
    <w:rsid w:val="00875402"/>
    <w:rsid w:val="00884D51"/>
    <w:rsid w:val="008916EC"/>
    <w:rsid w:val="00891E4F"/>
    <w:rsid w:val="008A31C5"/>
    <w:rsid w:val="008A4F9A"/>
    <w:rsid w:val="008B2850"/>
    <w:rsid w:val="008B761E"/>
    <w:rsid w:val="008C79B3"/>
    <w:rsid w:val="008D77BD"/>
    <w:rsid w:val="008E454C"/>
    <w:rsid w:val="008E5924"/>
    <w:rsid w:val="008E6BED"/>
    <w:rsid w:val="008F1E5A"/>
    <w:rsid w:val="00901BDA"/>
    <w:rsid w:val="009121D8"/>
    <w:rsid w:val="00912D9C"/>
    <w:rsid w:val="00916F7A"/>
    <w:rsid w:val="00917FE3"/>
    <w:rsid w:val="009318C7"/>
    <w:rsid w:val="00931C09"/>
    <w:rsid w:val="009348C2"/>
    <w:rsid w:val="009440D0"/>
    <w:rsid w:val="00947532"/>
    <w:rsid w:val="009523A3"/>
    <w:rsid w:val="00960958"/>
    <w:rsid w:val="00963A46"/>
    <w:rsid w:val="00966A3E"/>
    <w:rsid w:val="00971493"/>
    <w:rsid w:val="00971AD9"/>
    <w:rsid w:val="00972F18"/>
    <w:rsid w:val="00973069"/>
    <w:rsid w:val="00973523"/>
    <w:rsid w:val="0097683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088E"/>
    <w:rsid w:val="00A00B1C"/>
    <w:rsid w:val="00A017C0"/>
    <w:rsid w:val="00A11228"/>
    <w:rsid w:val="00A12996"/>
    <w:rsid w:val="00A17C23"/>
    <w:rsid w:val="00A222C2"/>
    <w:rsid w:val="00A25845"/>
    <w:rsid w:val="00A305D6"/>
    <w:rsid w:val="00A342C4"/>
    <w:rsid w:val="00A50F6B"/>
    <w:rsid w:val="00A52237"/>
    <w:rsid w:val="00A551D6"/>
    <w:rsid w:val="00A6251B"/>
    <w:rsid w:val="00A63016"/>
    <w:rsid w:val="00A6754E"/>
    <w:rsid w:val="00A70F58"/>
    <w:rsid w:val="00A72987"/>
    <w:rsid w:val="00A7346B"/>
    <w:rsid w:val="00A8486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C8D"/>
    <w:rsid w:val="00AF0DB9"/>
    <w:rsid w:val="00AF1A8C"/>
    <w:rsid w:val="00B0116D"/>
    <w:rsid w:val="00B01173"/>
    <w:rsid w:val="00B02F35"/>
    <w:rsid w:val="00B05A3C"/>
    <w:rsid w:val="00B07100"/>
    <w:rsid w:val="00B1138C"/>
    <w:rsid w:val="00B1345F"/>
    <w:rsid w:val="00B2574A"/>
    <w:rsid w:val="00B27362"/>
    <w:rsid w:val="00B35D8A"/>
    <w:rsid w:val="00B37034"/>
    <w:rsid w:val="00B42580"/>
    <w:rsid w:val="00B45B34"/>
    <w:rsid w:val="00B57047"/>
    <w:rsid w:val="00B61D86"/>
    <w:rsid w:val="00B6342D"/>
    <w:rsid w:val="00B67FA8"/>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5880"/>
    <w:rsid w:val="00C328D0"/>
    <w:rsid w:val="00C3333D"/>
    <w:rsid w:val="00C41D6B"/>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667"/>
    <w:rsid w:val="00C92867"/>
    <w:rsid w:val="00C93B93"/>
    <w:rsid w:val="00CA037D"/>
    <w:rsid w:val="00CA0837"/>
    <w:rsid w:val="00CA2442"/>
    <w:rsid w:val="00CA4725"/>
    <w:rsid w:val="00CB6246"/>
    <w:rsid w:val="00CC0A17"/>
    <w:rsid w:val="00CC26E4"/>
    <w:rsid w:val="00CC46F3"/>
    <w:rsid w:val="00CD0838"/>
    <w:rsid w:val="00CD0F93"/>
    <w:rsid w:val="00CD1BD1"/>
    <w:rsid w:val="00CD301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59"/>
    <w:rsid w:val="00D6090A"/>
    <w:rsid w:val="00D62FA3"/>
    <w:rsid w:val="00D63A8C"/>
    <w:rsid w:val="00D63B6F"/>
    <w:rsid w:val="00D64A90"/>
    <w:rsid w:val="00D9086D"/>
    <w:rsid w:val="00D9410B"/>
    <w:rsid w:val="00D94CC4"/>
    <w:rsid w:val="00D9695B"/>
    <w:rsid w:val="00DA2417"/>
    <w:rsid w:val="00DA5585"/>
    <w:rsid w:val="00DB02AC"/>
    <w:rsid w:val="00DB6AA2"/>
    <w:rsid w:val="00DC0FEB"/>
    <w:rsid w:val="00DC4E8B"/>
    <w:rsid w:val="00DC5BD9"/>
    <w:rsid w:val="00DE10D1"/>
    <w:rsid w:val="00DE2514"/>
    <w:rsid w:val="00DE6851"/>
    <w:rsid w:val="00DF03EE"/>
    <w:rsid w:val="00DF2D70"/>
    <w:rsid w:val="00E01B71"/>
    <w:rsid w:val="00E05CC9"/>
    <w:rsid w:val="00E07FD4"/>
    <w:rsid w:val="00E15573"/>
    <w:rsid w:val="00E16C6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95F"/>
    <w:rsid w:val="00EC5281"/>
    <w:rsid w:val="00EC791D"/>
    <w:rsid w:val="00EC7CA6"/>
    <w:rsid w:val="00ED02DF"/>
    <w:rsid w:val="00ED3C5D"/>
    <w:rsid w:val="00ED4553"/>
    <w:rsid w:val="00EE538A"/>
    <w:rsid w:val="00F00D08"/>
    <w:rsid w:val="00F01AEE"/>
    <w:rsid w:val="00F02BF9"/>
    <w:rsid w:val="00F108C8"/>
    <w:rsid w:val="00F1124E"/>
    <w:rsid w:val="00F1350D"/>
    <w:rsid w:val="00F15583"/>
    <w:rsid w:val="00F17785"/>
    <w:rsid w:val="00F17C18"/>
    <w:rsid w:val="00F200EE"/>
    <w:rsid w:val="00F22481"/>
    <w:rsid w:val="00F2542E"/>
    <w:rsid w:val="00F27278"/>
    <w:rsid w:val="00F344E3"/>
    <w:rsid w:val="00F34D58"/>
    <w:rsid w:val="00F40FC9"/>
    <w:rsid w:val="00F41A9D"/>
    <w:rsid w:val="00F42E07"/>
    <w:rsid w:val="00F44314"/>
    <w:rsid w:val="00F46EBE"/>
    <w:rsid w:val="00F53514"/>
    <w:rsid w:val="00F54B9C"/>
    <w:rsid w:val="00F56E96"/>
    <w:rsid w:val="00F573DD"/>
    <w:rsid w:val="00F61E59"/>
    <w:rsid w:val="00F63D99"/>
    <w:rsid w:val="00F6426B"/>
    <w:rsid w:val="00F709B3"/>
    <w:rsid w:val="00F71A5E"/>
    <w:rsid w:val="00F80AAC"/>
    <w:rsid w:val="00F91D6B"/>
    <w:rsid w:val="00F97C21"/>
    <w:rsid w:val="00FA0AFC"/>
    <w:rsid w:val="00FA1C82"/>
    <w:rsid w:val="00FA2ED1"/>
    <w:rsid w:val="00FA4A52"/>
    <w:rsid w:val="00FA66C9"/>
    <w:rsid w:val="00FB4045"/>
    <w:rsid w:val="00FB40F5"/>
    <w:rsid w:val="00FB4D8E"/>
    <w:rsid w:val="00FC0D0A"/>
    <w:rsid w:val="00FC1B0B"/>
    <w:rsid w:val="00FC3394"/>
    <w:rsid w:val="00FD2F97"/>
    <w:rsid w:val="00FD44A5"/>
    <w:rsid w:val="00FD5EE0"/>
    <w:rsid w:val="00FF03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1FBF58"/>
  <w15:docId w15:val="{C79E8CE7-9E15-4C03-BCF8-A82CF05C6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73884"/>
    <w:rPr>
      <w:sz w:val="16"/>
      <w:szCs w:val="16"/>
    </w:rPr>
  </w:style>
  <w:style w:type="paragraph" w:styleId="CommentText">
    <w:name w:val="annotation text"/>
    <w:basedOn w:val="Normal"/>
    <w:link w:val="CommentTextChar"/>
    <w:semiHidden/>
    <w:unhideWhenUsed/>
    <w:rsid w:val="00273884"/>
    <w:pPr>
      <w:spacing w:line="240" w:lineRule="auto"/>
    </w:pPr>
    <w:rPr>
      <w:sz w:val="20"/>
      <w:szCs w:val="20"/>
    </w:rPr>
  </w:style>
  <w:style w:type="character" w:customStyle="1" w:styleId="CommentTextChar">
    <w:name w:val="Comment Text Char"/>
    <w:basedOn w:val="DefaultParagraphFont"/>
    <w:link w:val="CommentText"/>
    <w:semiHidden/>
    <w:rsid w:val="00273884"/>
    <w:rPr>
      <w:spacing w:val="4"/>
    </w:rPr>
  </w:style>
  <w:style w:type="paragraph" w:styleId="CommentSubject">
    <w:name w:val="annotation subject"/>
    <w:basedOn w:val="CommentText"/>
    <w:next w:val="CommentText"/>
    <w:link w:val="CommentSubjectChar"/>
    <w:semiHidden/>
    <w:unhideWhenUsed/>
    <w:rsid w:val="00273884"/>
    <w:rPr>
      <w:b/>
      <w:bCs/>
    </w:rPr>
  </w:style>
  <w:style w:type="character" w:customStyle="1" w:styleId="CommentSubjectChar">
    <w:name w:val="Comment Subject Char"/>
    <w:basedOn w:val="CommentTextChar"/>
    <w:link w:val="CommentSubject"/>
    <w:semiHidden/>
    <w:rsid w:val="00273884"/>
    <w:rPr>
      <w:b/>
      <w:bCs/>
      <w:spacing w:val="4"/>
    </w:rPr>
  </w:style>
  <w:style w:type="paragraph" w:styleId="BalloonText">
    <w:name w:val="Balloon Text"/>
    <w:basedOn w:val="Normal"/>
    <w:link w:val="BalloonTextChar"/>
    <w:semiHidden/>
    <w:unhideWhenUsed/>
    <w:rsid w:val="002738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884"/>
    <w:rPr>
      <w:rFonts w:ascii="Segoe UI" w:hAnsi="Segoe UI" w:cs="Segoe UI"/>
      <w:spacing w:val="4"/>
      <w:sz w:val="18"/>
      <w:szCs w:val="18"/>
    </w:rPr>
  </w:style>
  <w:style w:type="character" w:styleId="LineNumber">
    <w:name w:val="line number"/>
    <w:basedOn w:val="DefaultParagraphFont"/>
    <w:semiHidden/>
    <w:unhideWhenUsed/>
    <w:rsid w:val="00767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2D5CD-73B6-43AC-9350-B7B87520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4278</Words>
  <Characters>23413</Characters>
  <Application>Microsoft Office Word</Application>
  <DocSecurity>0</DocSecurity>
  <Lines>474</Lines>
  <Paragraphs>48</Paragraphs>
  <ScaleCrop>false</ScaleCrop>
  <HeadingPairs>
    <vt:vector size="2" baseType="variant">
      <vt:variant>
        <vt:lpstr>Title</vt:lpstr>
      </vt:variant>
      <vt:variant>
        <vt:i4>1</vt:i4>
      </vt:variant>
    </vt:vector>
  </HeadingPairs>
  <TitlesOfParts>
    <vt:vector size="1" baseType="lpstr">
      <vt:lpstr>S4226</vt:lpstr>
    </vt:vector>
  </TitlesOfParts>
  <Manager>R224</Manager>
  <Company>NJ Office of Legislative Services</Company>
  <LinksUpToDate>false</LinksUpToDate>
  <CharactersWithSpaces>27868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S4226</dc:title>
  <dc:subject>Sen Smith; electric buses</dc:subject>
  <dc:creator>Senator  SMITH</dc:creator>
  <cp:keywords>S4226|11|AU |278|261|220|F|0|</cp:keywords>
  <dc:description>INTRODUCED DECEMBER 6, 2021</dc:description>
  <cp:lastModifiedBy>Franks, Denise</cp:lastModifiedBy>
  <cp:revision>2</cp:revision>
  <cp:lastPrinted>2021-12-06T14:25:00Z</cp:lastPrinted>
  <dcterms:created xsi:type="dcterms:W3CDTF">2021-12-06T23:25:00Z</dcterms:created>
  <dcterms:modified xsi:type="dcterms:W3CDTF">2021-12-06T23:25:00Z</dcterms:modified>
  <cp:category>ss.1-3, 6: C.27:25-42 et seq.; s.7: Eff. date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