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17F" w:rsidRDefault="004F717F" w:rsidP="004F717F">
      <w:pPr>
        <w:pStyle w:val="bpuBill"/>
      </w:pPr>
      <w:bookmarkStart w:id="0" w:name="bpuFrontPg"/>
      <w:bookmarkStart w:id="1" w:name="_GoBack"/>
      <w:bookmarkEnd w:id="0"/>
      <w:bookmarkEnd w:id="1"/>
      <w:r>
        <w:t xml:space="preserve">SENATE, No. 4233 </w:t>
      </w:r>
    </w:p>
    <w:p w:rsidR="004F717F" w:rsidRPr="009D38FF" w:rsidRDefault="004F717F" w:rsidP="004F71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856" r:id="rId8"/>
        </w:object>
      </w:r>
    </w:p>
    <w:p w:rsidR="004F717F" w:rsidRDefault="004F717F" w:rsidP="004F717F">
      <w:pPr>
        <w:pStyle w:val="bpuState"/>
      </w:pPr>
      <w:r>
        <w:t>STATE OF NEW JERSEY</w:t>
      </w:r>
    </w:p>
    <w:p w:rsidR="004F717F" w:rsidRDefault="004F717F" w:rsidP="004F717F">
      <w:pPr>
        <w:pStyle w:val="bpuLegislature"/>
      </w:pPr>
      <w:r>
        <w:t>219th LEGISLATURE</w:t>
      </w:r>
    </w:p>
    <w:p w:rsidR="004F717F" w:rsidRDefault="004F717F" w:rsidP="004F717F">
      <w:pPr>
        <w:pStyle w:val="bpuWpGraphic"/>
      </w:pPr>
      <w:r>
        <w:object w:dxaOrig="8985" w:dyaOrig="255">
          <v:shape id="_x0000_i1026" type="#_x0000_t75" style="width:6in;height:12pt" o:ole="">
            <v:imagedata r:id="rId7" o:title=""/>
          </v:shape>
          <o:OLEObject Type="Embed" ProgID="WPWin6.1" ShapeID="_x0000_i1026" DrawAspect="Content" ObjectID="_1700320857" r:id="rId9"/>
        </w:object>
      </w:r>
      <w:r>
        <w:t xml:space="preserve">  </w:t>
      </w:r>
    </w:p>
    <w:p w:rsidR="004F717F" w:rsidRDefault="004F717F" w:rsidP="004F717F">
      <w:pPr>
        <w:pStyle w:val="bpuIntro"/>
      </w:pPr>
      <w:r>
        <w:t>INTRODUCED DECEMBER 6, 2021</w:t>
      </w:r>
    </w:p>
    <w:p w:rsidR="004F717F" w:rsidRDefault="004F717F" w:rsidP="004F717F">
      <w:pPr>
        <w:pStyle w:val="bpuIntro"/>
      </w:pPr>
    </w:p>
    <w:p w:rsidR="004F717F" w:rsidRDefault="004F717F" w:rsidP="004F717F">
      <w:pPr>
        <w:pStyle w:val="bpuIntro"/>
        <w:sectPr w:rsidR="004F717F" w:rsidSect="004F717F">
          <w:headerReference w:type="even" r:id="rId10"/>
          <w:headerReference w:type="default" r:id="rId11"/>
          <w:pgSz w:w="12240" w:h="20160" w:code="5"/>
          <w:pgMar w:top="2160" w:right="1440" w:bottom="1440" w:left="1440" w:header="72" w:footer="720" w:gutter="0"/>
          <w:pgNumType w:start="1"/>
          <w:cols w:space="720"/>
          <w:docGrid w:linePitch="360"/>
        </w:sectPr>
      </w:pPr>
    </w:p>
    <w:p w:rsidR="004F717F" w:rsidRDefault="004F717F" w:rsidP="004F717F">
      <w:pPr>
        <w:pStyle w:val="bpuIntro"/>
      </w:pPr>
    </w:p>
    <w:p w:rsidR="004F717F" w:rsidRDefault="004F717F" w:rsidP="004F717F">
      <w:pPr>
        <w:pStyle w:val="bpuSponsor"/>
      </w:pPr>
      <w:r>
        <w:t>Sponsored by:</w:t>
      </w:r>
    </w:p>
    <w:p w:rsidR="004F717F" w:rsidRDefault="004F717F" w:rsidP="004F717F">
      <w:pPr>
        <w:pStyle w:val="bpuSponsor"/>
      </w:pPr>
      <w:r>
        <w:t>Senator  NICHOLAS P. SCUTARI</w:t>
      </w:r>
    </w:p>
    <w:p w:rsidR="004F717F" w:rsidRDefault="004F717F" w:rsidP="004F717F">
      <w:pPr>
        <w:pStyle w:val="bpuSponsor"/>
      </w:pPr>
      <w:r>
        <w:t>District 22 (Middlesex, Somerset and Union)</w:t>
      </w:r>
    </w:p>
    <w:p w:rsidR="004F717F" w:rsidRDefault="004F717F" w:rsidP="004F717F">
      <w:pPr>
        <w:pStyle w:val="bpuSponsor"/>
      </w:pPr>
      <w:r>
        <w:t>Senator  VIN GOPAL</w:t>
      </w:r>
    </w:p>
    <w:p w:rsidR="004F717F" w:rsidRDefault="004F717F" w:rsidP="004F717F">
      <w:pPr>
        <w:pStyle w:val="bpuSponsor"/>
      </w:pPr>
      <w:r>
        <w:t>District 11 (Monmouth)</w:t>
      </w:r>
    </w:p>
    <w:p w:rsidR="004F717F" w:rsidRDefault="004F717F" w:rsidP="004F717F">
      <w:pPr>
        <w:pStyle w:val="bpuSponsor"/>
      </w:pPr>
    </w:p>
    <w:p w:rsidR="004F717F" w:rsidRDefault="004F717F" w:rsidP="004F717F">
      <w:pPr>
        <w:pStyle w:val="bpuSponsor"/>
      </w:pPr>
    </w:p>
    <w:p w:rsidR="004F717F" w:rsidRDefault="004F717F" w:rsidP="004F717F">
      <w:pPr>
        <w:pStyle w:val="bpuSponsor"/>
      </w:pPr>
    </w:p>
    <w:p w:rsidR="004F717F" w:rsidRDefault="004F717F" w:rsidP="004F717F">
      <w:pPr>
        <w:pStyle w:val="bpuSponsor"/>
      </w:pPr>
    </w:p>
    <w:p w:rsidR="004F717F" w:rsidRDefault="004F717F" w:rsidP="004F717F">
      <w:pPr>
        <w:pStyle w:val="bpuSponsor"/>
      </w:pPr>
      <w:r>
        <w:t>SYNOPSIS</w:t>
      </w:r>
    </w:p>
    <w:p w:rsidR="004F717F" w:rsidRDefault="004F717F" w:rsidP="004F717F">
      <w:pPr>
        <w:pStyle w:val="bpuNormText"/>
      </w:pPr>
      <w:r>
        <w:tab/>
        <w:t xml:space="preserve">Limits fees charged to patients and authorized third parties for copies of medical and billing records. </w:t>
      </w:r>
    </w:p>
    <w:p w:rsidR="004F717F" w:rsidRDefault="004F717F" w:rsidP="004F717F">
      <w:pPr>
        <w:pStyle w:val="bpuNormText"/>
      </w:pPr>
    </w:p>
    <w:p w:rsidR="004F717F" w:rsidRDefault="004F717F" w:rsidP="004F717F">
      <w:pPr>
        <w:pStyle w:val="bpuSponsor"/>
      </w:pPr>
      <w:r>
        <w:t xml:space="preserve">CURRENT VERSION OF TEXT </w:t>
      </w:r>
    </w:p>
    <w:p w:rsidR="004F717F" w:rsidRDefault="004F717F" w:rsidP="004F717F">
      <w:pPr>
        <w:pStyle w:val="bpuNormText"/>
      </w:pPr>
      <w:r>
        <w:tab/>
        <w:t>As introduced.</w:t>
      </w:r>
    </w:p>
    <w:p w:rsidR="004F717F" w:rsidRDefault="004F717F" w:rsidP="004F71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717F" w:rsidRDefault="004F717F" w:rsidP="00122025">
      <w:pPr>
        <w:pStyle w:val="FronterPage"/>
        <w:tabs>
          <w:tab w:val="clear" w:pos="1440"/>
          <w:tab w:val="clear" w:pos="2160"/>
          <w:tab w:val="clear" w:pos="2880"/>
          <w:tab w:val="clear" w:pos="3600"/>
          <w:tab w:val="clear" w:pos="4320"/>
          <w:tab w:val="clear" w:pos="5040"/>
        </w:tabs>
        <w:sectPr w:rsidR="004F717F" w:rsidSect="004F717F">
          <w:type w:val="continuous"/>
          <w:pgSz w:w="12240" w:h="20160" w:code="5"/>
          <w:pgMar w:top="1440" w:right="2275" w:bottom="1440" w:left="2275" w:header="72" w:footer="720" w:gutter="0"/>
          <w:pgNumType w:start="1"/>
          <w:cols w:space="720"/>
          <w:docGrid w:linePitch="360"/>
        </w:sectPr>
      </w:pPr>
    </w:p>
    <w:p w:rsidR="00686AEB" w:rsidRPr="00677316" w:rsidRDefault="00F5312D" w:rsidP="003E47BA">
      <w:pPr>
        <w:pStyle w:val="HangingAnAct"/>
        <w:rPr>
          <w:rStyle w:val="HangingAnActChar"/>
        </w:rPr>
      </w:pPr>
      <w:r>
        <w:rPr>
          <w:rStyle w:val="BillHead"/>
        </w:rPr>
        <w:lastRenderedPageBreak/>
        <w:t>An Act</w:t>
      </w:r>
      <w:r w:rsidR="00686AEB" w:rsidRPr="006B7FA7">
        <w:rPr>
          <w:rStyle w:val="HangingAnActChar"/>
        </w:rPr>
        <w:t xml:space="preserve"> </w:t>
      </w:r>
      <w:r w:rsidR="00D95B26">
        <w:rPr>
          <w:rStyle w:val="HangingAnActChar"/>
        </w:rPr>
        <w:t>concerning access to patient medical and billing records, and amending P.L.2019, c.217.</w:t>
      </w:r>
    </w:p>
    <w:p w:rsidR="000B1054" w:rsidRPr="00D71D68" w:rsidRDefault="000B1054" w:rsidP="000B1054"/>
    <w:p w:rsidR="00686AEB" w:rsidRPr="00AA7880" w:rsidRDefault="00686AEB" w:rsidP="00686AEB">
      <w:r>
        <w:tab/>
      </w:r>
      <w:r w:rsidR="00F5312D">
        <w:rPr>
          <w:rStyle w:val="BillHeading2"/>
        </w:rPr>
        <w:t>Be It Enacted</w:t>
      </w:r>
      <w:r>
        <w:rPr>
          <w:rStyle w:val="BillHeading2"/>
        </w:rPr>
        <w:t xml:space="preserve"> </w:t>
      </w:r>
      <w:r w:rsidR="00F5312D">
        <w:rPr>
          <w:rStyle w:val="BillLanguage"/>
        </w:rPr>
        <w:t>by the Senate and General Assembly of the State of New Jersey:</w:t>
      </w:r>
    </w:p>
    <w:p w:rsidR="00686AEB" w:rsidRDefault="00686AEB" w:rsidP="00686AEB"/>
    <w:p w:rsidR="00FB0541" w:rsidRDefault="00FB0541" w:rsidP="00FB0541">
      <w:r>
        <w:tab/>
        <w:t>1.</w:t>
      </w:r>
      <w:r>
        <w:tab/>
        <w:t>Section 1 of P.L.2019, c.217 (C.26:2H-5n) is amended to read as follows:</w:t>
      </w:r>
    </w:p>
    <w:p w:rsidR="00D95B26" w:rsidRDefault="002E06E1" w:rsidP="00D95B26">
      <w:r>
        <w:tab/>
        <w:t>1.</w:t>
      </w:r>
      <w:r>
        <w:tab/>
      </w:r>
      <w:r w:rsidR="00D95B26">
        <w:t xml:space="preserve">a. </w:t>
      </w:r>
      <w:r>
        <w:t xml:space="preserve"> </w:t>
      </w:r>
      <w:r w:rsidR="00D95B26">
        <w:t xml:space="preserve">Except as provided in subsection d. of this section, if a patient of a general, special, or psychiatric hospital licensed pursuant to P.L.1971, c.136 (C.26:2H-1 et seq.) </w:t>
      </w:r>
      <w:r w:rsidR="008B3151">
        <w:rPr>
          <w:u w:val="single"/>
        </w:rPr>
        <w:t xml:space="preserve">or of a State-licensed </w:t>
      </w:r>
      <w:r w:rsidR="0049046D">
        <w:rPr>
          <w:u w:val="single"/>
        </w:rPr>
        <w:t>health care</w:t>
      </w:r>
      <w:r w:rsidR="008B3151">
        <w:rPr>
          <w:u w:val="single"/>
        </w:rPr>
        <w:t xml:space="preserve"> </w:t>
      </w:r>
      <w:r w:rsidR="007C197A">
        <w:rPr>
          <w:u w:val="single"/>
        </w:rPr>
        <w:t>professional</w:t>
      </w:r>
      <w:r w:rsidR="008B3151" w:rsidRPr="00641AAD">
        <w:t>,</w:t>
      </w:r>
      <w:r w:rsidR="008B3151" w:rsidRPr="008B3151">
        <w:t xml:space="preserve"> </w:t>
      </w:r>
      <w:r w:rsidR="00D95B26" w:rsidRPr="008B3151">
        <w:t>the</w:t>
      </w:r>
      <w:r w:rsidR="00D95B26">
        <w:t xml:space="preserve"> patient's legally authorized representative, or an authorized third party requests, in writing, a copy of the patient's medical </w:t>
      </w:r>
      <w:r w:rsidR="00FB0541" w:rsidRPr="00FB0541">
        <w:rPr>
          <w:rFonts w:ascii="Albertus Extra Bold" w:hAnsi="Albertus Extra Bold"/>
          <w:b/>
        </w:rPr>
        <w:t>[</w:t>
      </w:r>
      <w:r w:rsidR="00D95B26">
        <w:t>or billing</w:t>
      </w:r>
      <w:r w:rsidR="00FB0541" w:rsidRPr="00FB0541">
        <w:rPr>
          <w:rFonts w:ascii="Albertus Extra Bold" w:hAnsi="Albertus Extra Bold"/>
          <w:b/>
        </w:rPr>
        <w:t>]</w:t>
      </w:r>
      <w:r w:rsidR="00D95B26">
        <w:t xml:space="preserve"> records</w:t>
      </w:r>
      <w:r w:rsidR="00FB0541" w:rsidRPr="00FB0541">
        <w:rPr>
          <w:rFonts w:ascii="Albertus Extra Bold" w:hAnsi="Albertus Extra Bold"/>
          <w:b/>
        </w:rPr>
        <w:t>[</w:t>
      </w:r>
      <w:r w:rsidR="00D95B26">
        <w:t>, or both</w:t>
      </w:r>
      <w:r w:rsidR="00FB0541" w:rsidRPr="00FB0541">
        <w:rPr>
          <w:rFonts w:ascii="Albertus Extra Bold" w:hAnsi="Albertus Extra Bold"/>
          <w:b/>
        </w:rPr>
        <w:t>]</w:t>
      </w:r>
      <w:r w:rsidR="00D95B26">
        <w:t xml:space="preserve">, the hospital </w:t>
      </w:r>
      <w:r w:rsidR="008B3151">
        <w:rPr>
          <w:u w:val="single"/>
        </w:rPr>
        <w:t xml:space="preserve">or </w:t>
      </w:r>
      <w:r w:rsidR="00C37326">
        <w:rPr>
          <w:u w:val="single"/>
        </w:rPr>
        <w:t xml:space="preserve">the </w:t>
      </w:r>
      <w:r w:rsidR="0049046D">
        <w:rPr>
          <w:u w:val="single"/>
        </w:rPr>
        <w:t>health care professional</w:t>
      </w:r>
      <w:r w:rsidR="008B3151">
        <w:t xml:space="preserve"> </w:t>
      </w:r>
      <w:r w:rsidR="00D95B26" w:rsidRPr="008B3151">
        <w:t>shall</w:t>
      </w:r>
      <w:r w:rsidR="00D95B26">
        <w:t xml:space="preserve"> provide a legible paper or electronic reproduction of the requested records within the dates requested to the patient, the patient's legally authorized representative, or the authorized third party within 30 days of the request, in accordance with the following:</w:t>
      </w:r>
    </w:p>
    <w:p w:rsidR="00D95B26" w:rsidRPr="00421FCB" w:rsidRDefault="002E06E1" w:rsidP="00D95B26">
      <w:pPr>
        <w:rPr>
          <w:u w:val="single"/>
        </w:rPr>
      </w:pPr>
      <w:r>
        <w:tab/>
        <w:t>(1)</w:t>
      </w:r>
      <w:r>
        <w:tab/>
      </w:r>
      <w:r w:rsidR="00D95B26">
        <w:t xml:space="preserve">(a) For a request by a patient or the patient's legally authorized representative for a medical </w:t>
      </w:r>
      <w:r w:rsidR="00FB0541" w:rsidRPr="00FB0541">
        <w:rPr>
          <w:rFonts w:ascii="Albertus Extra Bold" w:hAnsi="Albertus Extra Bold"/>
          <w:b/>
        </w:rPr>
        <w:t>[</w:t>
      </w:r>
      <w:r w:rsidR="00D95B26">
        <w:t>or billing</w:t>
      </w:r>
      <w:r w:rsidR="00FB0541" w:rsidRPr="00FB0541">
        <w:rPr>
          <w:rFonts w:ascii="Albertus Extra Bold" w:hAnsi="Albertus Extra Bold"/>
          <w:b/>
        </w:rPr>
        <w:t>]</w:t>
      </w:r>
      <w:r w:rsidR="00D95B26">
        <w:t xml:space="preserve"> record </w:t>
      </w:r>
      <w:r w:rsidR="00DE1380" w:rsidRPr="00DE1380">
        <w:rPr>
          <w:rFonts w:ascii="Albertus Extra Bold" w:hAnsi="Albertus Extra Bold"/>
          <w:b/>
        </w:rPr>
        <w:t>[</w:t>
      </w:r>
      <w:r w:rsidR="00D95B26">
        <w:t>that is not</w:t>
      </w:r>
      <w:r w:rsidR="00DE1380" w:rsidRPr="00DE1380">
        <w:rPr>
          <w:rFonts w:ascii="Albertus Extra Bold" w:hAnsi="Albertus Extra Bold"/>
          <w:b/>
        </w:rPr>
        <w:t>]</w:t>
      </w:r>
      <w:r w:rsidR="00DE1380">
        <w:rPr>
          <w:u w:val="single"/>
        </w:rPr>
        <w:t>, whether such record is</w:t>
      </w:r>
      <w:r w:rsidR="00D95B26">
        <w:t xml:space="preserve"> stored </w:t>
      </w:r>
      <w:r w:rsidR="00DE1380">
        <w:rPr>
          <w:u w:val="single"/>
        </w:rPr>
        <w:t>electronically,</w:t>
      </w:r>
      <w:r w:rsidR="00DE1380">
        <w:t xml:space="preserve"> </w:t>
      </w:r>
      <w:r w:rsidR="00D95B26">
        <w:t xml:space="preserve">on microfilm or microfiche, </w:t>
      </w:r>
      <w:r w:rsidR="00DE1380">
        <w:rPr>
          <w:u w:val="single"/>
        </w:rPr>
        <w:t xml:space="preserve">or on </w:t>
      </w:r>
      <w:r w:rsidR="00DE1380" w:rsidRPr="00DE1380">
        <w:rPr>
          <w:u w:val="single"/>
        </w:rPr>
        <w:t>paper,</w:t>
      </w:r>
      <w:r w:rsidR="00DE1380">
        <w:t xml:space="preserve"> </w:t>
      </w:r>
      <w:r w:rsidR="00D95B26" w:rsidRPr="00DE1380">
        <w:t>the</w:t>
      </w:r>
      <w:r w:rsidR="00D95B26">
        <w:t xml:space="preserve"> fee for reproducing the record shall not exceed $1 per page</w:t>
      </w:r>
      <w:r w:rsidR="00DE1380" w:rsidRPr="00DE1380">
        <w:t xml:space="preserve"> </w:t>
      </w:r>
      <w:r w:rsidR="00D95B26">
        <w:t>or $</w:t>
      </w:r>
      <w:r w:rsidR="00FB0541" w:rsidRPr="00FB0541">
        <w:rPr>
          <w:rFonts w:ascii="Albertus Extra Bold" w:hAnsi="Albertus Extra Bold"/>
          <w:b/>
        </w:rPr>
        <w:t>[</w:t>
      </w:r>
      <w:r w:rsidR="00D95B26">
        <w:t>10</w:t>
      </w:r>
      <w:r w:rsidR="00FB0541" w:rsidRPr="00FB0541">
        <w:rPr>
          <w:rFonts w:ascii="Albertus Extra Bold" w:hAnsi="Albertus Extra Bold"/>
          <w:b/>
        </w:rPr>
        <w:t>]</w:t>
      </w:r>
      <w:r w:rsidR="00FB0541">
        <w:rPr>
          <w:u w:val="single"/>
        </w:rPr>
        <w:t>5</w:t>
      </w:r>
      <w:r w:rsidR="00D95B26" w:rsidRPr="007F616E">
        <w:rPr>
          <w:u w:val="single"/>
        </w:rPr>
        <w:t>0</w:t>
      </w:r>
      <w:r w:rsidR="00D95B26">
        <w:t xml:space="preserve"> per individual admission record </w:t>
      </w:r>
      <w:r w:rsidR="00DE1380" w:rsidRPr="00DE1380">
        <w:rPr>
          <w:rFonts w:ascii="Albertus Extra Bold" w:hAnsi="Albertus Extra Bold"/>
          <w:b/>
        </w:rPr>
        <w:t>[</w:t>
      </w:r>
      <w:r w:rsidR="00D95B26">
        <w:t>for the first 100 pages</w:t>
      </w:r>
      <w:r w:rsidR="00DE1380" w:rsidRPr="00DE1380">
        <w:rPr>
          <w:rFonts w:ascii="Albertus Extra Bold" w:hAnsi="Albertus Extra Bold"/>
          <w:b/>
        </w:rPr>
        <w:t>]</w:t>
      </w:r>
      <w:r w:rsidR="00D95B26">
        <w:t xml:space="preserve">, whichever is less.  </w:t>
      </w:r>
      <w:r w:rsidR="00FB0541" w:rsidRPr="00FB0541">
        <w:rPr>
          <w:rFonts w:ascii="Albertus Extra Bold" w:hAnsi="Albertus Extra Bold"/>
          <w:b/>
        </w:rPr>
        <w:t>[</w:t>
      </w:r>
      <w:r w:rsidR="00D95B26">
        <w:t xml:space="preserve">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w:t>
      </w:r>
      <w:r w:rsidR="0049046D">
        <w:t>maximum of $200 for each request</w:t>
      </w:r>
      <w:r w:rsidR="007F616E">
        <w:t>.</w:t>
      </w:r>
      <w:r w:rsidR="006E039E" w:rsidRPr="006E039E">
        <w:rPr>
          <w:rFonts w:ascii="Albertus Extra Bold" w:hAnsi="Albertus Extra Bold"/>
          <w:b/>
        </w:rPr>
        <w:t>]</w:t>
      </w:r>
      <w:r w:rsidR="0049046D" w:rsidRPr="006E039E">
        <w:t xml:space="preserve">  </w:t>
      </w:r>
      <w:r w:rsidR="00E6077F">
        <w:rPr>
          <w:u w:val="single"/>
        </w:rPr>
        <w:t xml:space="preserve">The fee for reproducing a medical record shall not exceed $50 per individual admission or patient record, inclusive of any additional fees specified in </w:t>
      </w:r>
      <w:r w:rsidR="006E039E">
        <w:rPr>
          <w:u w:val="single"/>
        </w:rPr>
        <w:t>paragraph (3) of this subsection</w:t>
      </w:r>
      <w:r w:rsidR="00D95B26">
        <w:t>;</w:t>
      </w:r>
      <w:r w:rsidR="00421FCB">
        <w:t xml:space="preserve"> </w:t>
      </w:r>
    </w:p>
    <w:p w:rsidR="00D95B26" w:rsidRDefault="00D95B26" w:rsidP="00D95B26">
      <w:r>
        <w:tab/>
        <w:t>(b)</w:t>
      </w:r>
      <w:r>
        <w:tab/>
      </w:r>
      <w:r w:rsidR="00421FCB" w:rsidRPr="00421FCB">
        <w:rPr>
          <w:rFonts w:ascii="Albertus Extra Bold" w:hAnsi="Albertus Extra Bold"/>
          <w:b/>
        </w:rPr>
        <w:t>[</w:t>
      </w:r>
      <w:r>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8B3151" w:rsidRDefault="00D95B26" w:rsidP="00D95B26">
      <w:r>
        <w:tab/>
        <w:t>(c)</w:t>
      </w:r>
      <w:r w:rsidR="00421FCB" w:rsidRPr="00421FCB">
        <w:rPr>
          <w:rFonts w:ascii="Albertus Extra Bold" w:hAnsi="Albertus Extra Bold"/>
          <w:b/>
        </w:rPr>
        <w:t>]</w:t>
      </w:r>
      <w:r>
        <w:tab/>
        <w:t>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w:t>
      </w:r>
      <w:r w:rsidR="008B3151">
        <w:rPr>
          <w:u w:val="single"/>
        </w:rPr>
        <w:t>; and</w:t>
      </w:r>
    </w:p>
    <w:p w:rsidR="00D95B26" w:rsidRDefault="008B3151" w:rsidP="00D95B26">
      <w:r>
        <w:lastRenderedPageBreak/>
        <w:tab/>
      </w:r>
      <w:r>
        <w:rPr>
          <w:u w:val="single"/>
        </w:rPr>
        <w:t>(c)</w:t>
      </w:r>
      <w:r>
        <w:tab/>
      </w:r>
      <w:r w:rsidR="00736458">
        <w:rPr>
          <w:u w:val="single"/>
        </w:rPr>
        <w:t xml:space="preserve">A hospital or a health care professional shall not charge any fee to provide an electronic or paper reproduction of a billing record requested by </w:t>
      </w:r>
      <w:r w:rsidR="001A3306">
        <w:rPr>
          <w:u w:val="single"/>
        </w:rPr>
        <w:t>a patient</w:t>
      </w:r>
      <w:r w:rsidR="00367FF3">
        <w:rPr>
          <w:u w:val="single"/>
        </w:rPr>
        <w:t>,</w:t>
      </w:r>
      <w:r w:rsidR="00736458">
        <w:rPr>
          <w:u w:val="single"/>
        </w:rPr>
        <w:t xml:space="preserve"> </w:t>
      </w:r>
      <w:r w:rsidR="001A3306">
        <w:rPr>
          <w:u w:val="single"/>
        </w:rPr>
        <w:t xml:space="preserve">a patient’s legally </w:t>
      </w:r>
      <w:r>
        <w:rPr>
          <w:u w:val="single"/>
        </w:rPr>
        <w:t>authorized representative, or an authorized third party</w:t>
      </w:r>
      <w:r w:rsidR="00736458">
        <w:rPr>
          <w:u w:val="single"/>
        </w:rPr>
        <w:t>.</w:t>
      </w:r>
      <w:r w:rsidR="00D95B26">
        <w:t xml:space="preserve"> </w:t>
      </w:r>
    </w:p>
    <w:p w:rsidR="00D95B26" w:rsidRDefault="00D95B26" w:rsidP="00D95B26">
      <w:r>
        <w:tab/>
        <w:t>(2)</w:t>
      </w:r>
      <w:r>
        <w:tab/>
        <w:t xml:space="preserve">Delivery of an electronic reproduction of a patient's medical or billing record shall be required only if: </w:t>
      </w:r>
    </w:p>
    <w:p w:rsidR="00D95B26" w:rsidRDefault="00D95B26" w:rsidP="00D95B26">
      <w:r>
        <w:tab/>
        <w:t>(a)</w:t>
      </w:r>
      <w:r>
        <w:tab/>
        <w:t xml:space="preserve">the entire request can be reproduced from an electronic health record system; </w:t>
      </w:r>
    </w:p>
    <w:p w:rsidR="00D95B26" w:rsidRDefault="00D95B26" w:rsidP="00D95B26">
      <w:r>
        <w:tab/>
        <w:t>(b)</w:t>
      </w:r>
      <w:r>
        <w:tab/>
        <w:t xml:space="preserve">the record is specifically requested to be delivered in electronic format; and </w:t>
      </w:r>
    </w:p>
    <w:p w:rsidR="00D95B26" w:rsidRDefault="00D95B26" w:rsidP="00D95B26">
      <w:r>
        <w:tab/>
        <w:t>(c)</w:t>
      </w:r>
      <w:r>
        <w:tab/>
        <w:t>the record can be delivered electronically.</w:t>
      </w:r>
    </w:p>
    <w:p w:rsidR="00D95B26" w:rsidRDefault="00D95B26" w:rsidP="00D95B26">
      <w:r>
        <w:tab/>
        <w:t>(3)</w:t>
      </w:r>
      <w:r>
        <w:tab/>
        <w:t xml:space="preserve">In addition to per-page fees, a hospital </w:t>
      </w:r>
      <w:r w:rsidR="00AB594B">
        <w:rPr>
          <w:u w:val="single"/>
        </w:rPr>
        <w:t xml:space="preserve">or a health care </w:t>
      </w:r>
      <w:r w:rsidR="00AB594B" w:rsidRPr="00AB594B">
        <w:rPr>
          <w:u w:val="single"/>
        </w:rPr>
        <w:t>professional</w:t>
      </w:r>
      <w:r w:rsidR="00AB594B">
        <w:t xml:space="preserve"> </w:t>
      </w:r>
      <w:r w:rsidRPr="00AB594B">
        <w:t>shall</w:t>
      </w:r>
      <w:r>
        <w:t xml:space="preserve"> apply the following charges</w:t>
      </w:r>
      <w:r w:rsidR="00BA5F45">
        <w:rPr>
          <w:u w:val="single"/>
        </w:rPr>
        <w:t xml:space="preserve">, provided </w:t>
      </w:r>
      <w:r w:rsidR="007F616E">
        <w:rPr>
          <w:u w:val="single"/>
        </w:rPr>
        <w:t xml:space="preserve">that the </w:t>
      </w:r>
      <w:r w:rsidR="00BA5F45">
        <w:rPr>
          <w:u w:val="single"/>
        </w:rPr>
        <w:t>total fees charged per individual admission record or patient record do not exceed $50</w:t>
      </w:r>
      <w:r>
        <w:t>:</w:t>
      </w:r>
    </w:p>
    <w:p w:rsidR="00D95B26" w:rsidRDefault="00D95B26" w:rsidP="00D95B26">
      <w:r>
        <w:tab/>
        <w:t>(a)</w:t>
      </w:r>
      <w:r>
        <w:tab/>
        <w:t xml:space="preserve">a search fee of no more than $10 per request; provided that no search fee shall be charged to a patient who is requesting the patient's own record.  If a search fee may be charged under this subparagraph, the fee shall apply even if no medical </w:t>
      </w:r>
      <w:r w:rsidR="00287BC6" w:rsidRPr="00287BC6">
        <w:rPr>
          <w:rFonts w:ascii="Albertus Extra Bold" w:hAnsi="Albertus Extra Bold"/>
          <w:b/>
        </w:rPr>
        <w:t>[</w:t>
      </w:r>
      <w:r>
        <w:t>or billing</w:t>
      </w:r>
      <w:r w:rsidR="00287BC6" w:rsidRPr="00287BC6">
        <w:rPr>
          <w:rFonts w:ascii="Albertus Extra Bold" w:hAnsi="Albertus Extra Bold"/>
          <w:b/>
        </w:rPr>
        <w:t>]</w:t>
      </w:r>
      <w:r>
        <w:t xml:space="preserve"> records are found as a result of the search; </w:t>
      </w:r>
    </w:p>
    <w:p w:rsidR="00D95B26" w:rsidRDefault="00D95B26" w:rsidP="00D95B26">
      <w:r>
        <w:tab/>
        <w:t>(b)</w:t>
      </w:r>
      <w:r>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D95B26" w:rsidRDefault="00D95B26" w:rsidP="00D95B26">
      <w:r>
        <w:tab/>
        <w:t>(c)</w:t>
      </w:r>
      <w:r>
        <w:tab/>
        <w:t xml:space="preserve">a fee for certification of a copy of a medical </w:t>
      </w:r>
      <w:r w:rsidR="00287BC6" w:rsidRPr="00287BC6">
        <w:rPr>
          <w:rFonts w:ascii="Albertus Extra Bold" w:hAnsi="Albertus Extra Bold"/>
          <w:b/>
        </w:rPr>
        <w:t>[</w:t>
      </w:r>
      <w:r>
        <w:t>and billing</w:t>
      </w:r>
      <w:r w:rsidR="00287BC6" w:rsidRPr="00287BC6">
        <w:rPr>
          <w:rFonts w:ascii="Albertus Extra Bold" w:hAnsi="Albertus Extra Bold"/>
          <w:b/>
        </w:rPr>
        <w:t>]</w:t>
      </w:r>
      <w:r>
        <w:t xml:space="preserve"> record of no more than $10 per certification; and</w:t>
      </w:r>
    </w:p>
    <w:p w:rsidR="00D95B26" w:rsidRDefault="00D95B26" w:rsidP="00D95B26">
      <w:r>
        <w:tab/>
        <w:t>(d)</w:t>
      </w:r>
      <w:r>
        <w:tab/>
        <w:t>costs for delivering records in any medium, plus sales tax, if applicable.</w:t>
      </w:r>
    </w:p>
    <w:p w:rsidR="00D95B26" w:rsidRDefault="00D95B26" w:rsidP="00D95B26">
      <w:r>
        <w:tab/>
        <w:t>(4)</w:t>
      </w:r>
      <w:r>
        <w:tab/>
        <w:t xml:space="preserve">The fees established in this subsection shall be charged for electronic reproductions as well as paper copies of medical </w:t>
      </w:r>
      <w:r w:rsidR="00287BC6" w:rsidRPr="00287BC6">
        <w:rPr>
          <w:rFonts w:ascii="Albertus Extra Bold" w:hAnsi="Albertus Extra Bold"/>
          <w:b/>
        </w:rPr>
        <w:t>[</w:t>
      </w:r>
      <w:r>
        <w:t>and billing</w:t>
      </w:r>
      <w:r w:rsidR="00287BC6" w:rsidRPr="00287BC6">
        <w:rPr>
          <w:rFonts w:ascii="Albertus Extra Bold" w:hAnsi="Albertus Extra Bold"/>
          <w:b/>
        </w:rPr>
        <w:t>]</w:t>
      </w:r>
      <w:r>
        <w:t xml:space="preserve"> records.</w:t>
      </w:r>
    </w:p>
    <w:p w:rsidR="00D95B26" w:rsidRDefault="00D95B26" w:rsidP="00D95B26">
      <w:r>
        <w:tab/>
        <w:t>(5)</w:t>
      </w:r>
      <w:r>
        <w:tab/>
        <w:t xml:space="preserve">The hospital </w:t>
      </w:r>
      <w:r w:rsidR="00AB594B">
        <w:rPr>
          <w:u w:val="single"/>
        </w:rPr>
        <w:t>or the health care professional</w:t>
      </w:r>
      <w:r w:rsidR="0000345B">
        <w:t xml:space="preserve"> </w:t>
      </w:r>
      <w:r w:rsidRPr="0000345B">
        <w:t>shall</w:t>
      </w:r>
      <w:r>
        <w:t xml:space="preserve"> establish a policy assuring access to copies of medical </w:t>
      </w:r>
      <w:r w:rsidR="00367FF3" w:rsidRPr="00367FF3">
        <w:rPr>
          <w:rFonts w:ascii="Albertus Extra Bold" w:hAnsi="Albertus Extra Bold"/>
          <w:b/>
        </w:rPr>
        <w:t>[</w:t>
      </w:r>
      <w:r>
        <w:t>and billing</w:t>
      </w:r>
      <w:r w:rsidR="00367FF3" w:rsidRPr="00367FF3">
        <w:rPr>
          <w:rFonts w:ascii="Albertus Extra Bold" w:hAnsi="Albertus Extra Bold"/>
          <w:b/>
        </w:rPr>
        <w:t>]</w:t>
      </w:r>
      <w:r>
        <w:t xml:space="preserve"> records for patients who do not have the ability to pay for the copies.</w:t>
      </w:r>
    </w:p>
    <w:p w:rsidR="00D95B26" w:rsidRDefault="00D95B26" w:rsidP="00D95B26">
      <w:r>
        <w:tab/>
        <w:t>(6)</w:t>
      </w:r>
      <w:r>
        <w:tab/>
        <w:t xml:space="preserve">The hospital </w:t>
      </w:r>
      <w:r w:rsidR="00AB594B">
        <w:rPr>
          <w:u w:val="single"/>
        </w:rPr>
        <w:t>or the health care professional</w:t>
      </w:r>
      <w:r w:rsidR="0000345B">
        <w:t xml:space="preserve"> </w:t>
      </w:r>
      <w:r w:rsidRPr="0000345B">
        <w:t>shall</w:t>
      </w:r>
      <w:r>
        <w:t xml:space="preserve">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D95B26" w:rsidRDefault="00D95B26" w:rsidP="00D95B26">
      <w:r>
        <w:tab/>
        <w:t>b.</w:t>
      </w:r>
      <w:r>
        <w:tab/>
        <w:t xml:space="preserve">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w:t>
      </w:r>
      <w:r>
        <w:lastRenderedPageBreak/>
        <w:t xml:space="preserve">a copy by the patient is medically contraindicated, as documented by a physician in the patient's medical record, the hospital </w:t>
      </w:r>
      <w:r w:rsidR="00AB594B">
        <w:rPr>
          <w:u w:val="single"/>
        </w:rPr>
        <w:t>or the health care professional</w:t>
      </w:r>
      <w:r w:rsidR="0000345B">
        <w:t xml:space="preserve"> </w:t>
      </w:r>
      <w:r w:rsidRPr="0000345B">
        <w:t>shall</w:t>
      </w:r>
      <w:r>
        <w:t xml:space="preserve"> not limit access to the record to a legally authorized representative of the patient, an authorized third party, or the patient's attending physician.</w:t>
      </w:r>
    </w:p>
    <w:p w:rsidR="00D95B26" w:rsidRDefault="00D95B26" w:rsidP="00D95B26">
      <w:r>
        <w:tab/>
        <w:t>c.</w:t>
      </w:r>
      <w:r>
        <w:tab/>
        <w:t xml:space="preserve">A hospital </w:t>
      </w:r>
      <w:r w:rsidR="00AB594B">
        <w:rPr>
          <w:u w:val="single"/>
        </w:rPr>
        <w:t>or a health care professional</w:t>
      </w:r>
      <w:r w:rsidR="0000345B" w:rsidRPr="0000345B">
        <w:t xml:space="preserve"> </w:t>
      </w:r>
      <w:r>
        <w:t xml:space="preserve">shall not assess any fees or charges for a copy of a patient's medical </w:t>
      </w:r>
      <w:r w:rsidR="007F616E" w:rsidRPr="007F616E">
        <w:rPr>
          <w:rFonts w:ascii="Albertus Extra Bold" w:hAnsi="Albertus Extra Bold"/>
          <w:b/>
        </w:rPr>
        <w:t>[</w:t>
      </w:r>
      <w:r>
        <w:t>and billing</w:t>
      </w:r>
      <w:r w:rsidR="007F616E" w:rsidRPr="007F616E">
        <w:rPr>
          <w:rFonts w:ascii="Albertus Extra Bold" w:hAnsi="Albertus Extra Bold"/>
          <w:b/>
        </w:rPr>
        <w:t>]</w:t>
      </w:r>
      <w:r>
        <w:t xml:space="preserve"> records as provided herein other than those provided for in this section.</w:t>
      </w:r>
    </w:p>
    <w:p w:rsidR="00D95B26" w:rsidRDefault="00D95B26" w:rsidP="00D95B26">
      <w:r>
        <w:tab/>
        <w:t>d.</w:t>
      </w:r>
      <w:r>
        <w:tab/>
        <w:t xml:space="preserve">The fees authorized by this section shall not be imposed on: </w:t>
      </w:r>
    </w:p>
    <w:p w:rsidR="00D95B26" w:rsidRDefault="00D95B26" w:rsidP="00D95B26">
      <w:r>
        <w:tab/>
        <w:t>(1)</w:t>
      </w:r>
      <w:r>
        <w:tab/>
        <w:t>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w:t>
      </w:r>
      <w:r w:rsidR="002E06E1">
        <w:t> </w:t>
      </w:r>
      <w:r>
        <w:t>et</w:t>
      </w:r>
      <w:r w:rsidR="002E06E1">
        <w:t> </w:t>
      </w:r>
      <w:r>
        <w:t>seq.);</w:t>
      </w:r>
      <w:r w:rsidR="002E06E1">
        <w:t> </w:t>
      </w:r>
      <w:r>
        <w:t xml:space="preserve">the NJ </w:t>
      </w:r>
      <w:proofErr w:type="spellStart"/>
      <w:r>
        <w:t>FamilyCare</w:t>
      </w:r>
      <w:proofErr w:type="spellEnd"/>
      <w:r>
        <w:t xml:space="preserve"> Program established pursuant to the "Family Health Care Coverage Act," P.L.2005, c.156</w:t>
      </w:r>
      <w:r w:rsidR="002E06E1">
        <w:t> </w:t>
      </w:r>
      <w:r>
        <w:t>(C.30:4J-8</w:t>
      </w:r>
      <w:r w:rsidR="002E06E1">
        <w:t> </w:t>
      </w:r>
      <w:r>
        <w:t>et</w:t>
      </w:r>
      <w:r w:rsidR="002E06E1">
        <w:t> </w:t>
      </w:r>
      <w:r>
        <w:t>al.);</w:t>
      </w:r>
      <w:r w:rsidR="002E06E1">
        <w:t> </w:t>
      </w:r>
      <w:r>
        <w:t>the Work First New Jersey program established pursuant to the "Work First New Jersey Act," P.L.1997, c.38 (C.44:10-55</w:t>
      </w:r>
      <w:r w:rsidR="002E06E1">
        <w:t> </w:t>
      </w:r>
      <w:r>
        <w:t>et</w:t>
      </w:r>
      <w:r w:rsidR="002E06E1">
        <w:t> </w:t>
      </w:r>
      <w:r>
        <w:t>seq.);</w:t>
      </w:r>
      <w:r w:rsidR="002E06E1">
        <w:t> </w:t>
      </w:r>
      <w:r>
        <w:t>the New Jersey Supplementary Food Stamp Program established pursuant to the "New Jersey Supplementary Food Stamp Program Act," P.L.1998, c.32 (C.44:10-79 et seq.); any successor program; or any other State or federal assistance program now or hereafter established by law;</w:t>
      </w:r>
    </w:p>
    <w:p w:rsidR="00D95B26" w:rsidRDefault="00D95B26" w:rsidP="00D95B26">
      <w:r>
        <w:tab/>
        <w:t>(2)</w:t>
      </w:r>
      <w:r>
        <w:tab/>
        <w:t>A not-for-profit corporation indicating in writing that it is representing a patient; or</w:t>
      </w:r>
    </w:p>
    <w:p w:rsidR="00D95B26" w:rsidRDefault="00D95B26" w:rsidP="00D95B26">
      <w:r>
        <w:tab/>
        <w:t>(3)</w:t>
      </w:r>
      <w:r>
        <w:tab/>
        <w:t xml:space="preserve">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w:t>
      </w:r>
      <w:r w:rsidR="007F616E" w:rsidRPr="007F616E">
        <w:rPr>
          <w:rFonts w:ascii="Albertus Extra Bold" w:hAnsi="Albertus Extra Bold"/>
          <w:b/>
        </w:rPr>
        <w:t>[</w:t>
      </w:r>
      <w:r>
        <w:t>and billing</w:t>
      </w:r>
      <w:r w:rsidR="007F616E" w:rsidRPr="007F616E">
        <w:rPr>
          <w:rFonts w:ascii="Albertus Extra Bold" w:hAnsi="Albertus Extra Bold"/>
          <w:b/>
        </w:rPr>
        <w:t>]</w:t>
      </w:r>
      <w:r>
        <w:t xml:space="preserve"> records.</w:t>
      </w:r>
    </w:p>
    <w:p w:rsidR="00D95B26" w:rsidRDefault="00D95B26" w:rsidP="00D95B26">
      <w:r>
        <w:tab/>
        <w:t>e.</w:t>
      </w:r>
      <w:r>
        <w:tab/>
        <w:t xml:space="preserve">As used in this section: </w:t>
      </w:r>
    </w:p>
    <w:p w:rsidR="00D95B26" w:rsidRDefault="00D95B26" w:rsidP="00D95B26">
      <w:r>
        <w:tab/>
        <w:t>"Authorized third party" means a third party with a valid authorization, subpoena, legal process, or court order granting access to a patient's medical or billing records.</w:t>
      </w:r>
    </w:p>
    <w:p w:rsidR="007C197A" w:rsidRPr="007C197A" w:rsidRDefault="007C197A" w:rsidP="00D95B26">
      <w:r>
        <w:lastRenderedPageBreak/>
        <w:tab/>
      </w:r>
      <w:r>
        <w:rPr>
          <w:u w:val="single"/>
        </w:rPr>
        <w:t>“Health care professional” means an individual who, acting within the scope of the individual’s licensure or certification, provides health care services, and includes, but is not limited to, a physician, dentist, nurse, pharmacist, or other health care professional whose professional practice is regulated pursuant to Title 45 of the Revised Statutes.</w:t>
      </w:r>
    </w:p>
    <w:p w:rsidR="00D95B26" w:rsidRPr="007C197A" w:rsidRDefault="00D95B26" w:rsidP="00D95B26">
      <w: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r w:rsidR="007C197A">
        <w:t>.</w:t>
      </w:r>
    </w:p>
    <w:p w:rsidR="00D95B26" w:rsidRPr="00CB0575" w:rsidRDefault="007C197A" w:rsidP="00D95B26">
      <w:r w:rsidRPr="00CB0575">
        <w:t>(</w:t>
      </w:r>
      <w:proofErr w:type="spellStart"/>
      <w:r w:rsidRPr="00CB0575">
        <w:t>cf</w:t>
      </w:r>
      <w:proofErr w:type="spellEnd"/>
      <w:r w:rsidRPr="00CB0575">
        <w:t xml:space="preserve">: </w:t>
      </w:r>
      <w:r w:rsidR="00CB0575">
        <w:t>P.L.</w:t>
      </w:r>
      <w:r w:rsidR="00E67B5E">
        <w:t>2019, c.217, s.1</w:t>
      </w:r>
      <w:r w:rsidRPr="00CB0575">
        <w:t>)</w:t>
      </w:r>
    </w:p>
    <w:p w:rsidR="00D95B26" w:rsidRPr="00D71D68" w:rsidRDefault="00D95B26" w:rsidP="00686AEB"/>
    <w:p w:rsidR="00686AEB" w:rsidRPr="00AA7880" w:rsidRDefault="00686AEB" w:rsidP="00686AEB">
      <w:r>
        <w:tab/>
      </w:r>
      <w:r w:rsidR="00C37326">
        <w:t>2</w:t>
      </w:r>
      <w:r w:rsidR="00F5312D">
        <w:t>.</w:t>
      </w:r>
      <w:r w:rsidR="002E06E1">
        <w:tab/>
      </w:r>
      <w:r w:rsidR="00F5312D">
        <w:t>This act shall take effect</w:t>
      </w:r>
      <w:r w:rsidR="00C37326">
        <w:t xml:space="preserve"> on the first day of the fourth month next following the date of enactment.</w:t>
      </w:r>
    </w:p>
    <w:p w:rsidR="00686AEB" w:rsidRDefault="00686AEB" w:rsidP="00686AEB"/>
    <w:p w:rsidR="00423DA1" w:rsidRPr="00CE7BD8" w:rsidRDefault="00423DA1" w:rsidP="00686AEB"/>
    <w:p w:rsidR="00686AEB" w:rsidRDefault="00686AEB" w:rsidP="00686AEB">
      <w:pPr>
        <w:jc w:val="center"/>
      </w:pPr>
      <w:r w:rsidRPr="00D71D68">
        <w:t>STATEMENT</w:t>
      </w:r>
    </w:p>
    <w:p w:rsidR="00F85943" w:rsidRPr="00AA7880" w:rsidRDefault="00F85943" w:rsidP="00686AEB">
      <w:pPr>
        <w:jc w:val="center"/>
      </w:pPr>
    </w:p>
    <w:p w:rsidR="0067130E" w:rsidRDefault="001F701A" w:rsidP="00686AEB">
      <w:r>
        <w:tab/>
      </w:r>
      <w:r w:rsidR="00F85943">
        <w:t>Th</w:t>
      </w:r>
      <w:r w:rsidR="00367FF3">
        <w:t>is</w:t>
      </w:r>
      <w:r>
        <w:t xml:space="preserve"> bill </w:t>
      </w:r>
      <w:r w:rsidR="00367FF3">
        <w:t xml:space="preserve">would </w:t>
      </w:r>
      <w:r>
        <w:t xml:space="preserve">limit fees charged to patients, </w:t>
      </w:r>
      <w:r w:rsidR="0067130E">
        <w:t>patients’</w:t>
      </w:r>
      <w:r>
        <w:t xml:space="preserve"> legally authorized representatives, and other authorized third parties </w:t>
      </w:r>
      <w:r w:rsidR="00BA5F45">
        <w:t>by hospitals and health care</w:t>
      </w:r>
      <w:r>
        <w:t xml:space="preserve"> professionals for electronic or paper reproductions of medical or billing records.  </w:t>
      </w:r>
      <w:r w:rsidR="000F010D">
        <w:t xml:space="preserve">Pursuant to the </w:t>
      </w:r>
      <w:r w:rsidR="007D5DAC">
        <w:t>bill</w:t>
      </w:r>
      <w:r w:rsidR="000F010D">
        <w:t xml:space="preserve">, </w:t>
      </w:r>
      <w:r w:rsidR="007D5DAC">
        <w:t xml:space="preserve">total costs for reproductions of </w:t>
      </w:r>
      <w:r w:rsidR="0067130E">
        <w:t>a medical record</w:t>
      </w:r>
      <w:r w:rsidR="007D5DAC">
        <w:t xml:space="preserve">, whether the record is stored electronically, on microfilm or microfiche, or on paper, </w:t>
      </w:r>
      <w:r w:rsidR="000F010D">
        <w:t xml:space="preserve">are capped </w:t>
      </w:r>
      <w:r w:rsidR="007D5DAC">
        <w:t xml:space="preserve">at $50, inclusive of any additional </w:t>
      </w:r>
      <w:r w:rsidR="0067130E">
        <w:t xml:space="preserve">administrative </w:t>
      </w:r>
      <w:r w:rsidR="007D5DAC">
        <w:t>fees</w:t>
      </w:r>
      <w:r w:rsidR="0067130E">
        <w:t xml:space="preserve"> charged by the hospital or health care professional</w:t>
      </w:r>
      <w:r w:rsidR="000F010D">
        <w:t xml:space="preserve"> for reproducing the requested records.  </w:t>
      </w:r>
    </w:p>
    <w:p w:rsidR="00BA5F45" w:rsidRDefault="0067130E" w:rsidP="00686AEB">
      <w:r>
        <w:tab/>
      </w:r>
      <w:r w:rsidR="00BA5F45">
        <w:t xml:space="preserve">The bill additionally prohibits hospitals and health care professionals from </w:t>
      </w:r>
      <w:r>
        <w:t>assessing</w:t>
      </w:r>
      <w:r w:rsidR="00BA5F45">
        <w:t xml:space="preserve"> a fee for </w:t>
      </w:r>
      <w:r>
        <w:t xml:space="preserve">copies </w:t>
      </w:r>
      <w:r w:rsidR="00BA5F45">
        <w:t>of a patient’s billing record</w:t>
      </w:r>
      <w:r>
        <w:t xml:space="preserve"> if the</w:t>
      </w:r>
      <w:r w:rsidR="00BA5F45">
        <w:t xml:space="preserve"> record is requested by the patient himself, the patient’s legally authorized representative, or an authorized third party.  </w:t>
      </w:r>
    </w:p>
    <w:p w:rsidR="00686AEB" w:rsidRDefault="00BA5F45" w:rsidP="00686AEB">
      <w:r>
        <w:tab/>
      </w:r>
      <w:r w:rsidR="001F701A">
        <w:t xml:space="preserve">Current statute, pursuant to </w:t>
      </w:r>
      <w:r w:rsidR="007F616E">
        <w:t xml:space="preserve">section 1 of </w:t>
      </w:r>
      <w:r w:rsidR="001F701A">
        <w:t xml:space="preserve">P.L.2019, c.217 (C.26:2H-5n), </w:t>
      </w:r>
      <w:r w:rsidR="0067130E">
        <w:t xml:space="preserve">limits </w:t>
      </w:r>
      <w:r w:rsidR="007D5DAC">
        <w:t xml:space="preserve">fees charged by </w:t>
      </w:r>
      <w:r w:rsidR="00357D46">
        <w:t xml:space="preserve">general, special, and psychiatric hospitals </w:t>
      </w:r>
      <w:r w:rsidR="007D5DAC">
        <w:t xml:space="preserve">for copies of patient medical or billing records at $200 </w:t>
      </w:r>
      <w:r w:rsidR="0067130E">
        <w:t>per</w:t>
      </w:r>
      <w:r w:rsidR="007D5DAC">
        <w:t xml:space="preserve"> request</w:t>
      </w:r>
      <w:r w:rsidR="007635F6">
        <w:t xml:space="preserve">.  These fee limits, however, do not extend </w:t>
      </w:r>
      <w:r w:rsidR="003B334D">
        <w:t xml:space="preserve">to medical records requested from health care professionals, such as a </w:t>
      </w:r>
      <w:r w:rsidR="00367FF3">
        <w:t xml:space="preserve">physician practice, a </w:t>
      </w:r>
      <w:r w:rsidR="003B334D">
        <w:t xml:space="preserve">psychotherapist or </w:t>
      </w:r>
      <w:r w:rsidR="007635F6">
        <w:t xml:space="preserve">a </w:t>
      </w:r>
      <w:r w:rsidR="003B334D">
        <w:t>dentist</w:t>
      </w:r>
      <w:r w:rsidR="007D5DAC">
        <w:t xml:space="preserve">.  </w:t>
      </w:r>
      <w:r w:rsidR="007635F6">
        <w:t xml:space="preserve">Pursuant to </w:t>
      </w:r>
      <w:r w:rsidR="00367FF3">
        <w:t xml:space="preserve">current </w:t>
      </w:r>
      <w:r w:rsidR="007635F6">
        <w:t xml:space="preserve">statute, hospitals </w:t>
      </w:r>
      <w:r w:rsidR="000F010D">
        <w:t xml:space="preserve">may </w:t>
      </w:r>
      <w:r w:rsidR="007635F6">
        <w:t xml:space="preserve">additionally assess a variety of administrative fees for copies of </w:t>
      </w:r>
      <w:r w:rsidR="000F010D">
        <w:t xml:space="preserve">patients’ </w:t>
      </w:r>
      <w:r w:rsidR="007635F6">
        <w:t xml:space="preserve">medical and billing records, </w:t>
      </w:r>
      <w:r w:rsidR="007D5DAC">
        <w:t xml:space="preserve">such as a $10 </w:t>
      </w:r>
      <w:r w:rsidR="007635F6">
        <w:t xml:space="preserve">records </w:t>
      </w:r>
      <w:r w:rsidR="007D5DAC">
        <w:t xml:space="preserve">search fee, </w:t>
      </w:r>
      <w:r w:rsidR="003B334D">
        <w:t xml:space="preserve">a surcharge </w:t>
      </w:r>
      <w:r w:rsidR="007D5DAC">
        <w:t>for reproduction</w:t>
      </w:r>
      <w:r w:rsidR="003B334D">
        <w:t>s</w:t>
      </w:r>
      <w:r w:rsidR="007D5DAC">
        <w:t xml:space="preserve"> of x-rays or other </w:t>
      </w:r>
      <w:r w:rsidR="003B334D">
        <w:t xml:space="preserve">materials </w:t>
      </w:r>
      <w:r w:rsidR="007D5DAC">
        <w:t>that are difficult to reproduce on a commercial photocopy machine</w:t>
      </w:r>
      <w:r w:rsidR="007635F6">
        <w:t xml:space="preserve">, </w:t>
      </w:r>
      <w:r w:rsidR="007D5DAC">
        <w:t xml:space="preserve">a $10 </w:t>
      </w:r>
      <w:r w:rsidR="007635F6">
        <w:t xml:space="preserve">fee per </w:t>
      </w:r>
      <w:r w:rsidR="007D5DAC">
        <w:lastRenderedPageBreak/>
        <w:t>certifi</w:t>
      </w:r>
      <w:r w:rsidR="000F010D">
        <w:t xml:space="preserve">ed </w:t>
      </w:r>
      <w:r w:rsidR="007D5DAC">
        <w:t>copy of a medical or billing record</w:t>
      </w:r>
      <w:r w:rsidR="007635F6">
        <w:t xml:space="preserve">, </w:t>
      </w:r>
      <w:r w:rsidR="000F010D">
        <w:t xml:space="preserve">and any </w:t>
      </w:r>
      <w:r w:rsidR="007635F6">
        <w:t xml:space="preserve">postage and delivery charges.  </w:t>
      </w:r>
    </w:p>
    <w:p w:rsidR="001F701A" w:rsidRDefault="00443E5A" w:rsidP="00686AEB">
      <w:r>
        <w:tab/>
      </w:r>
      <w:r w:rsidR="004D3824">
        <w:t>It is the intent of the bill’s sponsor to facilitate access to patient medical and medical billing records for New Jersey residents and their authorized representatives.  A</w:t>
      </w:r>
      <w:r w:rsidR="0027534E">
        <w:t xml:space="preserve">lthough </w:t>
      </w:r>
      <w:r w:rsidR="004D3824">
        <w:t xml:space="preserve">low-income patients may </w:t>
      </w:r>
      <w:r w:rsidR="0027534E">
        <w:t xml:space="preserve">access </w:t>
      </w:r>
      <w:r w:rsidR="004D3824">
        <w:t xml:space="preserve">copies of </w:t>
      </w:r>
      <w:r w:rsidR="0027534E">
        <w:t xml:space="preserve">their </w:t>
      </w:r>
      <w:r w:rsidR="004D3824">
        <w:t>medical records</w:t>
      </w:r>
      <w:r w:rsidR="0027534E">
        <w:t xml:space="preserve"> free-of-charge</w:t>
      </w:r>
      <w:r w:rsidR="004D3824">
        <w:t xml:space="preserve">, </w:t>
      </w:r>
      <w:r w:rsidR="0027534E">
        <w:t xml:space="preserve">the exorbitant copying and administrative fees </w:t>
      </w:r>
      <w:r w:rsidR="00E24DA2">
        <w:t xml:space="preserve">charged </w:t>
      </w:r>
      <w:r w:rsidR="0027534E">
        <w:t xml:space="preserve">by </w:t>
      </w:r>
      <w:r w:rsidR="00E24DA2">
        <w:t>some</w:t>
      </w:r>
      <w:r w:rsidR="0027534E">
        <w:t xml:space="preserve"> New Jersey hospitals </w:t>
      </w:r>
      <w:r w:rsidR="00E24DA2">
        <w:t xml:space="preserve">for patient records prove to be a financial burden for many </w:t>
      </w:r>
      <w:r w:rsidR="0027534E">
        <w:t xml:space="preserve">moderate-income patients.  </w:t>
      </w:r>
    </w:p>
    <w:sectPr w:rsidR="001F701A" w:rsidSect="004F717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533" w:rsidRDefault="00BD2533">
      <w:r>
        <w:separator/>
      </w:r>
    </w:p>
  </w:endnote>
  <w:endnote w:type="continuationSeparator" w:id="0">
    <w:p w:rsidR="00BD2533" w:rsidRDefault="00BD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12D" w:rsidRPr="00921C91" w:rsidRDefault="00F531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312D" w:rsidRPr="00921C91" w:rsidRDefault="00F5312D">
    <w:pPr>
      <w:pStyle w:val="Footer"/>
      <w:rPr>
        <w:szCs w:val="18"/>
      </w:rPr>
    </w:pPr>
  </w:p>
  <w:p w:rsidR="00F5312D" w:rsidRPr="00921C91" w:rsidRDefault="00F531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533" w:rsidRDefault="00BD2533">
      <w:r>
        <w:separator/>
      </w:r>
    </w:p>
  </w:footnote>
  <w:footnote w:type="continuationSeparator" w:id="0">
    <w:p w:rsidR="00BD2533" w:rsidRDefault="00BD2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31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717F" w:rsidRDefault="004F717F" w:rsidP="004F717F">
    <w:pPr>
      <w:pStyle w:val="bpuHeadSpon"/>
    </w:pPr>
    <w:r w:rsidRPr="004F717F">
      <w:rPr>
        <w:rStyle w:val="bpuHeadSponChar"/>
      </w:rPr>
      <w:t>S4233</w:t>
    </w:r>
    <w:r>
      <w:t xml:space="preserve"> SCUTARI, GOPAL</w:t>
    </w:r>
  </w:p>
  <w:p w:rsidR="004F717F" w:rsidRDefault="004F717F" w:rsidP="004F717F">
    <w:pPr>
      <w:pStyle w:val="bpuHeadSpon"/>
    </w:pPr>
    <w:r>
      <w:fldChar w:fldCharType="begin"/>
    </w:r>
    <w:r>
      <w:instrText xml:space="preserve"> PAGE  \* MERGEFORMAT </w:instrText>
    </w:r>
    <w:r>
      <w:fldChar w:fldCharType="separate"/>
    </w:r>
    <w:r w:rsidR="007611CC">
      <w:rPr>
        <w:noProof/>
      </w:rPr>
      <w:t>6</w:t>
    </w:r>
    <w:r>
      <w:fldChar w:fldCharType="end"/>
    </w:r>
  </w:p>
  <w:p w:rsidR="004F717F" w:rsidRDefault="004F717F" w:rsidP="004F71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717F" w:rsidRDefault="004F717F" w:rsidP="004F717F">
    <w:pPr>
      <w:pStyle w:val="bpuHeadSpon"/>
    </w:pPr>
    <w:r w:rsidRPr="004F717F">
      <w:rPr>
        <w:rStyle w:val="bpuHeadSponChar"/>
      </w:rPr>
      <w:t>S4233</w:t>
    </w:r>
    <w:r>
      <w:t xml:space="preserve"> SCUTARI, GOPAL</w:t>
    </w:r>
  </w:p>
  <w:p w:rsidR="004F717F" w:rsidRDefault="004F717F" w:rsidP="004F717F">
    <w:pPr>
      <w:pStyle w:val="bpuHeadSpon"/>
    </w:pPr>
    <w:r>
      <w:fldChar w:fldCharType="begin"/>
    </w:r>
    <w:r>
      <w:instrText xml:space="preserve"> PAGE  \* MERGEFORMAT </w:instrText>
    </w:r>
    <w:r>
      <w:fldChar w:fldCharType="separate"/>
    </w:r>
    <w:r w:rsidR="007611CC">
      <w:rPr>
        <w:noProof/>
      </w:rPr>
      <w:t>2</w:t>
    </w:r>
    <w:r>
      <w:fldChar w:fldCharType="end"/>
    </w:r>
  </w:p>
  <w:p w:rsidR="004F717F" w:rsidRDefault="004F717F" w:rsidP="004F71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533"/>
    <w:rsid w:val="0000345B"/>
    <w:rsid w:val="000051BD"/>
    <w:rsid w:val="00010062"/>
    <w:rsid w:val="000155B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010D"/>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306"/>
    <w:rsid w:val="001A3B79"/>
    <w:rsid w:val="001A66B6"/>
    <w:rsid w:val="001B4716"/>
    <w:rsid w:val="001B4EA4"/>
    <w:rsid w:val="001C320A"/>
    <w:rsid w:val="001C7C52"/>
    <w:rsid w:val="001D25F3"/>
    <w:rsid w:val="001E15F1"/>
    <w:rsid w:val="001E16FA"/>
    <w:rsid w:val="001E6213"/>
    <w:rsid w:val="001F14C7"/>
    <w:rsid w:val="001F701A"/>
    <w:rsid w:val="001F7405"/>
    <w:rsid w:val="00202620"/>
    <w:rsid w:val="00205533"/>
    <w:rsid w:val="00212B8D"/>
    <w:rsid w:val="002206C8"/>
    <w:rsid w:val="00222983"/>
    <w:rsid w:val="002370D0"/>
    <w:rsid w:val="00255958"/>
    <w:rsid w:val="002563BB"/>
    <w:rsid w:val="00257FA2"/>
    <w:rsid w:val="0026574A"/>
    <w:rsid w:val="002660BB"/>
    <w:rsid w:val="002720E8"/>
    <w:rsid w:val="00275293"/>
    <w:rsid w:val="0027534E"/>
    <w:rsid w:val="002776B0"/>
    <w:rsid w:val="00277EAA"/>
    <w:rsid w:val="00286C7E"/>
    <w:rsid w:val="00287BC6"/>
    <w:rsid w:val="002A1029"/>
    <w:rsid w:val="002A3A1A"/>
    <w:rsid w:val="002A4692"/>
    <w:rsid w:val="002A51BA"/>
    <w:rsid w:val="002B2E26"/>
    <w:rsid w:val="002B3DF0"/>
    <w:rsid w:val="002B3FE6"/>
    <w:rsid w:val="002C2D81"/>
    <w:rsid w:val="002C461E"/>
    <w:rsid w:val="002C6CEC"/>
    <w:rsid w:val="002E06E1"/>
    <w:rsid w:val="002E09CE"/>
    <w:rsid w:val="002E5EBB"/>
    <w:rsid w:val="002E69D1"/>
    <w:rsid w:val="002F3BA6"/>
    <w:rsid w:val="0030137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D46"/>
    <w:rsid w:val="0036180C"/>
    <w:rsid w:val="00363CF5"/>
    <w:rsid w:val="00364344"/>
    <w:rsid w:val="00367FF3"/>
    <w:rsid w:val="003702CA"/>
    <w:rsid w:val="00370617"/>
    <w:rsid w:val="0037125B"/>
    <w:rsid w:val="00382F1F"/>
    <w:rsid w:val="003840E5"/>
    <w:rsid w:val="00387195"/>
    <w:rsid w:val="00391DA4"/>
    <w:rsid w:val="003A1DA7"/>
    <w:rsid w:val="003A3C64"/>
    <w:rsid w:val="003A3F83"/>
    <w:rsid w:val="003B334D"/>
    <w:rsid w:val="003C43EF"/>
    <w:rsid w:val="003C5927"/>
    <w:rsid w:val="003C5A6B"/>
    <w:rsid w:val="003C7FB2"/>
    <w:rsid w:val="003D24DE"/>
    <w:rsid w:val="003E26D4"/>
    <w:rsid w:val="003E47BA"/>
    <w:rsid w:val="003F3B37"/>
    <w:rsid w:val="0040195A"/>
    <w:rsid w:val="00402DC0"/>
    <w:rsid w:val="00416C4B"/>
    <w:rsid w:val="0041751E"/>
    <w:rsid w:val="004211E5"/>
    <w:rsid w:val="00421FCB"/>
    <w:rsid w:val="00422091"/>
    <w:rsid w:val="00423DA1"/>
    <w:rsid w:val="0043386C"/>
    <w:rsid w:val="00436327"/>
    <w:rsid w:val="00436F2D"/>
    <w:rsid w:val="00436F5D"/>
    <w:rsid w:val="00441B42"/>
    <w:rsid w:val="00443E5A"/>
    <w:rsid w:val="0045118A"/>
    <w:rsid w:val="00455D51"/>
    <w:rsid w:val="00456BF9"/>
    <w:rsid w:val="00461057"/>
    <w:rsid w:val="004700BA"/>
    <w:rsid w:val="004704A8"/>
    <w:rsid w:val="00471102"/>
    <w:rsid w:val="00471F18"/>
    <w:rsid w:val="00484144"/>
    <w:rsid w:val="00484C19"/>
    <w:rsid w:val="00485866"/>
    <w:rsid w:val="0049046D"/>
    <w:rsid w:val="00490561"/>
    <w:rsid w:val="00492076"/>
    <w:rsid w:val="00493B1D"/>
    <w:rsid w:val="00497037"/>
    <w:rsid w:val="004A3009"/>
    <w:rsid w:val="004A6940"/>
    <w:rsid w:val="004A77A4"/>
    <w:rsid w:val="004C742C"/>
    <w:rsid w:val="004D3824"/>
    <w:rsid w:val="004D7A0C"/>
    <w:rsid w:val="004E1F3E"/>
    <w:rsid w:val="004F21BD"/>
    <w:rsid w:val="004F4F1D"/>
    <w:rsid w:val="004F717F"/>
    <w:rsid w:val="004F74DD"/>
    <w:rsid w:val="00501317"/>
    <w:rsid w:val="0050495C"/>
    <w:rsid w:val="00505DC9"/>
    <w:rsid w:val="00505F51"/>
    <w:rsid w:val="00506E1E"/>
    <w:rsid w:val="00513C81"/>
    <w:rsid w:val="00527BFB"/>
    <w:rsid w:val="00532A32"/>
    <w:rsid w:val="00540B0B"/>
    <w:rsid w:val="0054460F"/>
    <w:rsid w:val="00545B64"/>
    <w:rsid w:val="00550B05"/>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5C05"/>
    <w:rsid w:val="006019F8"/>
    <w:rsid w:val="00602754"/>
    <w:rsid w:val="0060372D"/>
    <w:rsid w:val="00605B20"/>
    <w:rsid w:val="0061156F"/>
    <w:rsid w:val="00613FF5"/>
    <w:rsid w:val="006155A8"/>
    <w:rsid w:val="00621076"/>
    <w:rsid w:val="00621B94"/>
    <w:rsid w:val="00626239"/>
    <w:rsid w:val="00635316"/>
    <w:rsid w:val="00635449"/>
    <w:rsid w:val="006378C5"/>
    <w:rsid w:val="00641AAD"/>
    <w:rsid w:val="00645E6A"/>
    <w:rsid w:val="00665CBC"/>
    <w:rsid w:val="00667A5C"/>
    <w:rsid w:val="0067130E"/>
    <w:rsid w:val="00677316"/>
    <w:rsid w:val="00686AEB"/>
    <w:rsid w:val="006B7897"/>
    <w:rsid w:val="006B7FA7"/>
    <w:rsid w:val="006C086A"/>
    <w:rsid w:val="006C21C1"/>
    <w:rsid w:val="006C597F"/>
    <w:rsid w:val="006C7327"/>
    <w:rsid w:val="006D00E5"/>
    <w:rsid w:val="006D791B"/>
    <w:rsid w:val="006E039E"/>
    <w:rsid w:val="006E2895"/>
    <w:rsid w:val="006F180D"/>
    <w:rsid w:val="006F4334"/>
    <w:rsid w:val="006F47AF"/>
    <w:rsid w:val="006F6B8A"/>
    <w:rsid w:val="00707CD3"/>
    <w:rsid w:val="00711B5D"/>
    <w:rsid w:val="00716BB9"/>
    <w:rsid w:val="007256D1"/>
    <w:rsid w:val="007279FD"/>
    <w:rsid w:val="00736458"/>
    <w:rsid w:val="007502CB"/>
    <w:rsid w:val="00752D79"/>
    <w:rsid w:val="00752E20"/>
    <w:rsid w:val="00756EDE"/>
    <w:rsid w:val="007611CC"/>
    <w:rsid w:val="007635F6"/>
    <w:rsid w:val="00764456"/>
    <w:rsid w:val="00780E07"/>
    <w:rsid w:val="00781B4D"/>
    <w:rsid w:val="007824BF"/>
    <w:rsid w:val="00783B8D"/>
    <w:rsid w:val="00794B94"/>
    <w:rsid w:val="00794BD4"/>
    <w:rsid w:val="007A2F73"/>
    <w:rsid w:val="007A3061"/>
    <w:rsid w:val="007A5A0B"/>
    <w:rsid w:val="007A6F93"/>
    <w:rsid w:val="007C0E14"/>
    <w:rsid w:val="007C197A"/>
    <w:rsid w:val="007C4D6B"/>
    <w:rsid w:val="007C7DE4"/>
    <w:rsid w:val="007D40CB"/>
    <w:rsid w:val="007D5796"/>
    <w:rsid w:val="007D59C0"/>
    <w:rsid w:val="007D5DAC"/>
    <w:rsid w:val="007D7D9C"/>
    <w:rsid w:val="007F485D"/>
    <w:rsid w:val="007F6050"/>
    <w:rsid w:val="007F616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151"/>
    <w:rsid w:val="008C79B3"/>
    <w:rsid w:val="008D77BD"/>
    <w:rsid w:val="008E454C"/>
    <w:rsid w:val="008F1E5A"/>
    <w:rsid w:val="00901BDA"/>
    <w:rsid w:val="009121D8"/>
    <w:rsid w:val="00912D9C"/>
    <w:rsid w:val="00916F7A"/>
    <w:rsid w:val="00917FE3"/>
    <w:rsid w:val="0092120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68AF"/>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00"/>
    <w:rsid w:val="00AA6197"/>
    <w:rsid w:val="00AA6C70"/>
    <w:rsid w:val="00AB16FD"/>
    <w:rsid w:val="00AB4813"/>
    <w:rsid w:val="00AB594B"/>
    <w:rsid w:val="00AC4BBE"/>
    <w:rsid w:val="00AC6466"/>
    <w:rsid w:val="00AC7639"/>
    <w:rsid w:val="00AD08BB"/>
    <w:rsid w:val="00AD0EC0"/>
    <w:rsid w:val="00AD70D6"/>
    <w:rsid w:val="00AD75BC"/>
    <w:rsid w:val="00AD7BB0"/>
    <w:rsid w:val="00AD7BC9"/>
    <w:rsid w:val="00AE1871"/>
    <w:rsid w:val="00AE2C9E"/>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5F45"/>
    <w:rsid w:val="00BB1190"/>
    <w:rsid w:val="00BB31D0"/>
    <w:rsid w:val="00BB3A11"/>
    <w:rsid w:val="00BB4DDB"/>
    <w:rsid w:val="00BB5D79"/>
    <w:rsid w:val="00BB5F02"/>
    <w:rsid w:val="00BC7892"/>
    <w:rsid w:val="00BD2533"/>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7326"/>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3F64"/>
    <w:rsid w:val="00CA037D"/>
    <w:rsid w:val="00CA0837"/>
    <w:rsid w:val="00CA2442"/>
    <w:rsid w:val="00CA4725"/>
    <w:rsid w:val="00CB057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734"/>
    <w:rsid w:val="00D268AC"/>
    <w:rsid w:val="00D27FF3"/>
    <w:rsid w:val="00D343D0"/>
    <w:rsid w:val="00D3664D"/>
    <w:rsid w:val="00D500E9"/>
    <w:rsid w:val="00D507BC"/>
    <w:rsid w:val="00D6090A"/>
    <w:rsid w:val="00D62FA3"/>
    <w:rsid w:val="00D63A8C"/>
    <w:rsid w:val="00D63B6F"/>
    <w:rsid w:val="00D64A90"/>
    <w:rsid w:val="00D9410B"/>
    <w:rsid w:val="00D95B26"/>
    <w:rsid w:val="00D9695B"/>
    <w:rsid w:val="00DA2417"/>
    <w:rsid w:val="00DA5585"/>
    <w:rsid w:val="00DB02AC"/>
    <w:rsid w:val="00DB6AA2"/>
    <w:rsid w:val="00DC4E8B"/>
    <w:rsid w:val="00DC5BD9"/>
    <w:rsid w:val="00DE10D1"/>
    <w:rsid w:val="00DE1380"/>
    <w:rsid w:val="00DE2514"/>
    <w:rsid w:val="00DE6851"/>
    <w:rsid w:val="00DF03EE"/>
    <w:rsid w:val="00E01B71"/>
    <w:rsid w:val="00E05CC9"/>
    <w:rsid w:val="00E15573"/>
    <w:rsid w:val="00E24DA2"/>
    <w:rsid w:val="00E25A5B"/>
    <w:rsid w:val="00E373C7"/>
    <w:rsid w:val="00E4267B"/>
    <w:rsid w:val="00E42F13"/>
    <w:rsid w:val="00E452DF"/>
    <w:rsid w:val="00E543CF"/>
    <w:rsid w:val="00E546FD"/>
    <w:rsid w:val="00E6077F"/>
    <w:rsid w:val="00E608F1"/>
    <w:rsid w:val="00E611B9"/>
    <w:rsid w:val="00E67B5E"/>
    <w:rsid w:val="00E7144F"/>
    <w:rsid w:val="00E73D74"/>
    <w:rsid w:val="00E76A79"/>
    <w:rsid w:val="00E80692"/>
    <w:rsid w:val="00E80C24"/>
    <w:rsid w:val="00E92E3C"/>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312D"/>
    <w:rsid w:val="00F54B9C"/>
    <w:rsid w:val="00F56E96"/>
    <w:rsid w:val="00F573DD"/>
    <w:rsid w:val="00F61E59"/>
    <w:rsid w:val="00F63D99"/>
    <w:rsid w:val="00F6426B"/>
    <w:rsid w:val="00F709B3"/>
    <w:rsid w:val="00F71A5E"/>
    <w:rsid w:val="00F80AAC"/>
    <w:rsid w:val="00F85943"/>
    <w:rsid w:val="00FA0AFC"/>
    <w:rsid w:val="00FA1C82"/>
    <w:rsid w:val="00FA2ED1"/>
    <w:rsid w:val="00FA4A52"/>
    <w:rsid w:val="00FA66C9"/>
    <w:rsid w:val="00FB0541"/>
    <w:rsid w:val="00FB4045"/>
    <w:rsid w:val="00FB4D8E"/>
    <w:rsid w:val="00FC0D0A"/>
    <w:rsid w:val="00FC1B0B"/>
    <w:rsid w:val="00FD2F97"/>
    <w:rsid w:val="00FD5EE0"/>
    <w:rsid w:val="00FF21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D3D890-E7AE-4E25-9232-76223AB9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F5C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5C05"/>
    <w:rPr>
      <w:rFonts w:ascii="Segoe UI" w:hAnsi="Segoe UI" w:cs="Segoe UI"/>
      <w:spacing w:val="4"/>
      <w:sz w:val="18"/>
      <w:szCs w:val="18"/>
    </w:rPr>
  </w:style>
  <w:style w:type="character" w:styleId="LineNumber">
    <w:name w:val="line number"/>
    <w:basedOn w:val="DefaultParagraphFont"/>
    <w:semiHidden/>
    <w:unhideWhenUsed/>
    <w:rsid w:val="004F7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32BF0-921B-4010-8183-15B82287F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1828</Words>
  <Characters>9691</Characters>
  <Application>Microsoft Office Word</Application>
  <DocSecurity>0</DocSecurity>
  <Lines>222</Lines>
  <Paragraphs>50</Paragraphs>
  <ScaleCrop>false</ScaleCrop>
  <HeadingPairs>
    <vt:vector size="2" baseType="variant">
      <vt:variant>
        <vt:lpstr>Title</vt:lpstr>
      </vt:variant>
      <vt:variant>
        <vt:i4>1</vt:i4>
      </vt:variant>
    </vt:vector>
  </HeadingPairs>
  <TitlesOfParts>
    <vt:vector size="1" baseType="lpstr">
      <vt:lpstr>S4233</vt:lpstr>
    </vt:vector>
  </TitlesOfParts>
  <Manager>R224</Manager>
  <Company>NJ Office of Legislative Services</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S4233</dc:title>
  <dc:subject>21-4224</dc:subject>
  <dc:creator>Senator  SCUTARI, Senator  GOPAL</dc:creator>
  <cp:keywords>S4233|6|HS |312|219|228|N|0|</cp:keywords>
  <dc:description>INTRODUCED DECEMBER 6, 2021</dc:description>
  <cp:lastModifiedBy>Franks, Denise</cp:lastModifiedBy>
  <cp:revision>2</cp:revision>
  <cp:lastPrinted>2021-08-09T15:27:00Z</cp:lastPrinted>
  <dcterms:created xsi:type="dcterms:W3CDTF">2021-12-06T23:34:00Z</dcterms:created>
  <dcterms:modified xsi:type="dcterms:W3CDTF">2021-12-06T23:34:00Z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