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52C" w:rsidRDefault="005C352C" w:rsidP="005C352C">
      <w:pPr>
        <w:pStyle w:val="bpuBill"/>
      </w:pPr>
      <w:bookmarkStart w:id="0" w:name="bpuFrontPg"/>
      <w:bookmarkStart w:id="1" w:name="_GoBack"/>
      <w:bookmarkEnd w:id="0"/>
      <w:bookmarkEnd w:id="1"/>
      <w:r>
        <w:t xml:space="preserve">SENATE, No. 4234 </w:t>
      </w:r>
    </w:p>
    <w:p w:rsidR="005C352C" w:rsidRPr="009D38FF" w:rsidRDefault="005C352C" w:rsidP="005C35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320869" r:id="rId8"/>
        </w:object>
      </w:r>
    </w:p>
    <w:p w:rsidR="005C352C" w:rsidRDefault="005C352C" w:rsidP="005C352C">
      <w:pPr>
        <w:pStyle w:val="bpuState"/>
      </w:pPr>
      <w:r>
        <w:t>STATE OF NEW JERSEY</w:t>
      </w:r>
    </w:p>
    <w:p w:rsidR="005C352C" w:rsidRDefault="005C352C" w:rsidP="005C352C">
      <w:pPr>
        <w:pStyle w:val="bpuLegislature"/>
      </w:pPr>
      <w:r>
        <w:t>219th LEGISLATURE</w:t>
      </w:r>
    </w:p>
    <w:p w:rsidR="005C352C" w:rsidRDefault="005C352C" w:rsidP="005C352C">
      <w:pPr>
        <w:pStyle w:val="bpuWpGraphic"/>
      </w:pPr>
      <w:r>
        <w:object w:dxaOrig="8985" w:dyaOrig="255">
          <v:shape id="_x0000_i1026" type="#_x0000_t75" style="width:6in;height:12pt" o:ole="">
            <v:imagedata r:id="rId7" o:title=""/>
          </v:shape>
          <o:OLEObject Type="Embed" ProgID="WPWin6.1" ShapeID="_x0000_i1026" DrawAspect="Content" ObjectID="_1700320870" r:id="rId9"/>
        </w:object>
      </w:r>
      <w:r>
        <w:t xml:space="preserve">  </w:t>
      </w:r>
    </w:p>
    <w:p w:rsidR="005C352C" w:rsidRDefault="005C352C" w:rsidP="005C352C">
      <w:pPr>
        <w:pStyle w:val="bpuIntro"/>
      </w:pPr>
      <w:r>
        <w:t>INTRODUCED DECEMBER 6, 2021</w:t>
      </w:r>
    </w:p>
    <w:p w:rsidR="005C352C" w:rsidRDefault="005C352C" w:rsidP="005C352C">
      <w:pPr>
        <w:pStyle w:val="bpuIntro"/>
      </w:pPr>
    </w:p>
    <w:p w:rsidR="005C352C" w:rsidRDefault="005C352C" w:rsidP="005C352C">
      <w:pPr>
        <w:pStyle w:val="bpuIntro"/>
        <w:sectPr w:rsidR="005C352C" w:rsidSect="005C352C">
          <w:headerReference w:type="even" r:id="rId10"/>
          <w:headerReference w:type="default" r:id="rId11"/>
          <w:pgSz w:w="12240" w:h="20160" w:code="5"/>
          <w:pgMar w:top="2160" w:right="1440" w:bottom="1440" w:left="1440" w:header="72" w:footer="720" w:gutter="0"/>
          <w:pgNumType w:start="1"/>
          <w:cols w:space="720"/>
          <w:docGrid w:linePitch="360"/>
        </w:sectPr>
      </w:pPr>
    </w:p>
    <w:p w:rsidR="005C352C" w:rsidRDefault="005C352C" w:rsidP="005C352C">
      <w:pPr>
        <w:pStyle w:val="bpuIntro"/>
      </w:pPr>
    </w:p>
    <w:p w:rsidR="005C352C" w:rsidRDefault="005C352C" w:rsidP="005C352C">
      <w:pPr>
        <w:pStyle w:val="bpuSponsor"/>
      </w:pPr>
      <w:r>
        <w:t>Sponsored by:</w:t>
      </w:r>
    </w:p>
    <w:p w:rsidR="005C352C" w:rsidRDefault="005C352C" w:rsidP="005C352C">
      <w:pPr>
        <w:pStyle w:val="bpuSponsor"/>
      </w:pPr>
      <w:r>
        <w:t>Senator  KRISTIN M. CORRADO</w:t>
      </w:r>
    </w:p>
    <w:p w:rsidR="005C352C" w:rsidRDefault="005C352C" w:rsidP="005C352C">
      <w:pPr>
        <w:pStyle w:val="bpuSponsor"/>
      </w:pPr>
      <w:r>
        <w:t>District 40 (Bergen, Essex, Morris and Passaic)</w:t>
      </w:r>
    </w:p>
    <w:p w:rsidR="005C352C" w:rsidRDefault="005C352C" w:rsidP="005C352C">
      <w:pPr>
        <w:pStyle w:val="bpuSponsor"/>
      </w:pPr>
      <w:r>
        <w:t>Senator  ANTHONY M. BUCCO</w:t>
      </w:r>
    </w:p>
    <w:p w:rsidR="005C352C" w:rsidRDefault="005C352C" w:rsidP="005C352C">
      <w:pPr>
        <w:pStyle w:val="bpuSponsor"/>
      </w:pPr>
      <w:r>
        <w:t>District 25 (Morris and Somerset)</w:t>
      </w:r>
    </w:p>
    <w:p w:rsidR="005C352C" w:rsidRDefault="005C352C" w:rsidP="005C352C">
      <w:pPr>
        <w:pStyle w:val="bpuSponsor"/>
      </w:pPr>
    </w:p>
    <w:p w:rsidR="005C352C" w:rsidRDefault="005C352C" w:rsidP="005C352C">
      <w:pPr>
        <w:pStyle w:val="bpuSponsor"/>
      </w:pPr>
    </w:p>
    <w:p w:rsidR="005C352C" w:rsidRDefault="005C352C" w:rsidP="005C352C">
      <w:pPr>
        <w:pStyle w:val="bpuSponsor"/>
      </w:pPr>
    </w:p>
    <w:p w:rsidR="005C352C" w:rsidRDefault="005C352C" w:rsidP="005C352C">
      <w:pPr>
        <w:pStyle w:val="bpuSponsor"/>
      </w:pPr>
    </w:p>
    <w:p w:rsidR="005C352C" w:rsidRDefault="005C352C" w:rsidP="005C352C">
      <w:pPr>
        <w:pStyle w:val="bpuSponsor"/>
      </w:pPr>
      <w:r>
        <w:t>SYNOPSIS</w:t>
      </w:r>
    </w:p>
    <w:p w:rsidR="005C352C" w:rsidRDefault="005C352C" w:rsidP="005C352C">
      <w:pPr>
        <w:pStyle w:val="bpuNormText"/>
      </w:pPr>
      <w:r>
        <w:tab/>
        <w:t xml:space="preserve">Establishes “Parents Bill of Rights Act”; prohibits school district from interfering with fundamental right of parent or guardian to engage in and direct student’s education; and permits opt-out of school district curriculum. </w:t>
      </w:r>
    </w:p>
    <w:p w:rsidR="005C352C" w:rsidRDefault="005C352C" w:rsidP="005C352C">
      <w:pPr>
        <w:pStyle w:val="bpuNormText"/>
      </w:pPr>
    </w:p>
    <w:p w:rsidR="005C352C" w:rsidRDefault="005C352C" w:rsidP="005C352C">
      <w:pPr>
        <w:pStyle w:val="bpuSponsor"/>
      </w:pPr>
      <w:r>
        <w:t xml:space="preserve">CURRENT VERSION OF TEXT </w:t>
      </w:r>
    </w:p>
    <w:p w:rsidR="005C352C" w:rsidRDefault="005C352C" w:rsidP="005C352C">
      <w:pPr>
        <w:pStyle w:val="bpuNormText"/>
      </w:pPr>
      <w:r>
        <w:tab/>
        <w:t>As introduced.</w:t>
      </w:r>
    </w:p>
    <w:p w:rsidR="005C352C" w:rsidRDefault="005C352C" w:rsidP="005C35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C352C" w:rsidRDefault="005C352C" w:rsidP="00122025">
      <w:pPr>
        <w:pStyle w:val="FronterPage"/>
        <w:tabs>
          <w:tab w:val="clear" w:pos="1440"/>
          <w:tab w:val="clear" w:pos="2160"/>
          <w:tab w:val="clear" w:pos="2880"/>
          <w:tab w:val="clear" w:pos="3600"/>
          <w:tab w:val="clear" w:pos="4320"/>
          <w:tab w:val="clear" w:pos="5040"/>
        </w:tabs>
        <w:sectPr w:rsidR="005C352C" w:rsidSect="005C352C">
          <w:type w:val="continuous"/>
          <w:pgSz w:w="12240" w:h="20160" w:code="5"/>
          <w:pgMar w:top="1440" w:right="2275" w:bottom="1440" w:left="2275" w:header="72" w:footer="720" w:gutter="0"/>
          <w:pgNumType w:start="1"/>
          <w:cols w:space="720"/>
          <w:docGrid w:linePitch="360"/>
        </w:sectPr>
      </w:pPr>
    </w:p>
    <w:p w:rsidR="00686AEB" w:rsidRPr="00677316" w:rsidRDefault="002B2590" w:rsidP="003E47BA">
      <w:pPr>
        <w:pStyle w:val="HangingAnAct"/>
        <w:rPr>
          <w:rStyle w:val="HangingAnActChar"/>
        </w:rPr>
      </w:pPr>
      <w:r>
        <w:rPr>
          <w:rStyle w:val="BillHead"/>
        </w:rPr>
        <w:lastRenderedPageBreak/>
        <w:t>An Act</w:t>
      </w:r>
      <w:r w:rsidR="00686AEB" w:rsidRPr="006B7FA7">
        <w:rPr>
          <w:rStyle w:val="HangingAnActChar"/>
        </w:rPr>
        <w:t xml:space="preserve"> </w:t>
      </w:r>
      <w:r w:rsidR="00F66FEC">
        <w:rPr>
          <w:rStyle w:val="HangingAnActChar"/>
        </w:rPr>
        <w:t>concerning a parent’s right to engage in and direct a student’s education</w:t>
      </w:r>
      <w:r w:rsidR="00371E45">
        <w:rPr>
          <w:rStyle w:val="HangingAnActChar"/>
        </w:rPr>
        <w:t>, and supplementing chapter 36 of Title 18A of the New Jersey Statutes.</w:t>
      </w:r>
    </w:p>
    <w:p w:rsidR="000B1054" w:rsidRPr="00D71D68" w:rsidRDefault="000B1054" w:rsidP="000B1054"/>
    <w:p w:rsidR="00686AEB" w:rsidRPr="00AA7880" w:rsidRDefault="00686AEB" w:rsidP="00686AEB">
      <w:r>
        <w:tab/>
      </w:r>
      <w:r w:rsidR="002B2590">
        <w:rPr>
          <w:rStyle w:val="BillHeading2"/>
        </w:rPr>
        <w:t>Be It Enacted</w:t>
      </w:r>
      <w:r>
        <w:rPr>
          <w:rStyle w:val="BillHeading2"/>
        </w:rPr>
        <w:t xml:space="preserve"> </w:t>
      </w:r>
      <w:r w:rsidR="002B2590">
        <w:rPr>
          <w:rStyle w:val="BillLanguage"/>
        </w:rPr>
        <w:t>by the Senate and General Assembly of the State of New Jersey:</w:t>
      </w:r>
    </w:p>
    <w:p w:rsidR="00686AEB" w:rsidRDefault="00686AEB" w:rsidP="00686AEB"/>
    <w:p w:rsidR="00675454" w:rsidRDefault="00675454" w:rsidP="00686AEB">
      <w:r>
        <w:tab/>
        <w:t>1.</w:t>
      </w:r>
      <w:r>
        <w:tab/>
      </w:r>
      <w:r w:rsidR="00F66FEC">
        <w:t>T</w:t>
      </w:r>
      <w:r>
        <w:t>his act shall be known and may be cited as the “Parents Bill of Rights Act.”</w:t>
      </w:r>
    </w:p>
    <w:p w:rsidR="00675454" w:rsidRDefault="00675454" w:rsidP="00686AEB"/>
    <w:p w:rsidR="00045613" w:rsidRDefault="00045613" w:rsidP="00686AEB">
      <w:r>
        <w:tab/>
      </w:r>
      <w:r w:rsidR="00675454">
        <w:t>2</w:t>
      </w:r>
      <w:r>
        <w:t>.</w:t>
      </w:r>
      <w:r>
        <w:tab/>
      </w:r>
      <w:r w:rsidR="00927075">
        <w:t>The Legislature finds and declares</w:t>
      </w:r>
      <w:r w:rsidR="005A450A">
        <w:t xml:space="preserve"> that:</w:t>
      </w:r>
    </w:p>
    <w:p w:rsidR="005A450A" w:rsidRDefault="005A450A" w:rsidP="00686AEB">
      <w:r>
        <w:tab/>
        <w:t>a.</w:t>
      </w:r>
      <w:r>
        <w:tab/>
        <w:t xml:space="preserve">Parents </w:t>
      </w:r>
      <w:r w:rsidR="00556805">
        <w:t xml:space="preserve">and guardians </w:t>
      </w:r>
      <w:r>
        <w:t>have a First Amendment right to express their opinions of decisions made by St</w:t>
      </w:r>
      <w:r w:rsidR="00F66FEC">
        <w:t>ate and local education leaders.</w:t>
      </w:r>
    </w:p>
    <w:p w:rsidR="0080764E" w:rsidRDefault="0080764E" w:rsidP="00686AEB">
      <w:r>
        <w:tab/>
        <w:t>b.</w:t>
      </w:r>
      <w:r>
        <w:tab/>
        <w:t>Parents and guardians have a fundamental right to engage in and</w:t>
      </w:r>
      <w:r w:rsidR="00F66FEC">
        <w:t xml:space="preserve"> direct their child’s education.</w:t>
      </w:r>
    </w:p>
    <w:p w:rsidR="005A450A" w:rsidRDefault="005A450A" w:rsidP="00686AEB">
      <w:r>
        <w:tab/>
      </w:r>
      <w:r w:rsidR="00D76145">
        <w:t>c</w:t>
      </w:r>
      <w:r>
        <w:t>.</w:t>
      </w:r>
      <w:r>
        <w:tab/>
        <w:t>States and local educational agencies should</w:t>
      </w:r>
      <w:r w:rsidR="00556805">
        <w:t xml:space="preserve"> empower parents and guardians to communicate regularly with federal, State, and local policymakers and educators regarding the education a</w:t>
      </w:r>
      <w:r w:rsidR="00F66FEC">
        <w:t>nd well-being of their children.</w:t>
      </w:r>
    </w:p>
    <w:p w:rsidR="00556805" w:rsidRDefault="00556805" w:rsidP="00686AEB">
      <w:r>
        <w:tab/>
      </w:r>
      <w:r w:rsidR="00D76145">
        <w:t>d</w:t>
      </w:r>
      <w:r>
        <w:t>.</w:t>
      </w:r>
      <w:r>
        <w:tab/>
        <w:t>Transparent and cooperative relationships between parents and guardians and school districts have significant and long-lasting positive effects</w:t>
      </w:r>
      <w:r w:rsidR="00F66FEC">
        <w:t xml:space="preserve"> on the development of children.</w:t>
      </w:r>
    </w:p>
    <w:p w:rsidR="00556805" w:rsidRDefault="00556805" w:rsidP="00686AEB">
      <w:r>
        <w:tab/>
      </w:r>
      <w:r w:rsidR="00D76145">
        <w:t>e</w:t>
      </w:r>
      <w:r>
        <w:t>.</w:t>
      </w:r>
      <w:r>
        <w:tab/>
        <w:t>Parents’ and guardians’ concerns over content and pedagogy deserve to be heard and fully considered b</w:t>
      </w:r>
      <w:r w:rsidR="00F66FEC">
        <w:t>y school district professionals.</w:t>
      </w:r>
    </w:p>
    <w:p w:rsidR="00556805" w:rsidRDefault="00556805" w:rsidP="00686AEB">
      <w:r>
        <w:tab/>
      </w:r>
      <w:r w:rsidR="00D76145">
        <w:t>f</w:t>
      </w:r>
      <w:r>
        <w:t>.</w:t>
      </w:r>
      <w:r>
        <w:tab/>
        <w:t>Parent, guardian, and other community input about schools that is presented in a lawful and appropriate man</w:t>
      </w:r>
      <w:r w:rsidR="00F66FEC">
        <w:t>ner should always be encouraged.</w:t>
      </w:r>
    </w:p>
    <w:p w:rsidR="00556805" w:rsidRDefault="00556805" w:rsidP="00686AEB">
      <w:r>
        <w:tab/>
      </w:r>
      <w:r w:rsidR="00D76145">
        <w:t>g</w:t>
      </w:r>
      <w:r>
        <w:t>.</w:t>
      </w:r>
      <w:r>
        <w:tab/>
        <w:t xml:space="preserve">Educators, policymakers, and other stakeholders should never seek to criminalize the lawfully </w:t>
      </w:r>
      <w:r w:rsidR="00853006">
        <w:t>expressed concerns of parents and guardians about their children’s education</w:t>
      </w:r>
      <w:r w:rsidR="00F66FEC">
        <w:t>.</w:t>
      </w:r>
    </w:p>
    <w:p w:rsidR="00853006" w:rsidRDefault="00853006" w:rsidP="00686AEB">
      <w:r>
        <w:tab/>
      </w:r>
      <w:r w:rsidR="00D76145">
        <w:t>h</w:t>
      </w:r>
      <w:r>
        <w:t>.</w:t>
      </w:r>
      <w:r>
        <w:tab/>
      </w:r>
      <w:r w:rsidR="0080764E">
        <w:t>T</w:t>
      </w:r>
      <w:r>
        <w:t>he Legislature</w:t>
      </w:r>
      <w:r w:rsidR="0080764E">
        <w:t xml:space="preserve"> believes</w:t>
      </w:r>
      <w:r>
        <w:t xml:space="preserve"> that the First Amendment guarantees parents and other stakeholders the right to assemble and express their opinions of decisions affecting their children and communities, and that educators and policymakers should welcome and encourage engagement and consider feedback when making decisions.</w:t>
      </w:r>
    </w:p>
    <w:p w:rsidR="00045613" w:rsidRDefault="00045613" w:rsidP="00686AEB"/>
    <w:p w:rsidR="003E76CE" w:rsidRDefault="00853006" w:rsidP="00686AEB">
      <w:r>
        <w:tab/>
      </w:r>
      <w:r w:rsidR="00675454">
        <w:t>3</w:t>
      </w:r>
      <w:r w:rsidR="003E76CE">
        <w:t>.</w:t>
      </w:r>
      <w:r w:rsidR="003E76CE">
        <w:tab/>
        <w:t xml:space="preserve">a.  </w:t>
      </w:r>
      <w:r w:rsidR="0080764E">
        <w:t>A</w:t>
      </w:r>
      <w:r w:rsidR="003E76CE">
        <w:t xml:space="preserve"> parent or guardian of a student enrolled in a school in the State </w:t>
      </w:r>
      <w:r w:rsidR="0080764E">
        <w:t>has</w:t>
      </w:r>
      <w:r w:rsidR="003E76CE">
        <w:t xml:space="preserve"> </w:t>
      </w:r>
      <w:r w:rsidR="0080764E">
        <w:t>a</w:t>
      </w:r>
      <w:r w:rsidR="003E76CE">
        <w:t xml:space="preserve"> fundamental right to engage in and </w:t>
      </w:r>
      <w:r w:rsidR="0080764E">
        <w:t xml:space="preserve">direct their </w:t>
      </w:r>
      <w:r w:rsidR="00B95D86">
        <w:t>child’s</w:t>
      </w:r>
      <w:r w:rsidR="0080764E">
        <w:t xml:space="preserve"> </w:t>
      </w:r>
      <w:r w:rsidR="003E76CE">
        <w:t>education</w:t>
      </w:r>
      <w:r w:rsidR="00A2694D">
        <w:t xml:space="preserve"> that shall </w:t>
      </w:r>
      <w:r w:rsidR="006734BD">
        <w:t>include, but not be limited to, the right to:</w:t>
      </w:r>
    </w:p>
    <w:p w:rsidR="00E6228C" w:rsidRDefault="003E76CE" w:rsidP="00686AEB">
      <w:r>
        <w:tab/>
        <w:t>(1)</w:t>
      </w:r>
      <w:r>
        <w:tab/>
      </w:r>
      <w:r w:rsidR="00E6228C">
        <w:t>a summary of</w:t>
      </w:r>
      <w:r w:rsidR="00B95D86">
        <w:t xml:space="preserve"> </w:t>
      </w:r>
      <w:r>
        <w:t xml:space="preserve">the curriculum </w:t>
      </w:r>
      <w:r w:rsidR="00E6228C">
        <w:t>to be taught to their child in the current school year;</w:t>
      </w:r>
    </w:p>
    <w:p w:rsidR="003E76CE" w:rsidRDefault="00E6228C" w:rsidP="00686AEB">
      <w:r>
        <w:tab/>
        <w:t>(2)</w:t>
      </w:r>
      <w:r>
        <w:tab/>
        <w:t xml:space="preserve">review the curriculum to be </w:t>
      </w:r>
      <w:r w:rsidR="003E76CE">
        <w:t xml:space="preserve">taught </w:t>
      </w:r>
      <w:r>
        <w:t>to their</w:t>
      </w:r>
      <w:r w:rsidR="003E76CE">
        <w:t xml:space="preserve"> </w:t>
      </w:r>
      <w:r w:rsidR="00D55F37">
        <w:t>child</w:t>
      </w:r>
      <w:r>
        <w:t xml:space="preserve"> in the current</w:t>
      </w:r>
      <w:r w:rsidR="00B95D86">
        <w:t xml:space="preserve"> school</w:t>
      </w:r>
      <w:r>
        <w:t xml:space="preserve"> year</w:t>
      </w:r>
      <w:r w:rsidR="003E76CE">
        <w:t>;</w:t>
      </w:r>
    </w:p>
    <w:p w:rsidR="006734BD" w:rsidRDefault="00A43C33" w:rsidP="00686AEB">
      <w:r>
        <w:tab/>
        <w:t>(3</w:t>
      </w:r>
      <w:r w:rsidR="003E76CE">
        <w:t>)</w:t>
      </w:r>
      <w:r w:rsidR="003E76CE">
        <w:tab/>
      </w:r>
      <w:r w:rsidR="00A2694D">
        <w:t xml:space="preserve">review </w:t>
      </w:r>
      <w:r w:rsidR="00B95D86">
        <w:t>a list of the</w:t>
      </w:r>
      <w:r>
        <w:t xml:space="preserve"> media services,</w:t>
      </w:r>
      <w:r w:rsidR="003E76CE">
        <w:t xml:space="preserve"> textbooks</w:t>
      </w:r>
      <w:r>
        <w:t>,</w:t>
      </w:r>
      <w:r w:rsidR="003E76CE">
        <w:t xml:space="preserve"> and books </w:t>
      </w:r>
      <w:r w:rsidR="00B95D86">
        <w:t xml:space="preserve">that </w:t>
      </w:r>
      <w:r w:rsidR="003E76CE">
        <w:t xml:space="preserve">are used in the </w:t>
      </w:r>
      <w:r w:rsidR="006734BD">
        <w:t xml:space="preserve">classroom and </w:t>
      </w:r>
      <w:r w:rsidR="00B95D86">
        <w:t xml:space="preserve">that </w:t>
      </w:r>
      <w:r w:rsidR="006734BD">
        <w:t>are available t</w:t>
      </w:r>
      <w:r>
        <w:t>o a student through the</w:t>
      </w:r>
      <w:r w:rsidR="006734BD">
        <w:t xml:space="preserve"> school district; and</w:t>
      </w:r>
    </w:p>
    <w:p w:rsidR="006734BD" w:rsidRDefault="006734BD" w:rsidP="00686AEB">
      <w:r>
        <w:tab/>
        <w:t>(</w:t>
      </w:r>
      <w:r w:rsidR="00A43C33">
        <w:t>4</w:t>
      </w:r>
      <w:r>
        <w:t>)</w:t>
      </w:r>
      <w:r>
        <w:tab/>
        <w:t>opt</w:t>
      </w:r>
      <w:r w:rsidR="00D55F37">
        <w:t xml:space="preserve"> their child</w:t>
      </w:r>
      <w:r>
        <w:t xml:space="preserve"> out of any curriculum that the parent or guardian believes </w:t>
      </w:r>
      <w:r w:rsidR="00A43C33">
        <w:t>is in conflict with their conscience or sincerely held moral or religious beliefs</w:t>
      </w:r>
      <w:r w:rsidR="00B95D86">
        <w:t>.  N</w:t>
      </w:r>
      <w:r w:rsidR="00332981">
        <w:t>o penalties as to credit or g</w:t>
      </w:r>
      <w:r w:rsidR="00B95D86">
        <w:t>raduation shall result from a parent or guardian’s decision to opt a student out of any curriculum pursuant to this subsection</w:t>
      </w:r>
      <w:r w:rsidR="00332981">
        <w:t>.</w:t>
      </w:r>
    </w:p>
    <w:p w:rsidR="00853006" w:rsidRDefault="003E76CE" w:rsidP="00686AEB">
      <w:r>
        <w:tab/>
        <w:t>b.</w:t>
      </w:r>
      <w:r>
        <w:tab/>
        <w:t xml:space="preserve">No school </w:t>
      </w:r>
      <w:r w:rsidR="00B95D86">
        <w:t xml:space="preserve">or school </w:t>
      </w:r>
      <w:r>
        <w:t xml:space="preserve">district shall </w:t>
      </w:r>
      <w:r w:rsidR="00E80676">
        <w:t>interfere with a parent or guardian’s fundamental ri</w:t>
      </w:r>
      <w:r w:rsidR="00B95D86">
        <w:t xml:space="preserve">ght to engage in and direct their child’s </w:t>
      </w:r>
      <w:r w:rsidR="00E80676">
        <w:t xml:space="preserve">education or deny a request by a parent </w:t>
      </w:r>
      <w:r w:rsidR="00A2694D">
        <w:t xml:space="preserve">or </w:t>
      </w:r>
      <w:r w:rsidR="00D55F37">
        <w:t xml:space="preserve">guardian </w:t>
      </w:r>
      <w:r w:rsidR="00E80676">
        <w:t xml:space="preserve">for information made pursuant to </w:t>
      </w:r>
      <w:r w:rsidR="00B95D86">
        <w:t xml:space="preserve">the provisions of </w:t>
      </w:r>
      <w:r w:rsidR="00E80676">
        <w:t>this section.</w:t>
      </w:r>
    </w:p>
    <w:p w:rsidR="003E76CE" w:rsidRDefault="003E76CE" w:rsidP="00686AEB"/>
    <w:p w:rsidR="00686AEB" w:rsidRPr="00AA7880" w:rsidRDefault="00686AEB" w:rsidP="00686AEB">
      <w:r>
        <w:tab/>
      </w:r>
      <w:r w:rsidR="00F66FEC">
        <w:t>4</w:t>
      </w:r>
      <w:r w:rsidR="002B2590">
        <w:t>.</w:t>
      </w:r>
      <w:r w:rsidR="00853006">
        <w:tab/>
      </w:r>
      <w:r w:rsidR="002B2590">
        <w:t>This act shall take effect</w:t>
      </w:r>
      <w:r w:rsidR="00DE120A">
        <w:t xml:space="preserve"> immediately.</w:t>
      </w:r>
    </w:p>
    <w:p w:rsidR="00686AEB" w:rsidRDefault="00686AEB" w:rsidP="00686AEB"/>
    <w:p w:rsidR="0058163F" w:rsidRPr="00CE7BD8" w:rsidRDefault="0058163F" w:rsidP="00686AEB"/>
    <w:p w:rsidR="00686AEB" w:rsidRPr="00AA7880" w:rsidRDefault="00686AEB" w:rsidP="00686AEB">
      <w:pPr>
        <w:jc w:val="center"/>
      </w:pPr>
      <w:r w:rsidRPr="00D71D68">
        <w:t>STATEMENT</w:t>
      </w:r>
    </w:p>
    <w:p w:rsidR="00686AEB" w:rsidRDefault="00686AEB" w:rsidP="00686AEB"/>
    <w:p w:rsidR="00D55F37" w:rsidRDefault="008F7228" w:rsidP="00D55F37">
      <w:r>
        <w:tab/>
        <w:t xml:space="preserve">This bill establishes the “Parents Bill of Rights Act.”  </w:t>
      </w:r>
      <w:r w:rsidR="00D55F37">
        <w:t xml:space="preserve">The bill provides that a parent or guardian of a student enrolled in a school in the State has a fundamental right to engage in and direct their child’s education.  Under the bill, the parent or guardian’s fundamental right to engage in and direct their child’s education includes, but is not limited to, the right to (1) </w:t>
      </w:r>
      <w:r w:rsidR="003E7D6E">
        <w:t>a summary of the curriculum to be taught to their child in the current school year</w:t>
      </w:r>
      <w:r w:rsidR="00E953D9">
        <w:t>;</w:t>
      </w:r>
      <w:r w:rsidR="003E7D6E">
        <w:t xml:space="preserve"> (2</w:t>
      </w:r>
      <w:r w:rsidR="00D55F37">
        <w:t xml:space="preserve">) </w:t>
      </w:r>
      <w:r w:rsidR="003E7D6E">
        <w:t xml:space="preserve">review the curriculum to be taught to their child in the current school year; (3) </w:t>
      </w:r>
      <w:r w:rsidR="001A4019">
        <w:t xml:space="preserve">review </w:t>
      </w:r>
      <w:r w:rsidR="00D55F37">
        <w:t xml:space="preserve">a list of the </w:t>
      </w:r>
      <w:r w:rsidR="003E7D6E">
        <w:t xml:space="preserve">media services, </w:t>
      </w:r>
      <w:r w:rsidR="00D55F37">
        <w:t>textbooks</w:t>
      </w:r>
      <w:r w:rsidR="003E7D6E">
        <w:t>,</w:t>
      </w:r>
      <w:r w:rsidR="00D55F37">
        <w:t xml:space="preserve"> and books that are used in the classroom and that are available to a student through </w:t>
      </w:r>
      <w:r w:rsidR="003622CE">
        <w:t xml:space="preserve">the </w:t>
      </w:r>
      <w:r w:rsidR="00D55F37">
        <w:t>school district; and (</w:t>
      </w:r>
      <w:r w:rsidR="00E953D9">
        <w:t>4</w:t>
      </w:r>
      <w:r w:rsidR="00D55F37">
        <w:t xml:space="preserve">) opt their child out of any curriculum that the parent or guardian believes is </w:t>
      </w:r>
      <w:r w:rsidR="003E7D6E">
        <w:t>in conflict with their conscience or sincerely held moral or religious beliefs</w:t>
      </w:r>
      <w:r w:rsidR="00D55F37">
        <w:t>.  No penalties as to credit or graduation are permitted as a result of a parent or guardian’s decision to opt their child out of the curriculum under the provisions of the bill.  The bill prohibits a school or school district from interfering with a parent or guardian’s fundamental right to engage in and direct their child’s education or denying a request by a parent or guardian for information made pursuant to the provisions of the bill.</w:t>
      </w:r>
    </w:p>
    <w:sectPr w:rsidR="00D55F37" w:rsidSect="005C352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300" w:rsidRDefault="00C02300">
      <w:r>
        <w:separator/>
      </w:r>
    </w:p>
  </w:endnote>
  <w:endnote w:type="continuationSeparator" w:id="0">
    <w:p w:rsidR="00C02300" w:rsidRDefault="00C02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2590" w:rsidRDefault="002B259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300" w:rsidRDefault="00C02300">
      <w:r>
        <w:separator/>
      </w:r>
    </w:p>
  </w:footnote>
  <w:footnote w:type="continuationSeparator" w:id="0">
    <w:p w:rsidR="00C02300" w:rsidRDefault="00C023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59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352C" w:rsidRDefault="005C352C" w:rsidP="005C352C">
    <w:pPr>
      <w:pStyle w:val="bpuHeadSpon"/>
    </w:pPr>
    <w:r w:rsidRPr="005C352C">
      <w:rPr>
        <w:rStyle w:val="bpuHeadSponChar"/>
      </w:rPr>
      <w:t>S4234</w:t>
    </w:r>
    <w:r>
      <w:t xml:space="preserve"> CORRADO, A.M.BUCCO</w:t>
    </w:r>
  </w:p>
  <w:p w:rsidR="005C352C" w:rsidRDefault="005C352C" w:rsidP="005C352C">
    <w:pPr>
      <w:pStyle w:val="bpuHeadSpon"/>
    </w:pPr>
    <w:r>
      <w:fldChar w:fldCharType="begin"/>
    </w:r>
    <w:r>
      <w:instrText xml:space="preserve"> PAGE  \* MERGEFORMAT </w:instrText>
    </w:r>
    <w:r>
      <w:fldChar w:fldCharType="separate"/>
    </w:r>
    <w:r w:rsidR="001F59FF">
      <w:rPr>
        <w:noProof/>
      </w:rPr>
      <w:t>3</w:t>
    </w:r>
    <w:r>
      <w:fldChar w:fldCharType="end"/>
    </w:r>
  </w:p>
  <w:p w:rsidR="005C352C" w:rsidRDefault="005C352C" w:rsidP="005C35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352C" w:rsidRDefault="005C352C" w:rsidP="005C352C">
    <w:pPr>
      <w:pStyle w:val="bpuHeadSpon"/>
    </w:pPr>
    <w:r w:rsidRPr="005C352C">
      <w:rPr>
        <w:rStyle w:val="bpuHeadSponChar"/>
      </w:rPr>
      <w:t>S4234</w:t>
    </w:r>
    <w:r>
      <w:t xml:space="preserve"> CORRADO, A.M.BUCCO</w:t>
    </w:r>
  </w:p>
  <w:p w:rsidR="005C352C" w:rsidRDefault="005C352C" w:rsidP="005C352C">
    <w:pPr>
      <w:pStyle w:val="bpuHeadSpon"/>
    </w:pPr>
    <w:r>
      <w:fldChar w:fldCharType="begin"/>
    </w:r>
    <w:r>
      <w:instrText xml:space="preserve"> PAGE  \* MERGEFORMAT </w:instrText>
    </w:r>
    <w:r>
      <w:fldChar w:fldCharType="separate"/>
    </w:r>
    <w:r w:rsidR="001F59FF">
      <w:rPr>
        <w:noProof/>
      </w:rPr>
      <w:t>2</w:t>
    </w:r>
    <w:r>
      <w:fldChar w:fldCharType="end"/>
    </w:r>
  </w:p>
  <w:p w:rsidR="005C352C" w:rsidRDefault="005C352C" w:rsidP="005C35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300"/>
    <w:rsid w:val="000051BD"/>
    <w:rsid w:val="000160A5"/>
    <w:rsid w:val="0002335B"/>
    <w:rsid w:val="0003549A"/>
    <w:rsid w:val="000367AE"/>
    <w:rsid w:val="00040546"/>
    <w:rsid w:val="00043B22"/>
    <w:rsid w:val="00045613"/>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4019"/>
    <w:rsid w:val="001A66B6"/>
    <w:rsid w:val="001B4716"/>
    <w:rsid w:val="001B4EA4"/>
    <w:rsid w:val="001C320A"/>
    <w:rsid w:val="001C7C52"/>
    <w:rsid w:val="001D25F3"/>
    <w:rsid w:val="001E15F1"/>
    <w:rsid w:val="001E16FA"/>
    <w:rsid w:val="001E6213"/>
    <w:rsid w:val="001E6DFD"/>
    <w:rsid w:val="001F14C7"/>
    <w:rsid w:val="001F219D"/>
    <w:rsid w:val="001F59FF"/>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1EF7"/>
    <w:rsid w:val="002B2590"/>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2981"/>
    <w:rsid w:val="00333704"/>
    <w:rsid w:val="00336624"/>
    <w:rsid w:val="0034025F"/>
    <w:rsid w:val="00340458"/>
    <w:rsid w:val="0034200F"/>
    <w:rsid w:val="003446A0"/>
    <w:rsid w:val="0034481B"/>
    <w:rsid w:val="00346915"/>
    <w:rsid w:val="00350130"/>
    <w:rsid w:val="00354334"/>
    <w:rsid w:val="0036180C"/>
    <w:rsid w:val="003622CE"/>
    <w:rsid w:val="00363CF5"/>
    <w:rsid w:val="00364344"/>
    <w:rsid w:val="003702CA"/>
    <w:rsid w:val="00370617"/>
    <w:rsid w:val="0037125B"/>
    <w:rsid w:val="00371E45"/>
    <w:rsid w:val="00382F1F"/>
    <w:rsid w:val="003840E5"/>
    <w:rsid w:val="00391DA4"/>
    <w:rsid w:val="003A1DA7"/>
    <w:rsid w:val="003A3C64"/>
    <w:rsid w:val="003A3F83"/>
    <w:rsid w:val="003C43EF"/>
    <w:rsid w:val="003C5927"/>
    <w:rsid w:val="003C5A6B"/>
    <w:rsid w:val="003C7FB2"/>
    <w:rsid w:val="003D24DE"/>
    <w:rsid w:val="003E26D4"/>
    <w:rsid w:val="003E47BA"/>
    <w:rsid w:val="003E76CE"/>
    <w:rsid w:val="003E7D6E"/>
    <w:rsid w:val="003F3B37"/>
    <w:rsid w:val="0040195A"/>
    <w:rsid w:val="00402DC0"/>
    <w:rsid w:val="00412A95"/>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3B1B"/>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6805"/>
    <w:rsid w:val="00557240"/>
    <w:rsid w:val="005623A9"/>
    <w:rsid w:val="005629A4"/>
    <w:rsid w:val="005651F3"/>
    <w:rsid w:val="00572184"/>
    <w:rsid w:val="00577A15"/>
    <w:rsid w:val="00580533"/>
    <w:rsid w:val="0058163F"/>
    <w:rsid w:val="0059131D"/>
    <w:rsid w:val="005A450A"/>
    <w:rsid w:val="005B2EB7"/>
    <w:rsid w:val="005B3F92"/>
    <w:rsid w:val="005B479C"/>
    <w:rsid w:val="005B561E"/>
    <w:rsid w:val="005C07E4"/>
    <w:rsid w:val="005C2124"/>
    <w:rsid w:val="005C2603"/>
    <w:rsid w:val="005C336F"/>
    <w:rsid w:val="005C352C"/>
    <w:rsid w:val="005C7F3C"/>
    <w:rsid w:val="005D20FD"/>
    <w:rsid w:val="005E017C"/>
    <w:rsid w:val="005E50C6"/>
    <w:rsid w:val="005E7C53"/>
    <w:rsid w:val="005F2A97"/>
    <w:rsid w:val="005F399B"/>
    <w:rsid w:val="006019F8"/>
    <w:rsid w:val="00602754"/>
    <w:rsid w:val="0060372D"/>
    <w:rsid w:val="00605B20"/>
    <w:rsid w:val="00610A45"/>
    <w:rsid w:val="0061156F"/>
    <w:rsid w:val="00613FF5"/>
    <w:rsid w:val="006155A8"/>
    <w:rsid w:val="00621076"/>
    <w:rsid w:val="00621B94"/>
    <w:rsid w:val="00626239"/>
    <w:rsid w:val="00635316"/>
    <w:rsid w:val="00635449"/>
    <w:rsid w:val="00637276"/>
    <w:rsid w:val="006378C5"/>
    <w:rsid w:val="00645E6A"/>
    <w:rsid w:val="00665CBC"/>
    <w:rsid w:val="00667A5C"/>
    <w:rsid w:val="00671CA9"/>
    <w:rsid w:val="006734BD"/>
    <w:rsid w:val="00675454"/>
    <w:rsid w:val="00677316"/>
    <w:rsid w:val="00686AEB"/>
    <w:rsid w:val="006B7897"/>
    <w:rsid w:val="006B7FA7"/>
    <w:rsid w:val="006C086A"/>
    <w:rsid w:val="006C21C1"/>
    <w:rsid w:val="006C35CC"/>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3309C"/>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764E"/>
    <w:rsid w:val="00813627"/>
    <w:rsid w:val="00832816"/>
    <w:rsid w:val="00837109"/>
    <w:rsid w:val="00840365"/>
    <w:rsid w:val="008406A3"/>
    <w:rsid w:val="00841D2C"/>
    <w:rsid w:val="00845F3C"/>
    <w:rsid w:val="008461B8"/>
    <w:rsid w:val="008462F1"/>
    <w:rsid w:val="00847EF1"/>
    <w:rsid w:val="00853006"/>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6D97"/>
    <w:rsid w:val="008D77BD"/>
    <w:rsid w:val="008E454C"/>
    <w:rsid w:val="008F1E5A"/>
    <w:rsid w:val="008F7228"/>
    <w:rsid w:val="00901BDA"/>
    <w:rsid w:val="009121D8"/>
    <w:rsid w:val="00912D9C"/>
    <w:rsid w:val="00916F7A"/>
    <w:rsid w:val="00917FE3"/>
    <w:rsid w:val="0092707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374"/>
    <w:rsid w:val="009B5D67"/>
    <w:rsid w:val="009B6176"/>
    <w:rsid w:val="009C0D22"/>
    <w:rsid w:val="009C2DD9"/>
    <w:rsid w:val="009C3E09"/>
    <w:rsid w:val="009C5630"/>
    <w:rsid w:val="009D066D"/>
    <w:rsid w:val="009D0E5D"/>
    <w:rsid w:val="009D0F63"/>
    <w:rsid w:val="009D7934"/>
    <w:rsid w:val="009D7CCF"/>
    <w:rsid w:val="009E3164"/>
    <w:rsid w:val="009E5961"/>
    <w:rsid w:val="009E6A09"/>
    <w:rsid w:val="009F4FAC"/>
    <w:rsid w:val="00A017C0"/>
    <w:rsid w:val="00A11228"/>
    <w:rsid w:val="00A222C2"/>
    <w:rsid w:val="00A25845"/>
    <w:rsid w:val="00A2694D"/>
    <w:rsid w:val="00A305D6"/>
    <w:rsid w:val="00A342C4"/>
    <w:rsid w:val="00A43C33"/>
    <w:rsid w:val="00A50F6B"/>
    <w:rsid w:val="00A52237"/>
    <w:rsid w:val="00A551D6"/>
    <w:rsid w:val="00A6251B"/>
    <w:rsid w:val="00A6754E"/>
    <w:rsid w:val="00A70F58"/>
    <w:rsid w:val="00A72987"/>
    <w:rsid w:val="00A7346B"/>
    <w:rsid w:val="00A84C4F"/>
    <w:rsid w:val="00A920D5"/>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7677D"/>
    <w:rsid w:val="00B90E33"/>
    <w:rsid w:val="00B95D86"/>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2300"/>
    <w:rsid w:val="00C04F4D"/>
    <w:rsid w:val="00C07548"/>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44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F37"/>
    <w:rsid w:val="00D6090A"/>
    <w:rsid w:val="00D62FA3"/>
    <w:rsid w:val="00D63A8C"/>
    <w:rsid w:val="00D63B6F"/>
    <w:rsid w:val="00D64A90"/>
    <w:rsid w:val="00D76145"/>
    <w:rsid w:val="00D83686"/>
    <w:rsid w:val="00D85312"/>
    <w:rsid w:val="00D9410B"/>
    <w:rsid w:val="00D9695B"/>
    <w:rsid w:val="00DA2417"/>
    <w:rsid w:val="00DA5585"/>
    <w:rsid w:val="00DB02AC"/>
    <w:rsid w:val="00DB4CE2"/>
    <w:rsid w:val="00DB6AA2"/>
    <w:rsid w:val="00DC4E8B"/>
    <w:rsid w:val="00DC5BD9"/>
    <w:rsid w:val="00DE10D1"/>
    <w:rsid w:val="00DE120A"/>
    <w:rsid w:val="00DE2514"/>
    <w:rsid w:val="00DE6851"/>
    <w:rsid w:val="00DF03EE"/>
    <w:rsid w:val="00E01B71"/>
    <w:rsid w:val="00E05CC9"/>
    <w:rsid w:val="00E131EE"/>
    <w:rsid w:val="00E15573"/>
    <w:rsid w:val="00E25A5B"/>
    <w:rsid w:val="00E373C7"/>
    <w:rsid w:val="00E4267B"/>
    <w:rsid w:val="00E42F13"/>
    <w:rsid w:val="00E452DF"/>
    <w:rsid w:val="00E476CA"/>
    <w:rsid w:val="00E47A0E"/>
    <w:rsid w:val="00E543CF"/>
    <w:rsid w:val="00E546FD"/>
    <w:rsid w:val="00E608F1"/>
    <w:rsid w:val="00E611B9"/>
    <w:rsid w:val="00E6228C"/>
    <w:rsid w:val="00E7144F"/>
    <w:rsid w:val="00E73D74"/>
    <w:rsid w:val="00E76A79"/>
    <w:rsid w:val="00E80676"/>
    <w:rsid w:val="00E80692"/>
    <w:rsid w:val="00E80C24"/>
    <w:rsid w:val="00E93836"/>
    <w:rsid w:val="00E953D9"/>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66FEC"/>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7875F80-54F4-43CD-9090-9170A3167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C075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7548"/>
    <w:rPr>
      <w:rFonts w:ascii="Segoe UI" w:hAnsi="Segoe UI" w:cs="Segoe UI"/>
      <w:spacing w:val="4"/>
      <w:sz w:val="18"/>
      <w:szCs w:val="18"/>
    </w:rPr>
  </w:style>
  <w:style w:type="character" w:styleId="LineNumber">
    <w:name w:val="line number"/>
    <w:basedOn w:val="DefaultParagraphFont"/>
    <w:semiHidden/>
    <w:unhideWhenUsed/>
    <w:rsid w:val="005C3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1B1B7-94CD-435A-9951-AB41C1128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772</Words>
  <Characters>3959</Characters>
  <Application>Microsoft Office Word</Application>
  <DocSecurity>0</DocSecurity>
  <Lines>112</Lines>
  <Paragraphs>34</Paragraphs>
  <ScaleCrop>false</ScaleCrop>
  <HeadingPairs>
    <vt:vector size="2" baseType="variant">
      <vt:variant>
        <vt:lpstr>Title</vt:lpstr>
      </vt:variant>
      <vt:variant>
        <vt:i4>1</vt:i4>
      </vt:variant>
    </vt:vector>
  </HeadingPairs>
  <TitlesOfParts>
    <vt:vector size="1" baseType="lpstr">
      <vt:lpstr>S4234</vt:lpstr>
    </vt:vector>
  </TitlesOfParts>
  <Manager>R224</Manager>
  <Company>NJ Office of Legislative Services</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S4234</dc:title>
  <dc:subject/>
  <dc:creator>Senator  CORRADO, Senator  BUCCO</dc:creator>
  <cp:keywords>S4234|3|ER |315|227|252|N|0|</cp:keywords>
  <dc:description>INTRODUCED DECEMBER 6, 2021</dc:description>
  <cp:lastModifiedBy>Franks, Denise</cp:lastModifiedBy>
  <cp:revision>2</cp:revision>
  <cp:lastPrinted>2021-12-06T14:48:00Z</cp:lastPrinted>
  <dcterms:created xsi:type="dcterms:W3CDTF">2021-12-06T23:34:00Z</dcterms:created>
  <dcterms:modified xsi:type="dcterms:W3CDTF">2021-12-06T23:34:00Z</dcterms:modified>
  <cp:category>ss.1-3: C.18A:36-44 et seq.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