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031C31" w:rsidP="00ED5E27">
      <w:pPr>
        <w:pStyle w:val="TopofPage1"/>
      </w:pPr>
      <w:bookmarkStart w:id="0" w:name="_GoBack"/>
      <w:bookmarkEnd w:id="0"/>
      <w:r>
        <w:t>SENATE</w:t>
      </w:r>
      <w:r w:rsidR="005C51A8">
        <w:t xml:space="preserve"> </w:t>
      </w:r>
      <w:r>
        <w:t>TRANSPORTATION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031C31"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4246</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2E0BF4">
        <w:rPr>
          <w:caps/>
          <w:szCs w:val="24"/>
        </w:rPr>
        <w:t>DECEMBER 6</w:t>
      </w:r>
      <w:r w:rsidR="00031C31">
        <w:rPr>
          <w:caps/>
          <w:szCs w:val="24"/>
        </w:rPr>
        <w:t>, 2021</w:t>
      </w:r>
    </w:p>
    <w:p w:rsidR="00431778" w:rsidRDefault="00431778" w:rsidP="006A5D7B">
      <w:pPr>
        <w:tabs>
          <w:tab w:val="left" w:pos="900"/>
          <w:tab w:val="left" w:pos="4140"/>
          <w:tab w:val="left" w:pos="5670"/>
          <w:tab w:val="left" w:pos="5940"/>
        </w:tabs>
        <w:jc w:val="center"/>
        <w:rPr>
          <w:caps/>
          <w:szCs w:val="24"/>
        </w:rPr>
      </w:pPr>
    </w:p>
    <w:p w:rsidR="00431778" w:rsidRDefault="00D13CF6" w:rsidP="00431778">
      <w:r>
        <w:tab/>
      </w:r>
      <w:r w:rsidR="00431778">
        <w:t>The Senate Transportation Committee reports favorably Senate Bill No. 4246.</w:t>
      </w:r>
    </w:p>
    <w:p w:rsidR="00B3639F" w:rsidRPr="00B3639F" w:rsidRDefault="00D13CF6" w:rsidP="00B3639F">
      <w:pPr>
        <w:rPr>
          <w:spacing w:val="4"/>
          <w:szCs w:val="24"/>
        </w:rPr>
      </w:pPr>
      <w:r>
        <w:tab/>
      </w:r>
      <w:r w:rsidR="00431778">
        <w:t xml:space="preserve">As reported, </w:t>
      </w:r>
      <w:r w:rsidR="00431778">
        <w:rPr>
          <w:spacing w:val="4"/>
          <w:szCs w:val="24"/>
        </w:rPr>
        <w:t>t</w:t>
      </w:r>
      <w:r w:rsidR="00431778" w:rsidRPr="00431778">
        <w:rPr>
          <w:spacing w:val="4"/>
          <w:szCs w:val="24"/>
        </w:rPr>
        <w:t xml:space="preserve">his </w:t>
      </w:r>
      <w:r w:rsidR="00B3639F" w:rsidRPr="00B3639F">
        <w:rPr>
          <w:spacing w:val="4"/>
          <w:szCs w:val="24"/>
        </w:rPr>
        <w:t xml:space="preserve">bill requires any person who possesses a used motor vehicle dealer license at the time of enactment of the bill to maintain an established place of business consisting of a minimum office space of 72 square feet within a permanent, enclosed building located in the State of New Jersey, in addition to complying with all other applicable regulations proscribed by the Chief Administrator of the New Jersey Motor Vehicle Commission (chief administrator).  </w:t>
      </w:r>
    </w:p>
    <w:p w:rsidR="00B3639F" w:rsidRPr="00B3639F" w:rsidRDefault="00B3639F" w:rsidP="00B3639F">
      <w:pPr>
        <w:rPr>
          <w:spacing w:val="4"/>
          <w:szCs w:val="24"/>
        </w:rPr>
      </w:pPr>
      <w:r w:rsidRPr="00B3639F">
        <w:rPr>
          <w:spacing w:val="4"/>
          <w:szCs w:val="24"/>
        </w:rPr>
        <w:tab/>
        <w:t>Under the bill, each applicant for a used motor vehicle dealer license, or any licensee who relocates its place of business on or after the effective date of the bill, is to meet the requirements for an established place of business for a used motor vehicle dealer, which is to be established by the chief administrator by regulation.</w:t>
      </w:r>
    </w:p>
    <w:sectPr w:rsidR="00B3639F" w:rsidRPr="00B3639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31C31" w:rsidRDefault="00031C31">
      <w:r>
        <w:separator/>
      </w:r>
    </w:p>
  </w:endnote>
  <w:endnote w:type="continuationSeparator" w:id="0">
    <w:p w:rsidR="00031C31" w:rsidRDefault="00031C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31C31" w:rsidRDefault="00031C31">
      <w:r>
        <w:separator/>
      </w:r>
    </w:p>
  </w:footnote>
  <w:footnote w:type="continuationSeparator" w:id="0">
    <w:p w:rsidR="00031C31" w:rsidRDefault="00031C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2E0BF4" w:rsidP="002E0BF4">
    <w:pPr>
      <w:pStyle w:val="HeaderPage2"/>
      <w:jc w:val="center"/>
    </w:pPr>
    <w:r>
      <w:fldChar w:fldCharType="begin"/>
    </w:r>
    <w:r>
      <w:instrText xml:space="preserve"> PAGE  \* MERGEFORMAT </w:instrText>
    </w:r>
    <w:r>
      <w:fldChar w:fldCharType="separate"/>
    </w:r>
    <w:r>
      <w:rPr>
        <w:noProof/>
      </w:rPr>
      <w:t>2</w:t>
    </w:r>
    <w:r>
      <w:fldChar w:fldCharType="end"/>
    </w:r>
  </w:p>
  <w:p w:rsidR="002E0BF4" w:rsidRDefault="002E0BF4" w:rsidP="002E0BF4">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1C31"/>
    <w:rsid w:val="00010CB9"/>
    <w:rsid w:val="000123C0"/>
    <w:rsid w:val="00015342"/>
    <w:rsid w:val="000213D6"/>
    <w:rsid w:val="00025E25"/>
    <w:rsid w:val="00027199"/>
    <w:rsid w:val="00031C31"/>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0BF4"/>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1778"/>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1670"/>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D8F"/>
    <w:rsid w:val="00A11FB9"/>
    <w:rsid w:val="00A171B3"/>
    <w:rsid w:val="00A20C2C"/>
    <w:rsid w:val="00A2297B"/>
    <w:rsid w:val="00A23DE7"/>
    <w:rsid w:val="00A27C93"/>
    <w:rsid w:val="00A301C9"/>
    <w:rsid w:val="00A34C4F"/>
    <w:rsid w:val="00A42A73"/>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15383"/>
    <w:rsid w:val="00B20E36"/>
    <w:rsid w:val="00B215A6"/>
    <w:rsid w:val="00B30EC1"/>
    <w:rsid w:val="00B3639F"/>
    <w:rsid w:val="00B43C57"/>
    <w:rsid w:val="00B50AEA"/>
    <w:rsid w:val="00B51413"/>
    <w:rsid w:val="00B52FED"/>
    <w:rsid w:val="00B54579"/>
    <w:rsid w:val="00B54A1A"/>
    <w:rsid w:val="00B56514"/>
    <w:rsid w:val="00B56A4C"/>
    <w:rsid w:val="00B62264"/>
    <w:rsid w:val="00B65DAF"/>
    <w:rsid w:val="00B66139"/>
    <w:rsid w:val="00B7210C"/>
    <w:rsid w:val="00B734F7"/>
    <w:rsid w:val="00B74B7C"/>
    <w:rsid w:val="00B74F66"/>
    <w:rsid w:val="00B759F0"/>
    <w:rsid w:val="00B75DA5"/>
    <w:rsid w:val="00B76C5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13CF6"/>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192"/>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280D2E66-F4B4-444B-ACE1-56C8005926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DC619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C619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159</Words>
  <Characters>829</Characters>
  <Application>Microsoft Office Word</Application>
  <DocSecurity>0</DocSecurity>
  <Lines>24</Lines>
  <Paragraphs>8</Paragraphs>
  <ScaleCrop>false</ScaleCrop>
  <HeadingPairs>
    <vt:vector size="2" baseType="variant">
      <vt:variant>
        <vt:lpstr>Title</vt:lpstr>
      </vt:variant>
      <vt:variant>
        <vt:i4>1</vt:i4>
      </vt:variant>
    </vt:vector>
  </HeadingPairs>
  <TitlesOfParts>
    <vt:vector size="1" baseType="lpstr">
      <vt:lpstr>S4246 TRANSPORTATION Statement DECEMBER 9, 2021</vt:lpstr>
    </vt:vector>
  </TitlesOfParts>
  <Manager>R225</Manager>
  <Company>NJ OLS DMU</Company>
  <LinksUpToDate>false</LinksUpToDate>
  <CharactersWithSpaces>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S4246 STR Statement 12/6/21</dc:title>
  <dc:subject/>
  <dc:creator>Senate STR</dc:creator>
  <cp:keywords>S4246|1|AU |273|0|0|!|0|</cp:keywords>
  <dc:description/>
  <cp:lastModifiedBy>Siracusa, Nicole</cp:lastModifiedBy>
  <cp:revision>2</cp:revision>
  <cp:lastPrinted>2021-12-03T21:52:00Z</cp:lastPrinted>
  <dcterms:created xsi:type="dcterms:W3CDTF">2021-12-07T16:51:00Z</dcterms:created>
  <dcterms:modified xsi:type="dcterms:W3CDTF">2021-12-07T16:51:00Z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