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268" w:rsidRDefault="00106268" w:rsidP="00106268">
      <w:pPr>
        <w:pStyle w:val="bpuBill"/>
      </w:pPr>
      <w:bookmarkStart w:id="0" w:name="bpuFrontPg"/>
      <w:bookmarkStart w:id="1" w:name="_GoBack"/>
      <w:bookmarkEnd w:id="0"/>
      <w:bookmarkEnd w:id="1"/>
      <w:r>
        <w:t xml:space="preserve">SENATE, No. 4250 </w:t>
      </w:r>
    </w:p>
    <w:p w:rsidR="00106268" w:rsidRPr="009D38FF" w:rsidRDefault="00106268" w:rsidP="00106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6812" r:id="rId8"/>
        </w:object>
      </w:r>
    </w:p>
    <w:p w:rsidR="00106268" w:rsidRDefault="00106268" w:rsidP="00106268">
      <w:pPr>
        <w:pStyle w:val="bpuState"/>
      </w:pPr>
      <w:r>
        <w:t>STATE OF NEW JERSEY</w:t>
      </w:r>
    </w:p>
    <w:p w:rsidR="00106268" w:rsidRDefault="00106268" w:rsidP="00106268">
      <w:pPr>
        <w:pStyle w:val="bpuLegislature"/>
      </w:pPr>
      <w:r>
        <w:t>219th LEGISLATURE</w:t>
      </w:r>
    </w:p>
    <w:p w:rsidR="00106268" w:rsidRDefault="00106268" w:rsidP="00106268">
      <w:pPr>
        <w:pStyle w:val="bpuWpGraphic"/>
      </w:pPr>
      <w:r>
        <w:object w:dxaOrig="8985" w:dyaOrig="255">
          <v:shape id="_x0000_i1026" type="#_x0000_t75" style="width:6in;height:12pt" o:ole="">
            <v:imagedata r:id="rId7" o:title=""/>
          </v:shape>
          <o:OLEObject Type="Embed" ProgID="WPWin6.1" ShapeID="_x0000_i1026" DrawAspect="Content" ObjectID="_1700576813" r:id="rId9"/>
        </w:object>
      </w:r>
      <w:r>
        <w:t xml:space="preserve">  </w:t>
      </w:r>
    </w:p>
    <w:p w:rsidR="00106268" w:rsidRDefault="00106268" w:rsidP="00106268">
      <w:pPr>
        <w:pStyle w:val="bpuIntro"/>
      </w:pPr>
      <w:r>
        <w:t>INTRODUCED DECEMBER 9, 2021</w:t>
      </w:r>
    </w:p>
    <w:p w:rsidR="00106268" w:rsidRDefault="00106268" w:rsidP="00106268">
      <w:pPr>
        <w:pStyle w:val="bpuIntro"/>
      </w:pPr>
    </w:p>
    <w:p w:rsidR="00106268" w:rsidRDefault="00106268" w:rsidP="00106268">
      <w:pPr>
        <w:pStyle w:val="bpuIntro"/>
        <w:sectPr w:rsidR="00106268" w:rsidSect="00106268">
          <w:headerReference w:type="even" r:id="rId10"/>
          <w:headerReference w:type="default" r:id="rId11"/>
          <w:pgSz w:w="12240" w:h="20160" w:code="5"/>
          <w:pgMar w:top="2160" w:right="1440" w:bottom="1440" w:left="1440" w:header="72" w:footer="720" w:gutter="0"/>
          <w:pgNumType w:start="1"/>
          <w:cols w:space="720"/>
          <w:docGrid w:linePitch="360"/>
        </w:sectPr>
      </w:pPr>
    </w:p>
    <w:p w:rsidR="00106268" w:rsidRDefault="00106268" w:rsidP="00106268">
      <w:pPr>
        <w:pStyle w:val="bpuIntro"/>
      </w:pPr>
    </w:p>
    <w:p w:rsidR="00106268" w:rsidRDefault="00106268" w:rsidP="00106268">
      <w:pPr>
        <w:pStyle w:val="bpuSponsor"/>
      </w:pPr>
      <w:r>
        <w:t>Sponsored by:</w:t>
      </w:r>
    </w:p>
    <w:p w:rsidR="00106268" w:rsidRDefault="00106268" w:rsidP="00106268">
      <w:pPr>
        <w:pStyle w:val="bpuSponsor"/>
      </w:pPr>
      <w:r>
        <w:t>Senator  JOSEPH P. CRYAN</w:t>
      </w:r>
    </w:p>
    <w:p w:rsidR="00106268" w:rsidRDefault="00106268" w:rsidP="00106268">
      <w:pPr>
        <w:pStyle w:val="bpuSponsor"/>
      </w:pPr>
      <w:r>
        <w:t>District 20 (Union)</w:t>
      </w:r>
    </w:p>
    <w:p w:rsidR="00106268" w:rsidRDefault="00106268" w:rsidP="00106268">
      <w:pPr>
        <w:pStyle w:val="bpuSponsor"/>
      </w:pPr>
    </w:p>
    <w:p w:rsidR="00106268" w:rsidRDefault="00106268" w:rsidP="00106268">
      <w:pPr>
        <w:pStyle w:val="bpuSponsor"/>
      </w:pPr>
    </w:p>
    <w:p w:rsidR="00106268" w:rsidRDefault="00106268" w:rsidP="00106268">
      <w:pPr>
        <w:pStyle w:val="bpuSponsor"/>
      </w:pPr>
    </w:p>
    <w:p w:rsidR="00106268" w:rsidRDefault="00106268" w:rsidP="00106268">
      <w:pPr>
        <w:pStyle w:val="bpuSponsor"/>
      </w:pPr>
    </w:p>
    <w:p w:rsidR="00106268" w:rsidRDefault="00106268" w:rsidP="00106268">
      <w:pPr>
        <w:pStyle w:val="bpuSponsor"/>
      </w:pPr>
      <w:r>
        <w:t>SYNOPSIS</w:t>
      </w:r>
    </w:p>
    <w:p w:rsidR="00106268" w:rsidRDefault="00106268" w:rsidP="00106268">
      <w:pPr>
        <w:pStyle w:val="bpuNormText"/>
      </w:pPr>
      <w:r>
        <w:tab/>
        <w:t xml:space="preserve">Changes PERS membership eligibility for certain elected public officials and provides for PERS reenrollment. </w:t>
      </w:r>
    </w:p>
    <w:p w:rsidR="00106268" w:rsidRDefault="00106268" w:rsidP="00106268">
      <w:pPr>
        <w:pStyle w:val="bpuNormText"/>
      </w:pPr>
    </w:p>
    <w:p w:rsidR="00106268" w:rsidRDefault="00106268" w:rsidP="00106268">
      <w:pPr>
        <w:pStyle w:val="bpuSponsor"/>
      </w:pPr>
      <w:r>
        <w:t xml:space="preserve">CURRENT VERSION OF TEXT </w:t>
      </w:r>
    </w:p>
    <w:p w:rsidR="00106268" w:rsidRDefault="00106268" w:rsidP="00106268">
      <w:pPr>
        <w:pStyle w:val="bpuNormText"/>
      </w:pPr>
      <w:r>
        <w:tab/>
        <w:t>As introduced.</w:t>
      </w:r>
    </w:p>
    <w:p w:rsidR="00106268" w:rsidRDefault="00106268" w:rsidP="001062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6268" w:rsidRDefault="00106268" w:rsidP="00122025">
      <w:pPr>
        <w:pStyle w:val="FronterPage"/>
        <w:tabs>
          <w:tab w:val="clear" w:pos="1440"/>
          <w:tab w:val="clear" w:pos="2160"/>
          <w:tab w:val="clear" w:pos="2880"/>
          <w:tab w:val="clear" w:pos="3600"/>
          <w:tab w:val="clear" w:pos="4320"/>
          <w:tab w:val="clear" w:pos="5040"/>
        </w:tabs>
        <w:sectPr w:rsidR="00106268" w:rsidSect="00106268">
          <w:type w:val="continuous"/>
          <w:pgSz w:w="12240" w:h="20160" w:code="5"/>
          <w:pgMar w:top="1440" w:right="2275" w:bottom="1440" w:left="2275" w:header="72" w:footer="720" w:gutter="0"/>
          <w:pgNumType w:start="1"/>
          <w:cols w:space="720"/>
          <w:docGrid w:linePitch="360"/>
        </w:sectPr>
      </w:pPr>
    </w:p>
    <w:p w:rsidR="000B1054" w:rsidRPr="00484459" w:rsidRDefault="00243AD5" w:rsidP="00FF1C06">
      <w:pPr>
        <w:pStyle w:val="HangingAnAct"/>
        <w:rPr>
          <w:rStyle w:val="HangingAnActChar"/>
        </w:rPr>
      </w:pPr>
      <w:r w:rsidRPr="00484459">
        <w:rPr>
          <w:rStyle w:val="BillHead"/>
        </w:rPr>
        <w:lastRenderedPageBreak/>
        <w:t>An Act</w:t>
      </w:r>
      <w:r w:rsidR="00686AEB" w:rsidRPr="00484459">
        <w:rPr>
          <w:rStyle w:val="HangingAnActChar"/>
        </w:rPr>
        <w:t xml:space="preserve"> </w:t>
      </w:r>
      <w:r w:rsidR="00D84A8E" w:rsidRPr="00484459">
        <w:rPr>
          <w:rStyle w:val="HangingAnActChar"/>
        </w:rPr>
        <w:t xml:space="preserve">concerning the pension benefits </w:t>
      </w:r>
      <w:r w:rsidR="00E47317">
        <w:rPr>
          <w:rStyle w:val="HangingAnActChar"/>
        </w:rPr>
        <w:t>for</w:t>
      </w:r>
      <w:r w:rsidR="00D84A8E" w:rsidRPr="00484459">
        <w:rPr>
          <w:rStyle w:val="HangingAnActChar"/>
        </w:rPr>
        <w:t xml:space="preserve"> certain elected public officials, and amending various parts of the statutory law and supplementing P.L.1954, c.84.</w:t>
      </w:r>
    </w:p>
    <w:p w:rsidR="009D04D1" w:rsidRPr="00484459" w:rsidRDefault="009D04D1" w:rsidP="009D04D1"/>
    <w:p w:rsidR="00686AEB" w:rsidRPr="00484459" w:rsidRDefault="00686AEB" w:rsidP="00686AEB">
      <w:r w:rsidRPr="00484459">
        <w:tab/>
      </w:r>
      <w:r w:rsidR="00243AD5" w:rsidRPr="00484459">
        <w:rPr>
          <w:rStyle w:val="BillHeading2"/>
        </w:rPr>
        <w:t>Be It Enacted</w:t>
      </w:r>
      <w:r w:rsidRPr="00484459">
        <w:rPr>
          <w:rStyle w:val="BillHeading2"/>
        </w:rPr>
        <w:t xml:space="preserve"> </w:t>
      </w:r>
      <w:r w:rsidR="00243AD5" w:rsidRPr="00484459">
        <w:rPr>
          <w:rStyle w:val="BillLanguage"/>
        </w:rPr>
        <w:t>by the Senate and General Assembly of the State of New Jersey:</w:t>
      </w:r>
    </w:p>
    <w:p w:rsidR="00686AEB" w:rsidRPr="00484459" w:rsidRDefault="00686AEB" w:rsidP="00686AEB"/>
    <w:p w:rsidR="00D97626" w:rsidRDefault="00A138A6" w:rsidP="00547146">
      <w:r w:rsidRPr="00484459">
        <w:tab/>
      </w:r>
      <w:r w:rsidR="009702F2">
        <w:t>1.</w:t>
      </w:r>
      <w:r w:rsidR="009702F2">
        <w:tab/>
      </w:r>
      <w:r w:rsidR="00547146" w:rsidRPr="00484459">
        <w:t xml:space="preserve">(New </w:t>
      </w:r>
      <w:r w:rsidR="00E47317">
        <w:t>s</w:t>
      </w:r>
      <w:r w:rsidR="00547146" w:rsidRPr="00484459">
        <w:t xml:space="preserve">ection) </w:t>
      </w:r>
      <w:r w:rsidR="009702F2">
        <w:t xml:space="preserve"> </w:t>
      </w:r>
      <w:r w:rsidR="00547146" w:rsidRPr="00484459">
        <w:t xml:space="preserve">a. </w:t>
      </w:r>
      <w:r w:rsidR="009702F2">
        <w:t xml:space="preserve"> </w:t>
      </w:r>
      <w:r w:rsidR="00547146" w:rsidRPr="00484459">
        <w:t>The Division of Pensions and Benefits in the Department of the Treasury shall reenroll in the Public Employees' Retirement System, established pursuant to P.L.1954, c.84 (</w:t>
      </w:r>
      <w:r w:rsidR="00C93FF7" w:rsidRPr="00484459">
        <w:t>C.43:15A-1 et seq.), any person</w:t>
      </w:r>
      <w:r w:rsidR="00D97626">
        <w:t xml:space="preserve"> who:</w:t>
      </w:r>
    </w:p>
    <w:p w:rsidR="00D97626" w:rsidRDefault="009702F2" w:rsidP="00547146">
      <w:r>
        <w:tab/>
        <w:t>(1)</w:t>
      </w:r>
      <w:r>
        <w:tab/>
      </w:r>
      <w:r w:rsidR="00D97626">
        <w:t xml:space="preserve">was </w:t>
      </w:r>
      <w:r w:rsidR="00C93FF7" w:rsidRPr="00484459">
        <w:t xml:space="preserve">a member of the retirement system </w:t>
      </w:r>
      <w:r w:rsidR="008650EF">
        <w:t>on</w:t>
      </w:r>
      <w:r w:rsidR="00C93FF7" w:rsidRPr="00484459">
        <w:t xml:space="preserve"> the </w:t>
      </w:r>
      <w:r w:rsidR="00547146" w:rsidRPr="00484459">
        <w:t>effective date of sections 1 through 19 of P.L.2007, c.92 (C.43:15C-1 through C.43:15C-15, C.43:3C-9, C.43:15A-7, C.43:15A-75 and C.43:15A-135)</w:t>
      </w:r>
      <w:r w:rsidR="00D97626">
        <w:t xml:space="preserve">; </w:t>
      </w:r>
    </w:p>
    <w:p w:rsidR="00E47317" w:rsidRDefault="009702F2" w:rsidP="00547146">
      <w:r>
        <w:tab/>
        <w:t>(2)</w:t>
      </w:r>
      <w:r>
        <w:tab/>
      </w:r>
      <w:r w:rsidR="00E47317">
        <w:t>has 10 or more years of service credit in the retirement system</w:t>
      </w:r>
      <w:r w:rsidR="00AD1043">
        <w:t xml:space="preserve"> as of the effective date of this act, P.L.    , c.    (pending before the Legislature as this bill)</w:t>
      </w:r>
      <w:r w:rsidR="00E47317">
        <w:t xml:space="preserve">; </w:t>
      </w:r>
    </w:p>
    <w:p w:rsidR="00327F00" w:rsidRDefault="00D97626" w:rsidP="00547146">
      <w:r>
        <w:tab/>
        <w:t>(</w:t>
      </w:r>
      <w:r w:rsidR="00E47317">
        <w:t>3</w:t>
      </w:r>
      <w:r w:rsidR="009702F2">
        <w:t>)</w:t>
      </w:r>
      <w:r w:rsidR="009702F2">
        <w:tab/>
      </w:r>
      <w:r>
        <w:t xml:space="preserve">was </w:t>
      </w:r>
      <w:r w:rsidR="00547146" w:rsidRPr="00484459">
        <w:t>elected to public office</w:t>
      </w:r>
      <w:r w:rsidR="00E47317">
        <w:t xml:space="preserve">, or selected to fill a vacancy in an elective public office, </w:t>
      </w:r>
      <w:r w:rsidR="00547146" w:rsidRPr="00484459">
        <w:t>after th</w:t>
      </w:r>
      <w:r w:rsidR="00AD1043">
        <w:t>e</w:t>
      </w:r>
      <w:r w:rsidR="00547146" w:rsidRPr="00484459">
        <w:t xml:space="preserve"> effective date</w:t>
      </w:r>
      <w:r w:rsidR="00AD1043" w:rsidRPr="00AD1043">
        <w:t xml:space="preserve"> </w:t>
      </w:r>
      <w:r w:rsidR="00AD1043" w:rsidRPr="00484459">
        <w:t>of sections 1 through 19 of P.L.2007, c.92 (C.43:15C-1 through C.43:15C-15, C.43:3C-9, C.43:15A-7, C.43:15A-75 and C.43:15A-135)</w:t>
      </w:r>
      <w:r w:rsidR="00327F00">
        <w:t>;</w:t>
      </w:r>
    </w:p>
    <w:p w:rsidR="00D97626" w:rsidRDefault="00327F00" w:rsidP="00547146">
      <w:r>
        <w:tab/>
        <w:t>(</w:t>
      </w:r>
      <w:r w:rsidR="00E47317">
        <w:t>4</w:t>
      </w:r>
      <w:r w:rsidR="009702F2">
        <w:t>)</w:t>
      </w:r>
      <w:r w:rsidR="009702F2">
        <w:tab/>
      </w:r>
      <w:r w:rsidR="00D97626">
        <w:t xml:space="preserve">has at least 10 years of continuous service in </w:t>
      </w:r>
      <w:r w:rsidR="00C95871">
        <w:t xml:space="preserve">one or more </w:t>
      </w:r>
      <w:r w:rsidR="00D97626">
        <w:t>elective public offices of this State</w:t>
      </w:r>
      <w:r w:rsidR="00AD1043" w:rsidRPr="00AD1043">
        <w:t xml:space="preserve"> </w:t>
      </w:r>
      <w:r w:rsidR="00AD1043">
        <w:t xml:space="preserve">since </w:t>
      </w:r>
      <w:r w:rsidR="00AD1043" w:rsidRPr="00484459">
        <w:t>th</w:t>
      </w:r>
      <w:r w:rsidR="00AD1043">
        <w:t>e</w:t>
      </w:r>
      <w:r w:rsidR="00AD1043" w:rsidRPr="00484459">
        <w:t xml:space="preserve"> effective date</w:t>
      </w:r>
      <w:r w:rsidR="00AD1043" w:rsidRPr="00AD1043">
        <w:t xml:space="preserve"> </w:t>
      </w:r>
      <w:r w:rsidR="00AD1043" w:rsidRPr="00484459">
        <w:t>of sections 1 through 19 of P.L.2007, c.92 (C.43:15C-1 through C.43:15C-15, C.43:3C-9, C.43:15A-7, C.43:15A-75 and C.43:15A-135)</w:t>
      </w:r>
      <w:r w:rsidR="00D97626">
        <w:t>;</w:t>
      </w:r>
      <w:r w:rsidR="00E678DD">
        <w:t xml:space="preserve"> and</w:t>
      </w:r>
    </w:p>
    <w:p w:rsidR="00D97626" w:rsidRDefault="00D97626" w:rsidP="00547146">
      <w:r>
        <w:tab/>
        <w:t>(</w:t>
      </w:r>
      <w:r w:rsidR="00E47317">
        <w:t>5</w:t>
      </w:r>
      <w:r w:rsidR="009702F2">
        <w:t>)</w:t>
      </w:r>
      <w:r w:rsidR="009702F2">
        <w:tab/>
      </w:r>
      <w:r>
        <w:t xml:space="preserve">holds </w:t>
      </w:r>
      <w:r w:rsidR="00E678DD">
        <w:t xml:space="preserve">an </w:t>
      </w:r>
      <w:r>
        <w:t>elective public office on</w:t>
      </w:r>
      <w:r w:rsidR="00AD1043">
        <w:t xml:space="preserve"> the effective date of this act</w:t>
      </w:r>
      <w:r w:rsidR="00525554">
        <w:t xml:space="preserve">, </w:t>
      </w:r>
      <w:r w:rsidR="00525554" w:rsidRPr="00525554">
        <w:t>P.L.    , c.    (pending before the Legislature as this bill)</w:t>
      </w:r>
      <w:r>
        <w:t>.</w:t>
      </w:r>
    </w:p>
    <w:p w:rsidR="00E50D3A" w:rsidRPr="00484459" w:rsidRDefault="00D97626" w:rsidP="00547146">
      <w:r>
        <w:tab/>
        <w:t>A</w:t>
      </w:r>
      <w:r w:rsidR="0024090E" w:rsidRPr="00484459">
        <w:t xml:space="preserve"> person who had </w:t>
      </w:r>
      <w:r w:rsidR="00CC7C69" w:rsidRPr="00484459">
        <w:t>a break in</w:t>
      </w:r>
      <w:r w:rsidR="00C93FF7" w:rsidRPr="00484459">
        <w:t xml:space="preserve"> service </w:t>
      </w:r>
      <w:r w:rsidR="0024090E" w:rsidRPr="00484459">
        <w:t>of more</w:t>
      </w:r>
      <w:r w:rsidR="00C93FF7" w:rsidRPr="00484459">
        <w:t xml:space="preserve"> </w:t>
      </w:r>
      <w:r w:rsidR="0024090E" w:rsidRPr="00484459">
        <w:t xml:space="preserve">than </w:t>
      </w:r>
      <w:r w:rsidR="00E47317">
        <w:t>60</w:t>
      </w:r>
      <w:r w:rsidR="00C93FF7" w:rsidRPr="00484459">
        <w:t xml:space="preserve"> days between the termination </w:t>
      </w:r>
      <w:r w:rsidR="00E678DD">
        <w:t xml:space="preserve">of employment which made the person eligible to be a member of the </w:t>
      </w:r>
      <w:r w:rsidR="0024090E" w:rsidRPr="00484459">
        <w:t xml:space="preserve">Public Employees' Retirement System and the </w:t>
      </w:r>
      <w:r w:rsidR="00C93FF7" w:rsidRPr="00484459">
        <w:t xml:space="preserve">commencement of </w:t>
      </w:r>
      <w:r w:rsidR="00E678DD">
        <w:t xml:space="preserve">service in the </w:t>
      </w:r>
      <w:r w:rsidR="00C93FF7" w:rsidRPr="00484459">
        <w:t>elective public office</w:t>
      </w:r>
      <w:r w:rsidR="0024090E" w:rsidRPr="00484459">
        <w:t xml:space="preserve"> shall not be eligible for reenrollment into the retirement system.</w:t>
      </w:r>
    </w:p>
    <w:p w:rsidR="00547146" w:rsidRPr="00484459" w:rsidRDefault="00547146" w:rsidP="00547146">
      <w:r w:rsidRPr="00484459">
        <w:tab/>
        <w:t>As of the date of enrollment in the system, the elected official's participation, if any, in another State-administered retirement program on the basis of that elective public office shall be suspended.  The elected public official may elect to waive enrollment in the Public Employees' Retirement System by signing a form prepared by the division.</w:t>
      </w:r>
    </w:p>
    <w:p w:rsidR="00547146" w:rsidRPr="00484459" w:rsidRDefault="00547146" w:rsidP="00547146">
      <w:r w:rsidRPr="00484459">
        <w:tab/>
      </w:r>
      <w:r w:rsidR="00484459" w:rsidRPr="00484459">
        <w:t xml:space="preserve">b. </w:t>
      </w:r>
      <w:r w:rsidRPr="00484459">
        <w:t xml:space="preserve">An elected public official eligible for enrollment in the Public Employees' Retirement System pursuant to subsection a. of this section may request, in writing, within 180 days of the effective date of this act, </w:t>
      </w:r>
      <w:r w:rsidR="00E50D3A" w:rsidRPr="00484459">
        <w:t>P.L.    , c.    (pending before the Legislature as this bill)</w:t>
      </w:r>
      <w:r w:rsidRPr="00484459">
        <w:t xml:space="preserve">, that the official's enrollment in the system be made retroactive to the date of </w:t>
      </w:r>
      <w:r w:rsidR="00E50D3A" w:rsidRPr="00484459">
        <w:t xml:space="preserve">the elected official’s </w:t>
      </w:r>
      <w:r w:rsidRPr="00484459">
        <w:t xml:space="preserve">assumption of elective </w:t>
      </w:r>
      <w:r w:rsidR="00E678DD">
        <w:t xml:space="preserve">public </w:t>
      </w:r>
      <w:r w:rsidRPr="00484459">
        <w:t>office without a break in service</w:t>
      </w:r>
      <w:r w:rsidR="00605FFC">
        <w:t xml:space="preserve"> of more than 6</w:t>
      </w:r>
      <w:r w:rsidR="00E50D3A" w:rsidRPr="00484459">
        <w:t xml:space="preserve">0 days. </w:t>
      </w:r>
      <w:r w:rsidRPr="00484459">
        <w:t xml:space="preserve">The division shall grant the request only if the elected official complies with such terms and conditions as may be imposed by the division to ensure compliance with federal law, to ensure that the elected official will not be eligible to receive a benefit from both the Public Employee's Retirement System and another State-administered retirement program for the same period of service in the elective public office, and to ensure that the employer is reimbursed for any contributions made to the other program by either the program or the elected official unless those contributions </w:t>
      </w:r>
      <w:r w:rsidR="00E50D3A" w:rsidRPr="00484459">
        <w:t>may be rolled over into the Public Employees' Retirement System</w:t>
      </w:r>
      <w:r w:rsidRPr="00484459">
        <w:t>.  Before fulfilling the request, the division shall inform the elected official, in writing, of the terms and conditions for granting the request, and shall include an estimate of any resulting loss of contributions and earnings, penalties that may be imposed by federal or State law, and contributions to be paid to the system by the employee and employer for the period of retroactive enrollment.</w:t>
      </w:r>
      <w:r w:rsidR="00E47317">
        <w:t xml:space="preserve">  Any contributions to be paid to the system by the employee for the period of retroactive enrollment shall be based on the compensation received for </w:t>
      </w:r>
      <w:r w:rsidR="008650EF">
        <w:t>holding the</w:t>
      </w:r>
      <w:r w:rsidR="00E47317">
        <w:t xml:space="preserve"> elective public office</w:t>
      </w:r>
      <w:r w:rsidR="00B460AD">
        <w:t xml:space="preserve"> that is held on the effective date of this act</w:t>
      </w:r>
      <w:r w:rsidR="007F3617" w:rsidRPr="007F3617">
        <w:t>, P.L.    , c.    (pending before the Legislature as this bill)</w:t>
      </w:r>
      <w:r w:rsidR="00B460AD">
        <w:t>.</w:t>
      </w:r>
    </w:p>
    <w:p w:rsidR="00547146" w:rsidRPr="00484459" w:rsidRDefault="00547146" w:rsidP="00A138A6"/>
    <w:p w:rsidR="00A138A6" w:rsidRPr="00484459" w:rsidRDefault="00547146" w:rsidP="00A138A6">
      <w:r w:rsidRPr="00484459">
        <w:tab/>
        <w:t>2</w:t>
      </w:r>
      <w:r w:rsidR="009702F2">
        <w:t>.</w:t>
      </w:r>
      <w:r w:rsidR="009702F2">
        <w:tab/>
      </w:r>
      <w:r w:rsidR="00A138A6" w:rsidRPr="00484459">
        <w:t>Section 7 of P.L.1954, c.84 (C.43:15A-7) is amended to read as follows:</w:t>
      </w:r>
    </w:p>
    <w:p w:rsidR="00A138A6" w:rsidRPr="00484459" w:rsidRDefault="009702F2" w:rsidP="00A138A6">
      <w:r>
        <w:tab/>
        <w:t>7.</w:t>
      </w:r>
      <w:r>
        <w:tab/>
      </w:r>
      <w:r w:rsidR="00A138A6" w:rsidRPr="00484459">
        <w:t>There is hereby established the Public Employees' Retirement System of New Jersey in the Division of Pensions and Benefits of the Department of the Treasury.  The membership of the retirement system shall include:</w:t>
      </w:r>
    </w:p>
    <w:p w:rsidR="00A138A6" w:rsidRPr="00484459" w:rsidRDefault="009702F2" w:rsidP="00A138A6">
      <w:r>
        <w:tab/>
        <w:t>a.</w:t>
      </w:r>
      <w:r>
        <w:tab/>
      </w:r>
      <w:r w:rsidR="00A138A6" w:rsidRPr="00484459">
        <w:t>The members of the former "State Employees' Retirement System of New Jersey" enrolled as such as of December 30, 1954, who shall not have claimed for refund their accumulated deductions in said system as provided in this section;</w:t>
      </w:r>
    </w:p>
    <w:p w:rsidR="00A138A6" w:rsidRPr="00484459" w:rsidRDefault="009702F2" w:rsidP="00A138A6">
      <w:r>
        <w:tab/>
        <w:t>b.</w:t>
      </w:r>
      <w:r>
        <w:tab/>
      </w:r>
      <w:r w:rsidR="00A138A6" w:rsidRPr="0048445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The membership of the retirement system shall include Workers' Compensation Judges of the Division of Workers' Compensation in the Department of Labor and Workforce Development; and</w:t>
      </w:r>
    </w:p>
    <w:p w:rsidR="00A138A6" w:rsidRPr="00484459" w:rsidRDefault="00A138A6" w:rsidP="00A138A6">
      <w:r w:rsidRPr="00484459">
        <w:tab/>
        <w:t>c.</w:t>
      </w:r>
      <w:r w:rsidRPr="00484459">
        <w:tab/>
        <w:t>Every employee veteran in the employ of the State or other employer on January 2, 1955, who is not a member of any retirement system supported wholly or partly by the State.</w:t>
      </w:r>
    </w:p>
    <w:p w:rsidR="00A138A6" w:rsidRPr="00484459" w:rsidRDefault="00A138A6" w:rsidP="00A138A6">
      <w:r w:rsidRPr="00484459">
        <w:tab/>
        <w:t>d.</w:t>
      </w:r>
      <w:r w:rsidRPr="00484459">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w:t>
      </w:r>
      <w:r w:rsidR="003C6626" w:rsidRPr="00484459">
        <w:t xml:space="preserve"> </w:t>
      </w:r>
      <w:r w:rsidRPr="00484459">
        <w:t xml:space="preserve">membership in the retirement system under the terms and conditions of enrollment.  </w:t>
      </w:r>
      <w:r w:rsidR="00C31D37" w:rsidRPr="00484459">
        <w:rPr>
          <w:u w:val="single"/>
        </w:rPr>
        <w:t xml:space="preserve">An elected official </w:t>
      </w:r>
      <w:r w:rsidR="00E678DD">
        <w:rPr>
          <w:u w:val="single"/>
        </w:rPr>
        <w:t xml:space="preserve">specified in section 1 of </w:t>
      </w:r>
      <w:r w:rsidR="00C31D37" w:rsidRPr="00484459">
        <w:rPr>
          <w:u w:val="single"/>
        </w:rPr>
        <w:t>P.L.    , c.    (C.        )(pending before the Legislature as this bill)</w:t>
      </w:r>
      <w:r w:rsidR="00E678DD">
        <w:rPr>
          <w:u w:val="single"/>
        </w:rPr>
        <w:t xml:space="preserve"> shall also be eligible for membership in the retirement system based on service in elective public office under the terms and conditions of enrollment</w:t>
      </w:r>
      <w:r w:rsidR="00C31D37" w:rsidRPr="00484459">
        <w:rPr>
          <w:u w:val="single"/>
        </w:rPr>
        <w:t>.</w:t>
      </w:r>
      <w:r w:rsidR="00C31D37" w:rsidRPr="00484459">
        <w:t xml:space="preserve">  </w:t>
      </w:r>
      <w:r w:rsidRPr="00484459">
        <w:t>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A138A6" w:rsidRPr="00484459" w:rsidRDefault="00A138A6" w:rsidP="00A138A6">
      <w:r w:rsidRPr="00484459">
        <w:tab/>
        <w:t>(1)</w:t>
      </w:r>
      <w:r w:rsidRPr="00484459">
        <w:tab/>
        <w:t>Before or on November 1, 2008, no person in employment, office or position, for which the annual salary or remuneration is fixed at less than $1,500.00, shall be eligible to become a member of the retirement system.</w:t>
      </w:r>
    </w:p>
    <w:p w:rsidR="00A138A6" w:rsidRPr="00484459" w:rsidRDefault="00A138A6" w:rsidP="00A138A6">
      <w:r w:rsidRPr="00484459">
        <w:tab/>
        <w:t>(2)</w:t>
      </w:r>
      <w:r w:rsidRPr="00484459">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A138A6" w:rsidRPr="00484459" w:rsidRDefault="00A138A6" w:rsidP="00A138A6">
      <w:r w:rsidRPr="00484459">
        <w:tab/>
        <w:t>(3)</w:t>
      </w:r>
      <w:r w:rsidRPr="00484459">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A138A6" w:rsidRPr="00484459" w:rsidRDefault="00A138A6" w:rsidP="00A138A6">
      <w:r w:rsidRPr="00484459">
        <w:tab/>
        <w:t>(4)</w:t>
      </w:r>
      <w:r w:rsidRPr="00484459">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A138A6" w:rsidRPr="00484459" w:rsidRDefault="00A138A6" w:rsidP="00A138A6">
      <w:r w:rsidRPr="00484459">
        <w:tab/>
        <w:t>e.</w:t>
      </w:r>
      <w:r w:rsidRPr="00484459">
        <w:tab/>
        <w:t>Membership of any person in the retirement system shall cease if he shall discontinue his service for more than two consecutive years.</w:t>
      </w:r>
    </w:p>
    <w:p w:rsidR="00A138A6" w:rsidRPr="00484459" w:rsidRDefault="00A138A6" w:rsidP="00A138A6">
      <w:r w:rsidRPr="00484459">
        <w:tab/>
        <w:t>f.</w:t>
      </w:r>
      <w:r w:rsidRPr="00484459">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A138A6" w:rsidRPr="00484459" w:rsidRDefault="00A138A6" w:rsidP="00A138A6">
      <w:r w:rsidRPr="00484459">
        <w:tab/>
        <w:t>g.</w:t>
      </w:r>
      <w:r w:rsidRPr="00484459">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A138A6" w:rsidRPr="00484459" w:rsidRDefault="00A138A6" w:rsidP="00A138A6">
      <w:r w:rsidRPr="00484459">
        <w:tab/>
        <w:t>h.</w:t>
      </w:r>
      <w:r w:rsidRPr="00484459">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A138A6" w:rsidRPr="00484459" w:rsidRDefault="00A138A6" w:rsidP="00A138A6">
      <w:r w:rsidRPr="00484459">
        <w:tab/>
        <w:t>i.</w:t>
      </w:r>
      <w:r w:rsidRPr="00484459">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A138A6" w:rsidRPr="00484459" w:rsidRDefault="00A138A6" w:rsidP="00A138A6">
      <w:r w:rsidRPr="00484459">
        <w:tab/>
        <w:t>j.</w:t>
      </w:r>
      <w:r w:rsidRPr="00484459">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A138A6" w:rsidRPr="00484459" w:rsidRDefault="00A138A6" w:rsidP="00A138A6">
      <w:r w:rsidRPr="00484459">
        <w:tab/>
        <w:t>k.</w:t>
      </w:r>
      <w:r w:rsidRPr="00484459">
        <w:tab/>
        <w:t>An employee of a renaissance school project established pursuant to P.L.2011, c.176 (C.18A:36C-1 et seq.) upon commencement of employment.</w:t>
      </w:r>
    </w:p>
    <w:p w:rsidR="00A138A6" w:rsidRPr="00484459" w:rsidRDefault="00A138A6" w:rsidP="00A138A6">
      <w:r w:rsidRPr="00484459">
        <w:t>(</w:t>
      </w:r>
      <w:proofErr w:type="spellStart"/>
      <w:r w:rsidR="00C804A8" w:rsidRPr="00484459">
        <w:t>cf</w:t>
      </w:r>
      <w:proofErr w:type="spellEnd"/>
      <w:r w:rsidR="00C804A8" w:rsidRPr="00484459">
        <w:t xml:space="preserve">: </w:t>
      </w:r>
      <w:r w:rsidRPr="00484459">
        <w:t>P.L.2021, c.140, s.2)</w:t>
      </w:r>
    </w:p>
    <w:p w:rsidR="00C804A8" w:rsidRPr="00484459" w:rsidRDefault="00C804A8" w:rsidP="00686AEB"/>
    <w:p w:rsidR="003C6626" w:rsidRPr="00484459" w:rsidRDefault="00E116E4" w:rsidP="00686AEB">
      <w:r w:rsidRPr="00484459">
        <w:tab/>
        <w:t>3.</w:t>
      </w:r>
      <w:r w:rsidR="009702F2">
        <w:tab/>
      </w:r>
      <w:r w:rsidR="003C6626" w:rsidRPr="00484459">
        <w:t>Section 75 of P.L.1954, c.84 (C.43:15A-75) is amended to read as follows:</w:t>
      </w:r>
    </w:p>
    <w:p w:rsidR="003C6626" w:rsidRPr="00484459" w:rsidRDefault="009702F2" w:rsidP="003C6626">
      <w:r>
        <w:tab/>
        <w:t>75.</w:t>
      </w:r>
      <w:r>
        <w:tab/>
      </w:r>
      <w:r w:rsidR="003C6626" w:rsidRPr="00484459">
        <w:t>(a)  If this act is so adopted it shall become effective in the county or municipality adopting it on June 30 of the following year. Membership in the Public Employees' Retirement System shall be optional with the employees of the county, board of education or municipality in the service on the day the act becomes effective or on June 30, 1966, whichever is earlier, in such county, board of education or municipality except in the case of public employee veterans who on such date are members.  An employee who elects to become a member within one year after this act so takes effect shall be entitled to prior service covering service rendered to the county, board of education or municipality prior to July 1, 1966 or prior to the date this act so becomes effective, whichever is earlier. Membership shall be compulsory for all employees entering the service of the county, board of education or municipality on July 1, 1966 or after the date this act becomes effective, whichever is earlier.  Where any such employee entering the service of the county, board of education or municipality after the date this act so becomes effective has had prior service for which evidence satisfactory to the retirement system is presented, as an employee in such county, board of education or municipality before the date upon which this act so becomes effective, or July 1, 1966, whichever is earlier, such employee shall be entitled to prior service covering service rendered to the county, board of education or municipality prior to the date this act so becomes effective, or July 1, 1966, whichever is earlier.</w:t>
      </w:r>
    </w:p>
    <w:p w:rsidR="00E678DD" w:rsidRDefault="009702F2" w:rsidP="003C6626">
      <w:r>
        <w:tab/>
        <w:t>(b)</w:t>
      </w:r>
      <w:r>
        <w:tab/>
      </w:r>
      <w:r w:rsidR="003C6626" w:rsidRPr="00484459">
        <w:t>Notwithstanding the provisions of section 74 of this act and subsection (a) of this section, every person, other than a non-veteran elected official, becoming an employee of a county, board of education, municipality or school district after June 30, 1966, who is not eligible to become a member of another retirement system, shall be required to become a member of the Public Employees' Retirement System.  Notwithstanding the provisions of section 74 of this act and subsection (a) of this section, membership in the retirement system shall be optional with any elected official who is not a veteran, regardless of the date he assumes office, and with any other person in the employ of any county, board of education, municipality or school district on June 30, 1966, provided such elected official or other person is not then a member and is not required to be a member of the retirement system pursuant to another provision of this act, and provided further that such person is not eligible to be a member of another retirement system.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w:t>
      </w:r>
      <w:r w:rsidR="00270181" w:rsidRPr="00484459">
        <w:t xml:space="preserve"> </w:t>
      </w:r>
      <w:r w:rsidR="003C6626" w:rsidRPr="00484459">
        <w:t>or, for an elected official specified in section 5 of P.L.2017, c.344 (C.43:15A-7.5), another elective public office, without a break in service shall be eligible to continue membership in the retirement system under the terms and conditions of enrollment.</w:t>
      </w:r>
      <w:r w:rsidR="00E116E4"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P.L.    , c.    (C.        )(pending before the Legislature as this bill)</w:t>
      </w:r>
      <w:r w:rsidR="00E678DD">
        <w:rPr>
          <w:u w:val="single"/>
        </w:rPr>
        <w:t xml:space="preserve"> shall also be eligible for membership in the retirement system based on service in elective public office under the terms and conditions of </w:t>
      </w:r>
      <w:r w:rsidR="00E678DD" w:rsidRPr="00E678DD">
        <w:rPr>
          <w:u w:val="single"/>
        </w:rPr>
        <w:t>enrollment.</w:t>
      </w:r>
    </w:p>
    <w:p w:rsidR="00A138A6" w:rsidRPr="00484459" w:rsidRDefault="00E678DD" w:rsidP="003C6626">
      <w:r>
        <w:tab/>
      </w:r>
      <w:r w:rsidR="003C6626" w:rsidRPr="00484459">
        <w:t>The provisions of this subsection shall not apply to any person whose position is temporary or seasonal, nor to any person in office, position or employment for which the annual salary or remuneration, or the number of hours of work, is fixed at less than that which is required for membership pursuant to section 7 of P.L.1954, c.84 (C.43:15A-7) as applicable to the member, nor to any person whose position is not covered by the old age and survivors' insurance provisions of the federal Social Security Act.  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  No credit shall be allowed to any person becoming a member of the retirement system pursuant to this subsection for service rendered to the employer prior to July 1, 1966, until the provisions of section 74 of this act have been complied with, in which event such credit shall be allowed in accordance with the provisions of subsection (a) of this section; except that the governing body of any county, board of education or municipality may, by resolution, consent to the allowance of such credit and file a certified copy of such resolution with the board of trustees of the Public Employees' Retirement System.</w:t>
      </w:r>
    </w:p>
    <w:p w:rsidR="003C6626" w:rsidRPr="00484459" w:rsidRDefault="003C6626" w:rsidP="00686AEB">
      <w:r w:rsidRPr="00484459">
        <w:t>(</w:t>
      </w:r>
      <w:proofErr w:type="spellStart"/>
      <w:r w:rsidR="009702F2">
        <w:t>cf</w:t>
      </w:r>
      <w:proofErr w:type="spellEnd"/>
      <w:r w:rsidR="009702F2">
        <w:t xml:space="preserve">: </w:t>
      </w:r>
      <w:r w:rsidRPr="00484459">
        <w:t>P.L.2017, c.344, s.2)</w:t>
      </w:r>
    </w:p>
    <w:p w:rsidR="00C804A8" w:rsidRPr="00484459" w:rsidRDefault="00C804A8" w:rsidP="00686AEB"/>
    <w:p w:rsidR="00C804A8" w:rsidRPr="00484459" w:rsidRDefault="00484459" w:rsidP="00C804A8">
      <w:r w:rsidRPr="00484459">
        <w:tab/>
        <w:t>4</w:t>
      </w:r>
      <w:r w:rsidR="009702F2">
        <w:t>.</w:t>
      </w:r>
      <w:r w:rsidR="009702F2">
        <w:tab/>
      </w:r>
      <w:r w:rsidR="00C804A8" w:rsidRPr="00484459">
        <w:t>Section 1 of P.L.1972, c.167 (C.43:15A-135) is amended to read as follows:</w:t>
      </w:r>
    </w:p>
    <w:p w:rsidR="00C804A8" w:rsidRPr="00484459" w:rsidRDefault="009702F2" w:rsidP="00C804A8">
      <w:r>
        <w:tab/>
        <w:t>1.</w:t>
      </w:r>
      <w:r>
        <w:tab/>
      </w:r>
      <w:r w:rsidR="00C804A8" w:rsidRPr="00484459">
        <w:t xml:space="preserve">Members of the Legislature commencing service on or after the effective date of sections 1 through 19 of P.L.2007, c.92 (C.43:15C-1 through C.43:15C-15, C.43:3C-9, C.43:15A-7, C.43:15A-75 and C.43:15A-135) shall not be eligible for membership in the retirement system based on </w:t>
      </w:r>
      <w:r w:rsidR="00547146" w:rsidRPr="00484459">
        <w:t>service in that elective office</w:t>
      </w:r>
      <w:r w:rsidR="00C804A8" w:rsidRPr="00484459">
        <w:t>.  An elected official specified in section 5 of P.L.2017, c.344 (C.43:15A-7.5) who was enrolled in the retirement system as of that effective date as an elected public official and who continued to hold elective public office shall be eligible to continue membership in the retirement system under the terms and conditions of enrollment if thereafter elected to the Legislature without a break in service as an elected official. A member of the Legislature enrolled in the retirement system as of that effective date who continues to hold office as a member of the Legislature without a break in service shall be eligible to continue membership in the retirement system under the terms and conditions of the member's enrollment, except that during service in the Legislature, a legislator shall be a member of the retirement system on the basis of only one position of service in an elected office or of employment with a participating employer, as designated by the retirement system pursuant to section 28 of P.L.2010, c.1 (C.43:15A-25.2).</w:t>
      </w:r>
      <w:r w:rsidR="00E253EE"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P.L.</w:t>
      </w:r>
      <w:r>
        <w:rPr>
          <w:u w:val="single"/>
        </w:rPr>
        <w:t>    </w:t>
      </w:r>
      <w:r w:rsidR="00E678DD" w:rsidRPr="00484459">
        <w:rPr>
          <w:u w:val="single"/>
        </w:rPr>
        <w:t>,</w:t>
      </w:r>
      <w:r>
        <w:rPr>
          <w:u w:val="single"/>
        </w:rPr>
        <w:t> </w:t>
      </w:r>
      <w:r w:rsidR="00E678DD" w:rsidRPr="00484459">
        <w:rPr>
          <w:u w:val="single"/>
        </w:rPr>
        <w:t>c.</w:t>
      </w:r>
      <w:r>
        <w:rPr>
          <w:u w:val="single"/>
        </w:rPr>
        <w:t>    </w:t>
      </w:r>
      <w:r w:rsidR="00E678DD" w:rsidRPr="00484459">
        <w:rPr>
          <w:u w:val="single"/>
        </w:rPr>
        <w:t>(C.</w:t>
      </w:r>
      <w:r>
        <w:rPr>
          <w:u w:val="single"/>
        </w:rPr>
        <w:t>        </w:t>
      </w:r>
      <w:r w:rsidR="00E678DD" w:rsidRPr="00484459">
        <w:rPr>
          <w:u w:val="single"/>
        </w:rPr>
        <w:t>)(pending before the Legislature as this bill)</w:t>
      </w:r>
      <w:r w:rsidR="00E678DD">
        <w:rPr>
          <w:u w:val="single"/>
        </w:rPr>
        <w:t xml:space="preserve"> shall also be eligible for membership in the retirement system based on service in elective public office under the terms and conditions of enrollment.</w:t>
      </w:r>
    </w:p>
    <w:p w:rsidR="00C804A8" w:rsidRPr="00484459" w:rsidRDefault="00C804A8" w:rsidP="00C804A8">
      <w:r w:rsidRPr="00484459">
        <w:t>(</w:t>
      </w:r>
      <w:proofErr w:type="spellStart"/>
      <w:r w:rsidRPr="00484459">
        <w:t>cf</w:t>
      </w:r>
      <w:proofErr w:type="spellEnd"/>
      <w:r w:rsidRPr="00484459">
        <w:t>: P.L.2017, c.344, s.4)</w:t>
      </w:r>
    </w:p>
    <w:p w:rsidR="00C804A8" w:rsidRPr="00484459" w:rsidRDefault="00C804A8" w:rsidP="00686AEB"/>
    <w:p w:rsidR="00270181" w:rsidRPr="00484459" w:rsidRDefault="00484459" w:rsidP="00686AEB">
      <w:r w:rsidRPr="00484459">
        <w:tab/>
        <w:t>5</w:t>
      </w:r>
      <w:r w:rsidR="009702F2">
        <w:t>.</w:t>
      </w:r>
      <w:r w:rsidR="009702F2">
        <w:tab/>
      </w:r>
      <w:r w:rsidR="00270181" w:rsidRPr="00484459">
        <w:t>Section 2 of P.L.2007, c.92 (C.43:15C-2) is amended to read as follows:</w:t>
      </w:r>
    </w:p>
    <w:p w:rsidR="00270181" w:rsidRPr="00484459" w:rsidRDefault="009702F2" w:rsidP="00270181">
      <w:r>
        <w:tab/>
        <w:t>2.</w:t>
      </w:r>
      <w:r>
        <w:tab/>
      </w:r>
      <w:r w:rsidR="009D04D1" w:rsidRPr="00484459">
        <w:t xml:space="preserve">a. </w:t>
      </w:r>
      <w:r w:rsidR="00270181" w:rsidRPr="00484459">
        <w:t>The following persons shall be eligible and shall participate in the Defined Contribution Retirement Program:</w:t>
      </w:r>
    </w:p>
    <w:p w:rsidR="00E678DD" w:rsidRDefault="00270181" w:rsidP="00270181">
      <w:pPr>
        <w:rPr>
          <w:u w:val="single"/>
        </w:rPr>
      </w:pPr>
      <w:r w:rsidRPr="00484459">
        <w:tab/>
        <w:t>(1)</w:t>
      </w:r>
      <w:r w:rsidRPr="00484459">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w:t>
      </w:r>
      <w:r w:rsidR="00D105DA" w:rsidRPr="00484459">
        <w:t xml:space="preserve"> </w:t>
      </w:r>
      <w:r w:rsidRPr="00484459">
        <w:t>or, for</w:t>
      </w:r>
      <w:r w:rsidR="006F7C22" w:rsidRPr="00484459">
        <w:t xml:space="preserve"> an elected official </w:t>
      </w:r>
      <w:r w:rsidRPr="00484459">
        <w:t>specified in section 5 of P.L.2017, c.344 (C.43:15A-7.5), another elective public office, without a break in service.  Service in the Legislature shall be considered a single elective public office.</w:t>
      </w:r>
      <w:r w:rsidR="00E253EE" w:rsidRPr="00484459">
        <w:t xml:space="preserve"> </w:t>
      </w:r>
      <w:r w:rsidR="00E678DD" w:rsidRPr="00484459">
        <w:rPr>
          <w:u w:val="single"/>
        </w:rPr>
        <w:t xml:space="preserve">An elected official </w:t>
      </w:r>
      <w:r w:rsidR="00E678DD">
        <w:rPr>
          <w:u w:val="single"/>
        </w:rPr>
        <w:t xml:space="preserve">specified in section 1 of </w:t>
      </w:r>
      <w:r w:rsidR="00E678DD" w:rsidRPr="00484459">
        <w:rPr>
          <w:u w:val="single"/>
        </w:rPr>
        <w:t>P.L.    , c.    (C.        )(pending before the Legislature as this bill)</w:t>
      </w:r>
      <w:r w:rsidR="00E678DD">
        <w:rPr>
          <w:u w:val="single"/>
        </w:rPr>
        <w:t xml:space="preserve"> shall also be eligible for membership in the retirement system based on service in elective public office under the terms and conditions of enrollment.</w:t>
      </w:r>
    </w:p>
    <w:p w:rsidR="00270181" w:rsidRPr="00484459" w:rsidRDefault="00270181" w:rsidP="00270181">
      <w:r w:rsidRPr="00484459">
        <w:tab/>
      </w:r>
      <w:r w:rsidR="009702F2">
        <w:t>(2)</w:t>
      </w:r>
      <w:r w:rsidR="009702F2">
        <w:tab/>
      </w:r>
      <w:r w:rsidRPr="00484459">
        <w:t>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w:t>
      </w:r>
    </w:p>
    <w:p w:rsidR="00270181" w:rsidRPr="00484459" w:rsidRDefault="00270181" w:rsidP="00270181">
      <w:r w:rsidRPr="00484459">
        <w:tab/>
        <w:t>(3)</w:t>
      </w:r>
      <w:r w:rsidRPr="00484459">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484459">
        <w:t>subcode</w:t>
      </w:r>
      <w:proofErr w:type="spellEnd"/>
      <w:r w:rsidRPr="00484459">
        <w:t xml:space="preserve"> inspector, qualified purchasing agent, or certified public works manager.</w:t>
      </w:r>
    </w:p>
    <w:p w:rsidR="00270181" w:rsidRPr="00484459" w:rsidRDefault="00270181" w:rsidP="00270181">
      <w:r w:rsidRPr="00484459">
        <w:tab/>
        <w:t>(4)</w:t>
      </w:r>
      <w:r w:rsidRPr="00484459">
        <w:tab/>
        <w:t>A person who is granted a pension or retirement allowance under any pension fund or retirement system established under the laws of this State and elects to participate pursuant to section 1 of P.L.1977, c.171 (C.43:3C-3) upon being elected to public office.</w:t>
      </w:r>
    </w:p>
    <w:p w:rsidR="00270181" w:rsidRPr="00484459" w:rsidRDefault="00270181" w:rsidP="00270181">
      <w:r w:rsidRPr="00484459">
        <w:tab/>
        <w:t>(5)</w:t>
      </w:r>
      <w:r w:rsidRPr="00484459">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270181" w:rsidRPr="00484459" w:rsidRDefault="00270181" w:rsidP="00270181">
      <w:r w:rsidRPr="00484459">
        <w:tab/>
        <w:t>(6)</w:t>
      </w:r>
      <w:r w:rsidRPr="00484459">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270181" w:rsidRPr="00484459" w:rsidRDefault="00270181" w:rsidP="00270181">
      <w:r w:rsidRPr="00484459">
        <w:tab/>
        <w:t>b.</w:t>
      </w:r>
      <w:r w:rsidRPr="00484459">
        <w:tab/>
        <w:t>No person shall be eligible to participate in the retirement program with respect to any public employment, office, or position if:</w:t>
      </w:r>
    </w:p>
    <w:p w:rsidR="00270181" w:rsidRPr="00484459" w:rsidRDefault="00270181" w:rsidP="00270181">
      <w:r w:rsidRPr="00484459">
        <w:tab/>
        <w:t>(1)</w:t>
      </w:r>
      <w:r w:rsidRPr="00484459">
        <w:tab/>
        <w:t>the base salary for that employment, office, or position is less than $5,000 per year;</w:t>
      </w:r>
    </w:p>
    <w:p w:rsidR="00270181" w:rsidRPr="00484459" w:rsidRDefault="00270181" w:rsidP="00270181">
      <w:r w:rsidRPr="00484459">
        <w:tab/>
        <w:t>(2)</w:t>
      </w:r>
      <w:r w:rsidRPr="00484459">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270181" w:rsidRPr="00484459" w:rsidRDefault="00270181" w:rsidP="00270181">
      <w:r w:rsidRPr="00484459">
        <w:tab/>
        <w:t>(3)</w:t>
      </w:r>
      <w:r w:rsidRPr="00484459">
        <w:tab/>
        <w:t>the person is receiving a benefit as a retiree from any other State or locally-administered pension fund or retirement system established under the laws of this State, except as provided in section 1 of P.L.1977, c.171 (C.43:3C-3); or</w:t>
      </w:r>
    </w:p>
    <w:p w:rsidR="00270181" w:rsidRPr="00484459" w:rsidRDefault="00270181" w:rsidP="00270181">
      <w:r w:rsidRPr="00484459">
        <w:tab/>
        <w:t>(4)</w:t>
      </w:r>
      <w:r w:rsidRPr="00484459">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270181" w:rsidRPr="00484459" w:rsidRDefault="00270181" w:rsidP="00270181">
      <w:r w:rsidRPr="00484459">
        <w:tab/>
        <w:t>c.</w:t>
      </w:r>
      <w:r w:rsidRPr="00484459">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270181" w:rsidRPr="00484459" w:rsidRDefault="00270181" w:rsidP="00270181">
      <w:r w:rsidRPr="00484459">
        <w:tab/>
        <w:t>d.</w:t>
      </w:r>
      <w:r w:rsidRPr="0048445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270181" w:rsidRPr="00484459" w:rsidRDefault="00D105DA" w:rsidP="00686AEB">
      <w:r w:rsidRPr="00484459">
        <w:t>(</w:t>
      </w:r>
      <w:proofErr w:type="spellStart"/>
      <w:r w:rsidR="009702F2">
        <w:t>cf</w:t>
      </w:r>
      <w:proofErr w:type="spellEnd"/>
      <w:r w:rsidR="009702F2">
        <w:t xml:space="preserve">: </w:t>
      </w:r>
      <w:r w:rsidRPr="00484459">
        <w:t>P.L.2020, c.140, s.1)</w:t>
      </w:r>
    </w:p>
    <w:p w:rsidR="00FF1C06" w:rsidRPr="00484459" w:rsidRDefault="00FF1C06" w:rsidP="00686AEB"/>
    <w:p w:rsidR="00686AEB" w:rsidRPr="00484459" w:rsidRDefault="00686AEB" w:rsidP="00686AEB">
      <w:r w:rsidRPr="00484459">
        <w:tab/>
      </w:r>
      <w:r w:rsidR="00484459" w:rsidRPr="00484459">
        <w:t>6</w:t>
      </w:r>
      <w:r w:rsidR="009702F2">
        <w:t>.</w:t>
      </w:r>
      <w:r w:rsidR="009702F2">
        <w:tab/>
      </w:r>
      <w:r w:rsidR="00243AD5" w:rsidRPr="00484459">
        <w:t>This act shall take effect</w:t>
      </w:r>
      <w:r w:rsidR="00FF1C06" w:rsidRPr="00484459">
        <w:t xml:space="preserve"> immediately.</w:t>
      </w:r>
    </w:p>
    <w:p w:rsidR="00686AEB" w:rsidRPr="00484459" w:rsidRDefault="00686AEB" w:rsidP="00686AEB"/>
    <w:p w:rsidR="00FF1C06" w:rsidRPr="00484459" w:rsidRDefault="00FF1C06" w:rsidP="00686AEB"/>
    <w:p w:rsidR="00686AEB" w:rsidRPr="00484459" w:rsidRDefault="00686AEB" w:rsidP="00686AEB">
      <w:pPr>
        <w:jc w:val="center"/>
      </w:pPr>
      <w:r w:rsidRPr="00484459">
        <w:t>STATEMENT</w:t>
      </w:r>
    </w:p>
    <w:p w:rsidR="00686AEB" w:rsidRPr="00484459" w:rsidRDefault="00686AEB" w:rsidP="00686AEB"/>
    <w:p w:rsidR="00FF1C06" w:rsidRPr="00484459" w:rsidRDefault="00253189" w:rsidP="00686AEB">
      <w:r w:rsidRPr="00484459">
        <w:tab/>
        <w:t>This bill changes membership eligibility for the Public Employees’ Retirement System (PERS) for certain elected public officials an</w:t>
      </w:r>
      <w:r w:rsidR="008549CA" w:rsidRPr="00484459">
        <w:t>d provides</w:t>
      </w:r>
      <w:r w:rsidRPr="00484459">
        <w:t xml:space="preserve"> for PERS reenrollment.</w:t>
      </w:r>
    </w:p>
    <w:p w:rsidR="005D3789" w:rsidRDefault="00253189" w:rsidP="00375B80">
      <w:r w:rsidRPr="00484459">
        <w:tab/>
        <w:t>Under the bill,</w:t>
      </w:r>
      <w:r w:rsidR="00D83BE1" w:rsidRPr="00484459">
        <w:t xml:space="preserve"> a</w:t>
      </w:r>
      <w:r w:rsidR="00375B80">
        <w:t xml:space="preserve"> person will be eligible to reenroll in PERS if the person</w:t>
      </w:r>
      <w:r w:rsidR="005D3789">
        <w:t>:</w:t>
      </w:r>
    </w:p>
    <w:p w:rsidR="005D3789" w:rsidRDefault="005D3789" w:rsidP="00375B80">
      <w:r>
        <w:tab/>
      </w:r>
      <w:r w:rsidR="009702F2">
        <w:t>(1)</w:t>
      </w:r>
      <w:r w:rsidR="009702F2">
        <w:tab/>
      </w:r>
      <w:r w:rsidR="00375B80">
        <w:t xml:space="preserve">was a member of PERS </w:t>
      </w:r>
      <w:r w:rsidR="008650EF">
        <w:t>on</w:t>
      </w:r>
      <w:r w:rsidR="00375B80">
        <w:t xml:space="preserve"> July 1, 2007</w:t>
      </w:r>
      <w:r>
        <w:t>;</w:t>
      </w:r>
    </w:p>
    <w:p w:rsidR="008650EF" w:rsidRDefault="005D3789" w:rsidP="008650EF">
      <w:r>
        <w:tab/>
      </w:r>
      <w:r w:rsidR="009702F2">
        <w:t>(2)</w:t>
      </w:r>
      <w:r w:rsidR="009702F2">
        <w:tab/>
      </w:r>
      <w:r w:rsidR="008650EF">
        <w:t xml:space="preserve">has 10 or more years of service credit in the PERS on the effective date of this bill; </w:t>
      </w:r>
    </w:p>
    <w:p w:rsidR="00E14C45" w:rsidRDefault="009702F2" w:rsidP="00375B80">
      <w:r>
        <w:tab/>
        <w:t>(3)</w:t>
      </w:r>
      <w:r>
        <w:tab/>
      </w:r>
      <w:r w:rsidR="00375B80">
        <w:t>was elected to public office</w:t>
      </w:r>
      <w:r w:rsidR="008650EF">
        <w:t xml:space="preserve">, or selected to fill a vacancy in an elective public office, </w:t>
      </w:r>
      <w:r w:rsidR="00375B80">
        <w:t>after J</w:t>
      </w:r>
      <w:r w:rsidR="00E14C45">
        <w:t>uly 1, 2007;</w:t>
      </w:r>
    </w:p>
    <w:p w:rsidR="00375B80" w:rsidRDefault="00E14C45" w:rsidP="00375B80">
      <w:r>
        <w:tab/>
        <w:t>(</w:t>
      </w:r>
      <w:r w:rsidR="008650EF">
        <w:t>4</w:t>
      </w:r>
      <w:r w:rsidR="009702F2">
        <w:t>)</w:t>
      </w:r>
      <w:r w:rsidR="009702F2">
        <w:tab/>
      </w:r>
      <w:r w:rsidR="00375B80">
        <w:t xml:space="preserve">has at least 10 years of continuous service in </w:t>
      </w:r>
      <w:r w:rsidR="00D90F35">
        <w:t xml:space="preserve">one or more </w:t>
      </w:r>
      <w:r w:rsidR="00375B80">
        <w:t>elective public offices of this State; and</w:t>
      </w:r>
    </w:p>
    <w:p w:rsidR="00375B80" w:rsidRDefault="00E14C45" w:rsidP="00375B80">
      <w:r>
        <w:tab/>
        <w:t>(</w:t>
      </w:r>
      <w:r w:rsidR="008650EF">
        <w:t>5</w:t>
      </w:r>
      <w:r w:rsidR="009702F2">
        <w:t>)</w:t>
      </w:r>
      <w:r w:rsidR="009702F2">
        <w:tab/>
      </w:r>
      <w:r w:rsidR="00375B80">
        <w:t>holds an elective public office on the effective date of this bill.</w:t>
      </w:r>
    </w:p>
    <w:p w:rsidR="00E678DD" w:rsidRDefault="00375B80" w:rsidP="00F26277">
      <w:r>
        <w:tab/>
        <w:t xml:space="preserve">This would not apply to a person who had a break in service of more than </w:t>
      </w:r>
      <w:r w:rsidR="008650EF">
        <w:t>6</w:t>
      </w:r>
      <w:r>
        <w:t>0 days between the termination of the employment that made the person eligible to be a member of PERS and the commencement of service in the elective public office.</w:t>
      </w:r>
    </w:p>
    <w:p w:rsidR="00375B80" w:rsidRPr="00484459" w:rsidRDefault="00375B80" w:rsidP="00F26277">
      <w:r>
        <w:tab/>
        <w:t>Under current law, a person who has been elected to public office after July 1, 2007 is required to participate in the Defined Contribution Retirement Program (DCRP).</w:t>
      </w:r>
    </w:p>
    <w:p w:rsidR="00F26277" w:rsidRPr="00484459" w:rsidRDefault="00F26277" w:rsidP="00F26277">
      <w:r w:rsidRPr="00484459">
        <w:tab/>
        <w:t xml:space="preserve">Under the bill, as of the date of enrollment in the system, the elected official's participation, if any, in another State-administered retirement program on the basis of that elective public office would be suspended.  The elected public official may elect to waive enrollment in the </w:t>
      </w:r>
      <w:r w:rsidR="00375B80">
        <w:t xml:space="preserve">PERS </w:t>
      </w:r>
      <w:r w:rsidRPr="00484459">
        <w:t>by signing a form prepared by the division.</w:t>
      </w:r>
    </w:p>
    <w:p w:rsidR="001C094D" w:rsidRPr="00484459" w:rsidRDefault="00F26277" w:rsidP="001C094D">
      <w:r w:rsidRPr="00484459">
        <w:tab/>
        <w:t xml:space="preserve">The bill also provides that an elected public official eligible for enrollment in PERS under the bill may request, in writing, within 180 days of the bill’s effective date that the official's enrollment in the system be made retroactive to the date of the elected official’s assumption of </w:t>
      </w:r>
      <w:r w:rsidR="00375B80">
        <w:t xml:space="preserve">the </w:t>
      </w:r>
      <w:r w:rsidRPr="00484459">
        <w:t xml:space="preserve">elective </w:t>
      </w:r>
      <w:r w:rsidR="00375B80">
        <w:t xml:space="preserve">public </w:t>
      </w:r>
      <w:r w:rsidRPr="00484459">
        <w:t>office</w:t>
      </w:r>
      <w:r w:rsidR="00375B80">
        <w:t>.</w:t>
      </w:r>
      <w:r w:rsidR="001C094D">
        <w:t xml:space="preserve">  The bill requires that any contributions to be paid to the PERS by the employee for the period of retroactive enrollment would be based on the compensation received for the elective public office</w:t>
      </w:r>
      <w:r w:rsidR="00B460AD">
        <w:t xml:space="preserve"> held on the effective date of the bill</w:t>
      </w:r>
      <w:r w:rsidR="001C094D">
        <w:t>.</w:t>
      </w:r>
    </w:p>
    <w:sectPr w:rsidR="001C094D" w:rsidRPr="00484459" w:rsidSect="001062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50E" w:rsidRDefault="00F4050E">
      <w:r>
        <w:separator/>
      </w:r>
    </w:p>
  </w:endnote>
  <w:endnote w:type="continuationSeparator" w:id="0">
    <w:p w:rsidR="00F4050E" w:rsidRDefault="00F4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D5" w:rsidRPr="00921C91" w:rsidRDefault="00243A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AD5" w:rsidRPr="00921C91" w:rsidRDefault="00243AD5">
    <w:pPr>
      <w:pStyle w:val="Footer"/>
      <w:rPr>
        <w:szCs w:val="18"/>
      </w:rPr>
    </w:pPr>
  </w:p>
  <w:p w:rsidR="00243AD5" w:rsidRPr="00921C91" w:rsidRDefault="00243A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3AD5" w:rsidRDefault="00243A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50E" w:rsidRDefault="00F4050E">
      <w:r>
        <w:separator/>
      </w:r>
    </w:p>
  </w:footnote>
  <w:footnote w:type="continuationSeparator" w:id="0">
    <w:p w:rsidR="00F4050E" w:rsidRDefault="00F40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5A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6268" w:rsidRDefault="00106268" w:rsidP="00106268">
    <w:pPr>
      <w:pStyle w:val="bpuHeadSpon"/>
    </w:pPr>
    <w:r w:rsidRPr="00106268">
      <w:rPr>
        <w:rStyle w:val="bpuHeadSponChar"/>
      </w:rPr>
      <w:t>S4250</w:t>
    </w:r>
    <w:r>
      <w:t xml:space="preserve"> CRYAN</w:t>
    </w:r>
  </w:p>
  <w:p w:rsidR="00106268" w:rsidRDefault="00106268" w:rsidP="00106268">
    <w:pPr>
      <w:pStyle w:val="bpuHeadSpon"/>
    </w:pPr>
    <w:r>
      <w:fldChar w:fldCharType="begin"/>
    </w:r>
    <w:r>
      <w:instrText xml:space="preserve"> PAGE  \* MERGEFORMAT </w:instrText>
    </w:r>
    <w:r>
      <w:fldChar w:fldCharType="separate"/>
    </w:r>
    <w:r w:rsidR="006454E4">
      <w:rPr>
        <w:noProof/>
      </w:rPr>
      <w:t>13</w:t>
    </w:r>
    <w:r>
      <w:fldChar w:fldCharType="end"/>
    </w:r>
  </w:p>
  <w:p w:rsidR="00106268" w:rsidRDefault="00106268" w:rsidP="00106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6268" w:rsidRDefault="00106268" w:rsidP="00106268">
    <w:pPr>
      <w:pStyle w:val="bpuHeadSpon"/>
    </w:pPr>
    <w:r w:rsidRPr="00106268">
      <w:rPr>
        <w:rStyle w:val="bpuHeadSponChar"/>
      </w:rPr>
      <w:t>S4250</w:t>
    </w:r>
    <w:r>
      <w:t xml:space="preserve"> CRYAN</w:t>
    </w:r>
  </w:p>
  <w:p w:rsidR="00106268" w:rsidRDefault="00106268" w:rsidP="00106268">
    <w:pPr>
      <w:pStyle w:val="bpuHeadSpon"/>
    </w:pPr>
    <w:r>
      <w:fldChar w:fldCharType="begin"/>
    </w:r>
    <w:r>
      <w:instrText xml:space="preserve"> PAGE  \* MERGEFORMAT </w:instrText>
    </w:r>
    <w:r>
      <w:fldChar w:fldCharType="separate"/>
    </w:r>
    <w:r w:rsidR="006454E4">
      <w:rPr>
        <w:noProof/>
      </w:rPr>
      <w:t>2</w:t>
    </w:r>
    <w:r>
      <w:fldChar w:fldCharType="end"/>
    </w:r>
  </w:p>
  <w:p w:rsidR="00106268" w:rsidRDefault="00106268" w:rsidP="00106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0E"/>
    <w:rsid w:val="000051BD"/>
    <w:rsid w:val="00013613"/>
    <w:rsid w:val="000160A5"/>
    <w:rsid w:val="00017B35"/>
    <w:rsid w:val="0002335B"/>
    <w:rsid w:val="0003549A"/>
    <w:rsid w:val="000367AE"/>
    <w:rsid w:val="00043B22"/>
    <w:rsid w:val="00054975"/>
    <w:rsid w:val="00057D20"/>
    <w:rsid w:val="000618B6"/>
    <w:rsid w:val="0006197C"/>
    <w:rsid w:val="0006281F"/>
    <w:rsid w:val="0008141C"/>
    <w:rsid w:val="00092F6B"/>
    <w:rsid w:val="00094A55"/>
    <w:rsid w:val="000A0617"/>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268"/>
    <w:rsid w:val="00111070"/>
    <w:rsid w:val="00122025"/>
    <w:rsid w:val="0013000E"/>
    <w:rsid w:val="00133F81"/>
    <w:rsid w:val="0013563D"/>
    <w:rsid w:val="00135943"/>
    <w:rsid w:val="001375D1"/>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94D"/>
    <w:rsid w:val="001C320A"/>
    <w:rsid w:val="001C7C52"/>
    <w:rsid w:val="001D182A"/>
    <w:rsid w:val="001D25F3"/>
    <w:rsid w:val="001E15F1"/>
    <w:rsid w:val="001E16FA"/>
    <w:rsid w:val="001E6213"/>
    <w:rsid w:val="001F14C7"/>
    <w:rsid w:val="001F7405"/>
    <w:rsid w:val="00205533"/>
    <w:rsid w:val="00212B8D"/>
    <w:rsid w:val="002206C8"/>
    <w:rsid w:val="00222983"/>
    <w:rsid w:val="002370D0"/>
    <w:rsid w:val="0024090E"/>
    <w:rsid w:val="00243AD5"/>
    <w:rsid w:val="00253189"/>
    <w:rsid w:val="00255958"/>
    <w:rsid w:val="002563BB"/>
    <w:rsid w:val="00257FA2"/>
    <w:rsid w:val="0026574A"/>
    <w:rsid w:val="002660BB"/>
    <w:rsid w:val="00270181"/>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2B9C"/>
    <w:rsid w:val="002E5EBB"/>
    <w:rsid w:val="002E69D1"/>
    <w:rsid w:val="002F3BA6"/>
    <w:rsid w:val="00315320"/>
    <w:rsid w:val="00323523"/>
    <w:rsid w:val="00325776"/>
    <w:rsid w:val="00325E27"/>
    <w:rsid w:val="00327F00"/>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5B80"/>
    <w:rsid w:val="00382F1F"/>
    <w:rsid w:val="003840E5"/>
    <w:rsid w:val="00391DA4"/>
    <w:rsid w:val="003A1DA7"/>
    <w:rsid w:val="003A3C64"/>
    <w:rsid w:val="003A3F83"/>
    <w:rsid w:val="003C43EF"/>
    <w:rsid w:val="003C5927"/>
    <w:rsid w:val="003C5A6B"/>
    <w:rsid w:val="003C6626"/>
    <w:rsid w:val="003C7FB2"/>
    <w:rsid w:val="003D24DE"/>
    <w:rsid w:val="003E26D4"/>
    <w:rsid w:val="003E47BA"/>
    <w:rsid w:val="003F3B37"/>
    <w:rsid w:val="0040195A"/>
    <w:rsid w:val="00402DC0"/>
    <w:rsid w:val="00416C4B"/>
    <w:rsid w:val="0041751E"/>
    <w:rsid w:val="004211E5"/>
    <w:rsid w:val="00422091"/>
    <w:rsid w:val="00430B7F"/>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459"/>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5554"/>
    <w:rsid w:val="00527BFB"/>
    <w:rsid w:val="00530BE2"/>
    <w:rsid w:val="00532A32"/>
    <w:rsid w:val="00540B0B"/>
    <w:rsid w:val="0054460F"/>
    <w:rsid w:val="00545B64"/>
    <w:rsid w:val="00547146"/>
    <w:rsid w:val="005536CD"/>
    <w:rsid w:val="00554051"/>
    <w:rsid w:val="00557240"/>
    <w:rsid w:val="005623A9"/>
    <w:rsid w:val="005629A4"/>
    <w:rsid w:val="005651F3"/>
    <w:rsid w:val="00572184"/>
    <w:rsid w:val="00577A15"/>
    <w:rsid w:val="00577BA6"/>
    <w:rsid w:val="00580533"/>
    <w:rsid w:val="0059131D"/>
    <w:rsid w:val="005B3F92"/>
    <w:rsid w:val="005B479C"/>
    <w:rsid w:val="005B561E"/>
    <w:rsid w:val="005C07E4"/>
    <w:rsid w:val="005C2124"/>
    <w:rsid w:val="005C336F"/>
    <w:rsid w:val="005C7F3C"/>
    <w:rsid w:val="005D20FD"/>
    <w:rsid w:val="005D3789"/>
    <w:rsid w:val="005E017C"/>
    <w:rsid w:val="005E50C6"/>
    <w:rsid w:val="005F2A97"/>
    <w:rsid w:val="005F399B"/>
    <w:rsid w:val="006019F8"/>
    <w:rsid w:val="00602754"/>
    <w:rsid w:val="0060372D"/>
    <w:rsid w:val="00605B20"/>
    <w:rsid w:val="00605FFC"/>
    <w:rsid w:val="0061156F"/>
    <w:rsid w:val="00613FF5"/>
    <w:rsid w:val="006155A8"/>
    <w:rsid w:val="00621076"/>
    <w:rsid w:val="00621B94"/>
    <w:rsid w:val="00626239"/>
    <w:rsid w:val="00635316"/>
    <w:rsid w:val="00635449"/>
    <w:rsid w:val="006378C5"/>
    <w:rsid w:val="006454E4"/>
    <w:rsid w:val="00645E6A"/>
    <w:rsid w:val="00665CBC"/>
    <w:rsid w:val="00667A5C"/>
    <w:rsid w:val="006735FB"/>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6F7C22"/>
    <w:rsid w:val="00707CD3"/>
    <w:rsid w:val="00711B5D"/>
    <w:rsid w:val="00716BB9"/>
    <w:rsid w:val="007256D1"/>
    <w:rsid w:val="007279FD"/>
    <w:rsid w:val="0073043C"/>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617"/>
    <w:rsid w:val="007F4305"/>
    <w:rsid w:val="007F485D"/>
    <w:rsid w:val="007F6050"/>
    <w:rsid w:val="00813627"/>
    <w:rsid w:val="00815B8E"/>
    <w:rsid w:val="00832816"/>
    <w:rsid w:val="00837109"/>
    <w:rsid w:val="00840365"/>
    <w:rsid w:val="008406A3"/>
    <w:rsid w:val="00841D2C"/>
    <w:rsid w:val="00845F3C"/>
    <w:rsid w:val="008461B8"/>
    <w:rsid w:val="008462F1"/>
    <w:rsid w:val="00847EF1"/>
    <w:rsid w:val="008538FA"/>
    <w:rsid w:val="008549CA"/>
    <w:rsid w:val="00855CF3"/>
    <w:rsid w:val="008573B0"/>
    <w:rsid w:val="008650EF"/>
    <w:rsid w:val="00866563"/>
    <w:rsid w:val="00867AC2"/>
    <w:rsid w:val="00867F18"/>
    <w:rsid w:val="0087056E"/>
    <w:rsid w:val="00875402"/>
    <w:rsid w:val="00884D51"/>
    <w:rsid w:val="008916EC"/>
    <w:rsid w:val="00891E4F"/>
    <w:rsid w:val="008A31C5"/>
    <w:rsid w:val="008A4F9A"/>
    <w:rsid w:val="008A692E"/>
    <w:rsid w:val="008B2850"/>
    <w:rsid w:val="008C79B3"/>
    <w:rsid w:val="008D77BD"/>
    <w:rsid w:val="008E454C"/>
    <w:rsid w:val="008E5AEF"/>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2F2"/>
    <w:rsid w:val="00971493"/>
    <w:rsid w:val="00971AD9"/>
    <w:rsid w:val="00973069"/>
    <w:rsid w:val="00973523"/>
    <w:rsid w:val="00980766"/>
    <w:rsid w:val="009835D4"/>
    <w:rsid w:val="009865D4"/>
    <w:rsid w:val="00987835"/>
    <w:rsid w:val="00997152"/>
    <w:rsid w:val="009972CD"/>
    <w:rsid w:val="009A0E9C"/>
    <w:rsid w:val="009A45DA"/>
    <w:rsid w:val="009B06D2"/>
    <w:rsid w:val="009B34EC"/>
    <w:rsid w:val="009B5D67"/>
    <w:rsid w:val="009B6176"/>
    <w:rsid w:val="009C0D22"/>
    <w:rsid w:val="009C2DD9"/>
    <w:rsid w:val="009C3E09"/>
    <w:rsid w:val="009C5630"/>
    <w:rsid w:val="009D04D1"/>
    <w:rsid w:val="009D0E5D"/>
    <w:rsid w:val="009D0F63"/>
    <w:rsid w:val="009D7934"/>
    <w:rsid w:val="009D7CCF"/>
    <w:rsid w:val="009E3164"/>
    <w:rsid w:val="009E5961"/>
    <w:rsid w:val="009E6A09"/>
    <w:rsid w:val="009E6D9A"/>
    <w:rsid w:val="009F4FAC"/>
    <w:rsid w:val="00A017C0"/>
    <w:rsid w:val="00A11228"/>
    <w:rsid w:val="00A138A6"/>
    <w:rsid w:val="00A222C2"/>
    <w:rsid w:val="00A25845"/>
    <w:rsid w:val="00A305D6"/>
    <w:rsid w:val="00A342C4"/>
    <w:rsid w:val="00A50F6B"/>
    <w:rsid w:val="00A52237"/>
    <w:rsid w:val="00A538F0"/>
    <w:rsid w:val="00A551D6"/>
    <w:rsid w:val="00A55BEF"/>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43"/>
    <w:rsid w:val="00AD70D6"/>
    <w:rsid w:val="00AD75BC"/>
    <w:rsid w:val="00AD7BB0"/>
    <w:rsid w:val="00AD7BC9"/>
    <w:rsid w:val="00AE1871"/>
    <w:rsid w:val="00AF0DB9"/>
    <w:rsid w:val="00AF14D0"/>
    <w:rsid w:val="00AF1A8C"/>
    <w:rsid w:val="00B0116D"/>
    <w:rsid w:val="00B01173"/>
    <w:rsid w:val="00B02F35"/>
    <w:rsid w:val="00B05A3C"/>
    <w:rsid w:val="00B07100"/>
    <w:rsid w:val="00B1138C"/>
    <w:rsid w:val="00B2574A"/>
    <w:rsid w:val="00B27362"/>
    <w:rsid w:val="00B35D8A"/>
    <w:rsid w:val="00B42580"/>
    <w:rsid w:val="00B45B34"/>
    <w:rsid w:val="00B460A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172F6"/>
    <w:rsid w:val="00C23F09"/>
    <w:rsid w:val="00C25356"/>
    <w:rsid w:val="00C31D37"/>
    <w:rsid w:val="00C328D0"/>
    <w:rsid w:val="00C3333D"/>
    <w:rsid w:val="00C46BC1"/>
    <w:rsid w:val="00C5235F"/>
    <w:rsid w:val="00C54CE2"/>
    <w:rsid w:val="00C66BF3"/>
    <w:rsid w:val="00C70140"/>
    <w:rsid w:val="00C72108"/>
    <w:rsid w:val="00C73CA7"/>
    <w:rsid w:val="00C77568"/>
    <w:rsid w:val="00C804A8"/>
    <w:rsid w:val="00C822F6"/>
    <w:rsid w:val="00C82AC2"/>
    <w:rsid w:val="00C8456C"/>
    <w:rsid w:val="00C84645"/>
    <w:rsid w:val="00C91E19"/>
    <w:rsid w:val="00C92402"/>
    <w:rsid w:val="00C92867"/>
    <w:rsid w:val="00C93B93"/>
    <w:rsid w:val="00C93FF7"/>
    <w:rsid w:val="00C95871"/>
    <w:rsid w:val="00CA037D"/>
    <w:rsid w:val="00CA0837"/>
    <w:rsid w:val="00CA2442"/>
    <w:rsid w:val="00CA4725"/>
    <w:rsid w:val="00CB6246"/>
    <w:rsid w:val="00CC0A17"/>
    <w:rsid w:val="00CC7C69"/>
    <w:rsid w:val="00CD0F93"/>
    <w:rsid w:val="00CD1BD1"/>
    <w:rsid w:val="00CD528D"/>
    <w:rsid w:val="00CE78BF"/>
    <w:rsid w:val="00CF65EB"/>
    <w:rsid w:val="00CF72AD"/>
    <w:rsid w:val="00D02441"/>
    <w:rsid w:val="00D039F4"/>
    <w:rsid w:val="00D10496"/>
    <w:rsid w:val="00D105DA"/>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6695"/>
    <w:rsid w:val="00D83BE1"/>
    <w:rsid w:val="00D84A8E"/>
    <w:rsid w:val="00D90F35"/>
    <w:rsid w:val="00D9410B"/>
    <w:rsid w:val="00D9695B"/>
    <w:rsid w:val="00D97626"/>
    <w:rsid w:val="00DA2417"/>
    <w:rsid w:val="00DA5585"/>
    <w:rsid w:val="00DB02AC"/>
    <w:rsid w:val="00DB6AA2"/>
    <w:rsid w:val="00DC4E8B"/>
    <w:rsid w:val="00DC5BD9"/>
    <w:rsid w:val="00DE10D1"/>
    <w:rsid w:val="00DE2514"/>
    <w:rsid w:val="00DE6851"/>
    <w:rsid w:val="00DF03EE"/>
    <w:rsid w:val="00E01B71"/>
    <w:rsid w:val="00E05CC9"/>
    <w:rsid w:val="00E116E4"/>
    <w:rsid w:val="00E14C45"/>
    <w:rsid w:val="00E15573"/>
    <w:rsid w:val="00E253EE"/>
    <w:rsid w:val="00E25A5B"/>
    <w:rsid w:val="00E373C7"/>
    <w:rsid w:val="00E4267B"/>
    <w:rsid w:val="00E42F13"/>
    <w:rsid w:val="00E452DF"/>
    <w:rsid w:val="00E47317"/>
    <w:rsid w:val="00E50D3A"/>
    <w:rsid w:val="00E50E6B"/>
    <w:rsid w:val="00E5185B"/>
    <w:rsid w:val="00E543CF"/>
    <w:rsid w:val="00E546FD"/>
    <w:rsid w:val="00E608F1"/>
    <w:rsid w:val="00E611B9"/>
    <w:rsid w:val="00E678DD"/>
    <w:rsid w:val="00E7144F"/>
    <w:rsid w:val="00E73D74"/>
    <w:rsid w:val="00E76A79"/>
    <w:rsid w:val="00E80692"/>
    <w:rsid w:val="00E80C24"/>
    <w:rsid w:val="00E93836"/>
    <w:rsid w:val="00EA7C16"/>
    <w:rsid w:val="00EC5281"/>
    <w:rsid w:val="00EC53F6"/>
    <w:rsid w:val="00EC791D"/>
    <w:rsid w:val="00EC7CA6"/>
    <w:rsid w:val="00ED3C5D"/>
    <w:rsid w:val="00ED4553"/>
    <w:rsid w:val="00EF5ADA"/>
    <w:rsid w:val="00F00D08"/>
    <w:rsid w:val="00F02BF9"/>
    <w:rsid w:val="00F1124E"/>
    <w:rsid w:val="00F1350D"/>
    <w:rsid w:val="00F15583"/>
    <w:rsid w:val="00F17C18"/>
    <w:rsid w:val="00F200EE"/>
    <w:rsid w:val="00F22481"/>
    <w:rsid w:val="00F2542E"/>
    <w:rsid w:val="00F26277"/>
    <w:rsid w:val="00F27278"/>
    <w:rsid w:val="00F344E3"/>
    <w:rsid w:val="00F34D58"/>
    <w:rsid w:val="00F35175"/>
    <w:rsid w:val="00F4050E"/>
    <w:rsid w:val="00F40FC9"/>
    <w:rsid w:val="00F41A9D"/>
    <w:rsid w:val="00F44314"/>
    <w:rsid w:val="00F46EBE"/>
    <w:rsid w:val="00F54B9C"/>
    <w:rsid w:val="00F56E96"/>
    <w:rsid w:val="00F573DD"/>
    <w:rsid w:val="00F61E59"/>
    <w:rsid w:val="00F63D99"/>
    <w:rsid w:val="00F6426B"/>
    <w:rsid w:val="00F709B3"/>
    <w:rsid w:val="00F71A5E"/>
    <w:rsid w:val="00F80AAC"/>
    <w:rsid w:val="00F96679"/>
    <w:rsid w:val="00F96A63"/>
    <w:rsid w:val="00FA0AFC"/>
    <w:rsid w:val="00FA1C82"/>
    <w:rsid w:val="00FA22E7"/>
    <w:rsid w:val="00FA2ED1"/>
    <w:rsid w:val="00FA4A52"/>
    <w:rsid w:val="00FA66C9"/>
    <w:rsid w:val="00FA74E7"/>
    <w:rsid w:val="00FB4045"/>
    <w:rsid w:val="00FB4D8E"/>
    <w:rsid w:val="00FC0D0A"/>
    <w:rsid w:val="00FC1B0B"/>
    <w:rsid w:val="00FD2F97"/>
    <w:rsid w:val="00FD5EE0"/>
    <w:rsid w:val="00FF1C06"/>
    <w:rsid w:val="00FF50C0"/>
    <w:rsid w:val="00FF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5368C9-46D5-480C-81DE-CC7B4396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06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C2D6B-25E0-4BA5-BB20-0FF929012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5108</Words>
  <Characters>26399</Characters>
  <Application>Microsoft Office Word</Application>
  <DocSecurity>0</DocSecurity>
  <Lines>550</Lines>
  <Paragraphs>77</Paragraphs>
  <ScaleCrop>false</ScaleCrop>
  <HeadingPairs>
    <vt:vector size="2" baseType="variant">
      <vt:variant>
        <vt:lpstr>Title</vt:lpstr>
      </vt:variant>
      <vt:variant>
        <vt:i4>1</vt:i4>
      </vt:variant>
    </vt:vector>
  </HeadingPairs>
  <TitlesOfParts>
    <vt:vector size="1" baseType="lpstr">
      <vt:lpstr>S4250</vt:lpstr>
    </vt:vector>
  </TitlesOfParts>
  <Manager>R224</Manager>
  <Company>NJ Office of Legislative Services</Company>
  <LinksUpToDate>false</LinksUpToDate>
  <CharactersWithSpaces>31620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S4250</dc:title>
  <dc:subject/>
  <dc:creator>Senator  CRYAN</dc:creator>
  <cp:keywords>S4250|13|SG |305|76|310|B|0|</cp:keywords>
  <dc:description>INTRODUCED DECEMBER 9, 2021</dc:description>
  <cp:lastModifiedBy>Franks, Denise</cp:lastModifiedBy>
  <cp:revision>2</cp:revision>
  <cp:lastPrinted>2021-12-08T15:36:00Z</cp:lastPrinted>
  <dcterms:created xsi:type="dcterms:W3CDTF">2021-12-09T22:40:00Z</dcterms:created>
  <dcterms:modified xsi:type="dcterms:W3CDTF">2021-12-09T22:40:00Z</dcterms:modified>
  <cp:category>s.1: C.43:15A-7.6_x000d_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