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75F31" w:rsidP="00407C9E">
      <w:pPr>
        <w:pStyle w:val="NoteOrEstimate"/>
      </w:pPr>
      <w:r>
        <w:t>LEGISLATIVE FISCAL ESTIMATE</w:t>
      </w:r>
    </w:p>
    <w:p w:rsidR="003C5892" w:rsidRDefault="00575F3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4308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D20C4" w:rsidP="00AD20C4">
      <w:pPr>
        <w:pStyle w:val="BillNo"/>
      </w:pPr>
      <w:r>
        <w:t>220th LEGISLATURE</w:t>
      </w:r>
    </w:p>
    <w:p w:rsidR="00353325" w:rsidRDefault="00353325" w:rsidP="00353325"/>
    <w:p w:rsidR="00AD20C4" w:rsidRDefault="00AD20C4" w:rsidP="00AD20C4">
      <w:pPr>
        <w:jc w:val="center"/>
      </w:pPr>
      <w:r>
        <w:t>DATED: JANUARY 12, 2022</w:t>
      </w:r>
    </w:p>
    <w:p w:rsidR="00AD20C4" w:rsidRDefault="00AD20C4" w:rsidP="00353325"/>
    <w:p w:rsidR="00AD20C4" w:rsidRDefault="00AD20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E73A8" w:rsidP="006E73A8">
            <w:r>
              <w:t>Establishes Helmets to Hardhats program in the DMVA; appropriates $400,000.</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3378F" w:rsidP="00515AC5">
            <w:r>
              <w:t>Annual</w:t>
            </w:r>
            <w:r w:rsidR="00CE3341">
              <w:t xml:space="preserve"> increase in State expenditures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80C67" w:rsidP="00C3378F">
            <w:r>
              <w:t>Department of Military and Veterans Affairs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420"/>
        <w:gridCol w:w="3060"/>
        <w:gridCol w:w="3880"/>
        <w:gridCol w:w="15"/>
      </w:tblGrid>
      <w:tr w:rsidR="002C131B" w:rsidTr="00EA32A1">
        <w:trPr>
          <w:trHeight w:val="410"/>
        </w:trPr>
        <w:tc>
          <w:tcPr>
            <w:tcW w:w="9375" w:type="dxa"/>
            <w:gridSpan w:val="4"/>
            <w:tcBorders>
              <w:top w:val="nil"/>
              <w:left w:val="nil"/>
              <w:bottom w:val="nil"/>
              <w:right w:val="nil"/>
            </w:tcBorders>
            <w:vAlign w:val="bottom"/>
          </w:tcPr>
          <w:p w:rsidR="002C131B" w:rsidRPr="00F11982" w:rsidRDefault="002C131B" w:rsidP="00EA32A1">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2C131B" w:rsidTr="00EA32A1">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2C131B" w:rsidRPr="00F11982" w:rsidRDefault="002C131B" w:rsidP="00EA32A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060" w:type="dxa"/>
            <w:tcBorders>
              <w:top w:val="single" w:sz="6" w:space="0" w:color="auto"/>
              <w:left w:val="nil"/>
              <w:bottom w:val="single" w:sz="12" w:space="0" w:color="auto"/>
              <w:right w:val="nil"/>
            </w:tcBorders>
            <w:shd w:val="pct20" w:color="auto" w:fill="auto"/>
            <w:vAlign w:val="bottom"/>
          </w:tcPr>
          <w:p w:rsidR="002C131B" w:rsidRPr="00F11982" w:rsidRDefault="002C131B"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880" w:type="dxa"/>
            <w:tcBorders>
              <w:top w:val="single" w:sz="6" w:space="0" w:color="auto"/>
              <w:left w:val="nil"/>
              <w:bottom w:val="single" w:sz="12" w:space="0" w:color="auto"/>
              <w:right w:val="single" w:sz="6" w:space="0" w:color="auto"/>
            </w:tcBorders>
            <w:shd w:val="pct20" w:color="auto" w:fill="auto"/>
            <w:vAlign w:val="bottom"/>
          </w:tcPr>
          <w:p w:rsidR="002C131B" w:rsidRPr="009819C8" w:rsidRDefault="002C131B" w:rsidP="00EA32A1">
            <w:pPr>
              <w:tabs>
                <w:tab w:val="left" w:pos="360"/>
                <w:tab w:val="left" w:pos="720"/>
                <w:tab w:val="left" w:pos="1440"/>
                <w:tab w:val="left" w:pos="2160"/>
                <w:tab w:val="left" w:pos="2880"/>
                <w:tab w:val="left" w:pos="3600"/>
                <w:tab w:val="left" w:pos="4320"/>
                <w:tab w:val="left" w:pos="5040"/>
              </w:tabs>
              <w:jc w:val="center"/>
              <w:rPr>
                <w:b/>
                <w:u w:val="single"/>
              </w:rPr>
            </w:pPr>
            <w:r w:rsidRPr="009819C8">
              <w:rPr>
                <w:b/>
                <w:u w:val="single"/>
              </w:rPr>
              <w:t xml:space="preserve">Annually Thereafter  </w:t>
            </w:r>
          </w:p>
        </w:tc>
      </w:tr>
      <w:tr w:rsidR="002C131B" w:rsidTr="00EA32A1">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2C131B" w:rsidRPr="00F11982" w:rsidRDefault="002C131B" w:rsidP="00EA32A1">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3060" w:type="dxa"/>
            <w:tcBorders>
              <w:top w:val="nil"/>
              <w:left w:val="nil"/>
              <w:bottom w:val="nil"/>
              <w:right w:val="nil"/>
            </w:tcBorders>
            <w:tcMar>
              <w:bottom w:w="29" w:type="dxa"/>
            </w:tcMar>
            <w:vAlign w:val="bottom"/>
          </w:tcPr>
          <w:p w:rsidR="002C131B" w:rsidRDefault="002C131B" w:rsidP="00EA32A1">
            <w:pPr>
              <w:tabs>
                <w:tab w:val="left" w:pos="360"/>
                <w:tab w:val="left" w:pos="720"/>
                <w:tab w:val="left" w:pos="1440"/>
                <w:tab w:val="left" w:pos="2160"/>
                <w:tab w:val="left" w:pos="2880"/>
                <w:tab w:val="left" w:pos="3600"/>
                <w:tab w:val="left" w:pos="4320"/>
                <w:tab w:val="left" w:pos="5040"/>
              </w:tabs>
              <w:jc w:val="center"/>
            </w:pPr>
            <w:r>
              <w:t>Up to $400,000</w:t>
            </w:r>
          </w:p>
        </w:tc>
        <w:tc>
          <w:tcPr>
            <w:tcW w:w="3880" w:type="dxa"/>
            <w:tcBorders>
              <w:top w:val="nil"/>
              <w:left w:val="nil"/>
              <w:bottom w:val="nil"/>
              <w:right w:val="single" w:sz="6" w:space="0" w:color="auto"/>
            </w:tcBorders>
            <w:tcMar>
              <w:bottom w:w="29" w:type="dxa"/>
            </w:tcMar>
            <w:vAlign w:val="bottom"/>
          </w:tcPr>
          <w:p w:rsidR="002C131B" w:rsidRDefault="002C131B" w:rsidP="00EA32A1">
            <w:pPr>
              <w:tabs>
                <w:tab w:val="left" w:pos="360"/>
                <w:tab w:val="left" w:pos="720"/>
                <w:tab w:val="left" w:pos="1440"/>
                <w:tab w:val="left" w:pos="2160"/>
                <w:tab w:val="left" w:pos="2880"/>
                <w:tab w:val="left" w:pos="3600"/>
                <w:tab w:val="left" w:pos="4320"/>
                <w:tab w:val="left" w:pos="5040"/>
              </w:tabs>
              <w:jc w:val="center"/>
            </w:pPr>
            <w:r>
              <w:t>Indeterminate</w:t>
            </w:r>
          </w:p>
        </w:tc>
      </w:tr>
      <w:tr w:rsidR="002C131B" w:rsidTr="00EA32A1">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2C131B" w:rsidRDefault="002C131B" w:rsidP="00EA32A1">
            <w:pPr>
              <w:tabs>
                <w:tab w:val="left" w:pos="360"/>
                <w:tab w:val="left" w:pos="720"/>
                <w:tab w:val="left" w:pos="1440"/>
                <w:tab w:val="left" w:pos="2160"/>
                <w:tab w:val="left" w:pos="2880"/>
                <w:tab w:val="left" w:pos="3600"/>
                <w:tab w:val="left" w:pos="4320"/>
                <w:tab w:val="left" w:pos="5040"/>
              </w:tabs>
            </w:pPr>
          </w:p>
        </w:tc>
      </w:tr>
    </w:tbl>
    <w:p w:rsidR="00255944" w:rsidRDefault="00255944" w:rsidP="00AD20C4">
      <w:pPr>
        <w:tabs>
          <w:tab w:val="left" w:pos="360"/>
          <w:tab w:val="left" w:pos="720"/>
          <w:tab w:val="left" w:pos="1440"/>
          <w:tab w:val="left" w:pos="2160"/>
          <w:tab w:val="left" w:pos="2880"/>
          <w:tab w:val="left" w:pos="3600"/>
          <w:tab w:val="left" w:pos="4320"/>
          <w:tab w:val="left" w:pos="5040"/>
        </w:tabs>
        <w:spacing w:after="60"/>
      </w:pPr>
    </w:p>
    <w:p w:rsidR="007E5EB3" w:rsidRDefault="00180C67" w:rsidP="00AD20C4">
      <w:pPr>
        <w:pStyle w:val="StyleBulletedSymbolsymbol"/>
        <w:spacing w:after="60"/>
      </w:pPr>
      <w:r>
        <w:t>The Office of Legislativ</w:t>
      </w:r>
      <w:r w:rsidR="00C3378F">
        <w:t xml:space="preserve">e Services (OLS) notes that </w:t>
      </w:r>
      <w:r>
        <w:t>this bill may result in an annual indeterminate increase in State expenditures</w:t>
      </w:r>
      <w:r w:rsidR="002C131B">
        <w:t xml:space="preserve"> to the Department of Military and Veterans Affairs to provide oversight of the grant. </w:t>
      </w:r>
      <w:r>
        <w:t xml:space="preserve"> </w:t>
      </w:r>
      <w:r w:rsidR="002C131B">
        <w:t>The bill appropriates $400,000 in FY 2022</w:t>
      </w:r>
      <w:r w:rsidR="00573DAF">
        <w:t xml:space="preserve"> to implement</w:t>
      </w:r>
      <w:r w:rsidR="002C131B">
        <w:t xml:space="preserve"> </w:t>
      </w:r>
      <w:r>
        <w:t>the</w:t>
      </w:r>
      <w:r w:rsidR="00662006">
        <w:t xml:space="preserve"> Helmets to Hardhats</w:t>
      </w:r>
      <w:r>
        <w:t xml:space="preserve"> program</w:t>
      </w:r>
      <w:r w:rsidR="002C131B">
        <w:t>, which is to be administered by the New Jersey Building and Construction Trades Council</w:t>
      </w:r>
      <w:r>
        <w:t xml:space="preserve">.  </w:t>
      </w:r>
    </w:p>
    <w:p w:rsidR="00255944" w:rsidRDefault="00255944" w:rsidP="007E5EB3"/>
    <w:p w:rsidR="00AD20C4" w:rsidRDefault="00AD20C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0583" w:rsidRPr="00AD20C4" w:rsidRDefault="00C3378F" w:rsidP="00AD20C4">
      <w:pPr>
        <w:rPr>
          <w:spacing w:val="4"/>
        </w:rPr>
      </w:pPr>
      <w:r>
        <w:t xml:space="preserve">      </w:t>
      </w:r>
      <w:r w:rsidR="00A85564" w:rsidRPr="00A85564">
        <w:rPr>
          <w:spacing w:val="4"/>
        </w:rPr>
        <w:t>This bill establishes the Helmets to Hardhats program in the Department of Military and Veterans Affairs and</w:t>
      </w:r>
      <w:r>
        <w:rPr>
          <w:spacing w:val="4"/>
        </w:rPr>
        <w:t xml:space="preserve"> will be</w:t>
      </w:r>
      <w:r w:rsidR="00A85564" w:rsidRPr="00A85564">
        <w:rPr>
          <w:spacing w:val="4"/>
        </w:rPr>
        <w:t xml:space="preserve"> administered by the New Jersey Building and Construction Trades Council.  The purpose of the program is to provide outreach and assistance to veterans in obtaining preparation and guidance to gain admission into training and education programs needed to obtain careers in the construction industry, including registered apprenticeship programs which lead to careers in the building trades, as well as careers in administration, engineering and management in the construction industry.</w:t>
      </w:r>
      <w:r w:rsidR="00AD20C4">
        <w:rPr>
          <w:spacing w:val="4"/>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AD20C4" w:rsidRDefault="00AD20C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628F7">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628F7" w:rsidP="002D7863">
      <w:pPr>
        <w:tabs>
          <w:tab w:val="left" w:pos="360"/>
          <w:tab w:val="left" w:pos="720"/>
          <w:tab w:val="left" w:pos="1440"/>
          <w:tab w:val="left" w:pos="2160"/>
          <w:tab w:val="left" w:pos="2880"/>
          <w:tab w:val="left" w:pos="3600"/>
          <w:tab w:val="left" w:pos="4320"/>
          <w:tab w:val="left" w:pos="5040"/>
        </w:tabs>
      </w:pPr>
      <w:r>
        <w:tab/>
      </w:r>
      <w:r w:rsidR="00744848">
        <w:t>The OLS</w:t>
      </w:r>
      <w:r w:rsidRPr="008628F7">
        <w:t xml:space="preserve"> </w:t>
      </w:r>
      <w:r w:rsidR="00573DAF">
        <w:t xml:space="preserve">notes that this bill may result in an annual indeterminate increase in State expenditures to the Department of Military and Veterans Affairs to provide oversight of the grant.  The bill appropriates $400,000 in FY 2022 to implement the Helmets to Hardhats program, which is to be administered by the New Jersey Building and Construction Trades Council.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76702"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76702" w:rsidRDefault="00976702" w:rsidP="00EF17BC">
            <w:pPr>
              <w:pStyle w:val="10pointItalics"/>
            </w:pPr>
            <w:bookmarkStart w:id="2" w:name="UserFullName"/>
            <w:bookmarkEnd w:id="2"/>
            <w:r>
              <w:t xml:space="preserve">Juan C. Rodriguez </w:t>
            </w:r>
          </w:p>
          <w:p w:rsidR="00EF17BC" w:rsidRDefault="00976702"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D20C4" w:rsidRDefault="00AD20C4" w:rsidP="00EF17BC">
      <w:pPr>
        <w:spacing w:line="287" w:lineRule="atLeast"/>
      </w:pPr>
    </w:p>
    <w:p w:rsidR="00EF17BC" w:rsidRDefault="00575F3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75F3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F31" w:rsidRDefault="00575F31">
      <w:r>
        <w:separator/>
      </w:r>
    </w:p>
  </w:endnote>
  <w:endnote w:type="continuationSeparator" w:id="0">
    <w:p w:rsidR="00575F31" w:rsidRDefault="00575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70A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047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F31" w:rsidRDefault="00575F31">
      <w:r>
        <w:separator/>
      </w:r>
    </w:p>
  </w:footnote>
  <w:footnote w:type="continuationSeparator" w:id="0">
    <w:p w:rsidR="00575F31" w:rsidRDefault="00575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31" w:rsidRDefault="00575F31" w:rsidP="00575F31">
    <w:pPr>
      <w:pStyle w:val="Header"/>
      <w:jc w:val="center"/>
    </w:pPr>
    <w:r>
      <w:t xml:space="preserve">FE to S4308 </w:t>
    </w:r>
  </w:p>
  <w:p w:rsidR="00575F31" w:rsidRDefault="00575F31" w:rsidP="00575F31">
    <w:pPr>
      <w:pStyle w:val="Header"/>
      <w:jc w:val="center"/>
    </w:pPr>
    <w:r>
      <w:fldChar w:fldCharType="begin"/>
    </w:r>
    <w:r>
      <w:instrText xml:space="preserve"> PAGE  \* MERGEFORMAT </w:instrText>
    </w:r>
    <w:r>
      <w:fldChar w:fldCharType="separate"/>
    </w:r>
    <w:r w:rsidR="00670AC1">
      <w:rPr>
        <w:noProof/>
      </w:rPr>
      <w:t>2</w:t>
    </w:r>
    <w:r>
      <w:fldChar w:fldCharType="end"/>
    </w:r>
  </w:p>
  <w:p w:rsidR="00575F31" w:rsidRDefault="00575F31" w:rsidP="00575F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F31"/>
    <w:rsid w:val="00011EDD"/>
    <w:rsid w:val="00013973"/>
    <w:rsid w:val="00014869"/>
    <w:rsid w:val="000333DF"/>
    <w:rsid w:val="00036860"/>
    <w:rsid w:val="0003707B"/>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1FA1"/>
    <w:rsid w:val="000F231D"/>
    <w:rsid w:val="000F278B"/>
    <w:rsid w:val="000F2B57"/>
    <w:rsid w:val="001106B5"/>
    <w:rsid w:val="00114591"/>
    <w:rsid w:val="00115411"/>
    <w:rsid w:val="001223E7"/>
    <w:rsid w:val="00125D26"/>
    <w:rsid w:val="00142AE8"/>
    <w:rsid w:val="00145CE4"/>
    <w:rsid w:val="00157AED"/>
    <w:rsid w:val="00172CF5"/>
    <w:rsid w:val="00180C67"/>
    <w:rsid w:val="001907A1"/>
    <w:rsid w:val="00193C26"/>
    <w:rsid w:val="00194789"/>
    <w:rsid w:val="00197240"/>
    <w:rsid w:val="001B1D4B"/>
    <w:rsid w:val="001B2BA9"/>
    <w:rsid w:val="001D0C90"/>
    <w:rsid w:val="001D3FD4"/>
    <w:rsid w:val="001D7CBC"/>
    <w:rsid w:val="001F4F8B"/>
    <w:rsid w:val="00201322"/>
    <w:rsid w:val="00203C53"/>
    <w:rsid w:val="00210E60"/>
    <w:rsid w:val="002116FF"/>
    <w:rsid w:val="00212908"/>
    <w:rsid w:val="00213CFF"/>
    <w:rsid w:val="00220166"/>
    <w:rsid w:val="00231207"/>
    <w:rsid w:val="00234802"/>
    <w:rsid w:val="0024186A"/>
    <w:rsid w:val="00241AAD"/>
    <w:rsid w:val="002427E6"/>
    <w:rsid w:val="002451F9"/>
    <w:rsid w:val="002518C8"/>
    <w:rsid w:val="00255944"/>
    <w:rsid w:val="00261FC7"/>
    <w:rsid w:val="00275600"/>
    <w:rsid w:val="00290E57"/>
    <w:rsid w:val="0029229D"/>
    <w:rsid w:val="002977FC"/>
    <w:rsid w:val="002A15C4"/>
    <w:rsid w:val="002A2F18"/>
    <w:rsid w:val="002A5C0C"/>
    <w:rsid w:val="002C131B"/>
    <w:rsid w:val="002D4307"/>
    <w:rsid w:val="002D7381"/>
    <w:rsid w:val="002D7863"/>
    <w:rsid w:val="002E3A30"/>
    <w:rsid w:val="002F5E01"/>
    <w:rsid w:val="00326E3B"/>
    <w:rsid w:val="00330583"/>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47E2"/>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3725B"/>
    <w:rsid w:val="005470F3"/>
    <w:rsid w:val="00566D59"/>
    <w:rsid w:val="00570997"/>
    <w:rsid w:val="00573DAF"/>
    <w:rsid w:val="00575F31"/>
    <w:rsid w:val="00577AA8"/>
    <w:rsid w:val="005850CE"/>
    <w:rsid w:val="005A6D23"/>
    <w:rsid w:val="005C1947"/>
    <w:rsid w:val="005C1E9D"/>
    <w:rsid w:val="005E03E7"/>
    <w:rsid w:val="005E75AB"/>
    <w:rsid w:val="00601F73"/>
    <w:rsid w:val="006234B5"/>
    <w:rsid w:val="00625D15"/>
    <w:rsid w:val="00651611"/>
    <w:rsid w:val="00653AE2"/>
    <w:rsid w:val="00662006"/>
    <w:rsid w:val="006671C7"/>
    <w:rsid w:val="00670AC1"/>
    <w:rsid w:val="006917CF"/>
    <w:rsid w:val="00692BD4"/>
    <w:rsid w:val="006B22F3"/>
    <w:rsid w:val="006B2FD5"/>
    <w:rsid w:val="006B5C2D"/>
    <w:rsid w:val="006B6C16"/>
    <w:rsid w:val="006D6F6C"/>
    <w:rsid w:val="006E73A8"/>
    <w:rsid w:val="006F239A"/>
    <w:rsid w:val="006F505D"/>
    <w:rsid w:val="006F7203"/>
    <w:rsid w:val="00722AEF"/>
    <w:rsid w:val="0073047F"/>
    <w:rsid w:val="00737A6C"/>
    <w:rsid w:val="00743F01"/>
    <w:rsid w:val="00744848"/>
    <w:rsid w:val="00744AE4"/>
    <w:rsid w:val="00761D72"/>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28F7"/>
    <w:rsid w:val="00881BED"/>
    <w:rsid w:val="00881EF3"/>
    <w:rsid w:val="00883E7C"/>
    <w:rsid w:val="00886261"/>
    <w:rsid w:val="00894971"/>
    <w:rsid w:val="008C0341"/>
    <w:rsid w:val="008D5731"/>
    <w:rsid w:val="008E1349"/>
    <w:rsid w:val="009234B6"/>
    <w:rsid w:val="00937A78"/>
    <w:rsid w:val="00947B1E"/>
    <w:rsid w:val="00953C08"/>
    <w:rsid w:val="00973C29"/>
    <w:rsid w:val="0097670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5564"/>
    <w:rsid w:val="00A9794C"/>
    <w:rsid w:val="00AB0440"/>
    <w:rsid w:val="00AC3FC5"/>
    <w:rsid w:val="00AD20C4"/>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378F"/>
    <w:rsid w:val="00C514D6"/>
    <w:rsid w:val="00C75246"/>
    <w:rsid w:val="00C80B0B"/>
    <w:rsid w:val="00C91EDF"/>
    <w:rsid w:val="00C97447"/>
    <w:rsid w:val="00CC6622"/>
    <w:rsid w:val="00CE334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5B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751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562A2AC-47BB-43E8-A6F0-C81B569C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C13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13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345</Words>
  <Characters>1970</Characters>
  <Application>Microsoft Office Word</Application>
  <DocSecurity>0</DocSecurity>
  <Lines>71</Lines>
  <Paragraphs>37</Paragraphs>
  <ScaleCrop>false</ScaleCrop>
  <HeadingPairs>
    <vt:vector size="2" baseType="variant">
      <vt:variant>
        <vt:lpstr>Title</vt:lpstr>
      </vt:variant>
      <vt:variant>
        <vt:i4>1</vt:i4>
      </vt:variant>
    </vt:vector>
  </HeadingPairs>
  <TitlesOfParts>
    <vt:vector size="1" baseType="lpstr">
      <vt:lpstr>S4308   FISCAL ESTIMATE</vt:lpstr>
    </vt:vector>
  </TitlesOfParts>
  <Company>Office of Legislative Services</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S4308 FISCAL ESTIMATE</dc:title>
  <dc:creator>Joanne Gillespie</dc:creator>
  <cp:keywords>S4308|2|CL |289|279|260|!||</cp:keywords>
  <dc:description>sponsor 1/7</dc:description>
  <cp:lastModifiedBy>Bell, Careema</cp:lastModifiedBy>
  <cp:revision>2</cp:revision>
  <cp:lastPrinted>2022-01-07T16:14:00Z</cp:lastPrinted>
  <dcterms:created xsi:type="dcterms:W3CDTF">2022-01-12T20:00:00Z</dcterms:created>
  <dcterms:modified xsi:type="dcterms:W3CDTF">2022-01-12T20:00:00Z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