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662" w:rsidRDefault="00BB7662" w:rsidP="00BB7662">
      <w:pPr>
        <w:pStyle w:val="bpuBill"/>
      </w:pPr>
      <w:bookmarkStart w:id="0" w:name="bpuFrontPg"/>
      <w:bookmarkStart w:id="1" w:name="_GoBack"/>
      <w:bookmarkEnd w:id="0"/>
      <w:bookmarkEnd w:id="1"/>
      <w:r>
        <w:t xml:space="preserve">SENATE CONCURRENT RESOLUTION No. 20 </w:t>
      </w:r>
    </w:p>
    <w:p w:rsidR="00BB7662" w:rsidRPr="00BB7662" w:rsidRDefault="00BB7662" w:rsidP="00BB76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980473" r:id="rId8"/>
        </w:object>
      </w:r>
    </w:p>
    <w:p w:rsidR="00BB7662" w:rsidRDefault="00BB7662" w:rsidP="00BB7662">
      <w:pPr>
        <w:pStyle w:val="bpuState"/>
      </w:pPr>
      <w:r>
        <w:t>STATE OF NEW JERSEY</w:t>
      </w:r>
    </w:p>
    <w:p w:rsidR="00BB7662" w:rsidRDefault="00BB7662" w:rsidP="00BB7662">
      <w:pPr>
        <w:pStyle w:val="bpuLegislature"/>
      </w:pPr>
      <w:proofErr w:type="gramStart"/>
      <w:r>
        <w:t>219th</w:t>
      </w:r>
      <w:proofErr w:type="gramEnd"/>
      <w:r>
        <w:t xml:space="preserve"> LEGISLATURE</w:t>
      </w:r>
    </w:p>
    <w:p w:rsidR="00BB7662" w:rsidRDefault="00BB7662" w:rsidP="00BB7662">
      <w:pPr>
        <w:pStyle w:val="bpuWpGraphic"/>
      </w:pPr>
      <w:r>
        <w:object w:dxaOrig="8985" w:dyaOrig="255">
          <v:shape id="_x0000_i1026" type="#_x0000_t75" style="width:6in;height:11.8pt" o:ole="">
            <v:imagedata r:id="rId7" o:title=""/>
          </v:shape>
          <o:OLEObject Type="Embed" ProgID="WPWin6.1" ShapeID="_x0000_i1026" DrawAspect="Content" ObjectID="_1639980474" r:id="rId9"/>
        </w:object>
      </w:r>
      <w:r>
        <w:t xml:space="preserve">  </w:t>
      </w:r>
    </w:p>
    <w:p w:rsidR="00BB7662" w:rsidRDefault="00BB7662" w:rsidP="00BB7662">
      <w:pPr>
        <w:pStyle w:val="bpuIntro"/>
      </w:pPr>
      <w:r>
        <w:t>PRE-FILED FOR INTRODUCTION IN THE 2020 SESSION</w:t>
      </w:r>
    </w:p>
    <w:p w:rsidR="00BB7662" w:rsidRDefault="00BB7662" w:rsidP="00BB7662">
      <w:pPr>
        <w:pStyle w:val="bpuIntro"/>
      </w:pPr>
    </w:p>
    <w:p w:rsidR="00BB7662" w:rsidRDefault="00BB7662" w:rsidP="00BB7662">
      <w:pPr>
        <w:pStyle w:val="bpuIntro"/>
        <w:sectPr w:rsidR="00BB7662" w:rsidSect="00BB7662">
          <w:headerReference w:type="even" r:id="rId10"/>
          <w:headerReference w:type="default" r:id="rId11"/>
          <w:pgSz w:w="12240" w:h="20160" w:code="5"/>
          <w:pgMar w:top="2160" w:right="1440" w:bottom="1440" w:left="1440" w:header="720" w:footer="720" w:gutter="0"/>
          <w:pgNumType w:start="1"/>
          <w:cols w:space="720"/>
          <w:docGrid w:linePitch="360"/>
        </w:sectPr>
      </w:pPr>
    </w:p>
    <w:p w:rsidR="00BB7662" w:rsidRDefault="00BB7662" w:rsidP="00BB7662">
      <w:pPr>
        <w:pStyle w:val="bpuIntro"/>
      </w:pPr>
    </w:p>
    <w:p w:rsidR="00BB7662" w:rsidRDefault="00BB7662" w:rsidP="00BB7662">
      <w:pPr>
        <w:pStyle w:val="bpuSponsor"/>
      </w:pPr>
      <w:r>
        <w:t>Sponsored by:</w:t>
      </w:r>
    </w:p>
    <w:p w:rsidR="00BB7662" w:rsidRDefault="00BB7662" w:rsidP="00BB7662">
      <w:pPr>
        <w:pStyle w:val="bpuSponsor"/>
      </w:pPr>
      <w:proofErr w:type="gramStart"/>
      <w:r>
        <w:t>Senator  STEVEN</w:t>
      </w:r>
      <w:proofErr w:type="gramEnd"/>
      <w:r>
        <w:t xml:space="preserve"> V. OROHO</w:t>
      </w:r>
    </w:p>
    <w:p w:rsidR="00BB7662" w:rsidRDefault="00BB7662" w:rsidP="00BB7662">
      <w:pPr>
        <w:pStyle w:val="bpuSponsor"/>
      </w:pPr>
      <w:r>
        <w:t>District 24 (Morris, Sussex and Warren)</w:t>
      </w:r>
    </w:p>
    <w:p w:rsidR="00BB7662" w:rsidRDefault="00BB7662" w:rsidP="00BB7662">
      <w:pPr>
        <w:pStyle w:val="bpuSponsor"/>
      </w:pPr>
    </w:p>
    <w:p w:rsidR="00BB7662" w:rsidRDefault="00BB7662" w:rsidP="00BB7662">
      <w:pPr>
        <w:pStyle w:val="bpuSponsor"/>
      </w:pPr>
      <w:r>
        <w:t>Co-Sponsored by:</w:t>
      </w:r>
    </w:p>
    <w:p w:rsidR="00BB7662" w:rsidRPr="004A0B24" w:rsidRDefault="00BB7662" w:rsidP="00BB7662">
      <w:pPr>
        <w:rPr>
          <w:b/>
        </w:rPr>
      </w:pPr>
      <w:r w:rsidRPr="004A0B24">
        <w:rPr>
          <w:b/>
        </w:rPr>
        <w:t xml:space="preserve">Senators Doherty, </w:t>
      </w:r>
      <w:proofErr w:type="spellStart"/>
      <w:r w:rsidRPr="004A0B24">
        <w:rPr>
          <w:b/>
        </w:rPr>
        <w:t>Cardinale</w:t>
      </w:r>
      <w:proofErr w:type="spellEnd"/>
      <w:r w:rsidRPr="004A0B24">
        <w:rPr>
          <w:b/>
        </w:rPr>
        <w:t xml:space="preserve"> and </w:t>
      </w:r>
      <w:proofErr w:type="spellStart"/>
      <w:r w:rsidRPr="004A0B24">
        <w:rPr>
          <w:b/>
        </w:rPr>
        <w:t>Pennacchio</w:t>
      </w:r>
      <w:proofErr w:type="spellEnd"/>
    </w:p>
    <w:p w:rsidR="00BB7662" w:rsidRDefault="00BB7662" w:rsidP="00BB7662"/>
    <w:p w:rsidR="00BB7662" w:rsidRPr="00BB7662" w:rsidRDefault="00BB7662" w:rsidP="00BB7662"/>
    <w:p w:rsidR="00BB7662" w:rsidRDefault="00BB7662" w:rsidP="00BB7662">
      <w:pPr>
        <w:pStyle w:val="bpuSponsor"/>
      </w:pPr>
    </w:p>
    <w:p w:rsidR="00BB7662" w:rsidRDefault="00BB7662" w:rsidP="00BB7662">
      <w:pPr>
        <w:pStyle w:val="bpuSponsor"/>
      </w:pPr>
    </w:p>
    <w:p w:rsidR="00BB7662" w:rsidRDefault="00BB7662" w:rsidP="00BB7662">
      <w:pPr>
        <w:pStyle w:val="bpuSponsor"/>
      </w:pPr>
      <w:r>
        <w:t>SYNOPSIS</w:t>
      </w:r>
    </w:p>
    <w:p w:rsidR="00BB7662" w:rsidRDefault="00BB7662" w:rsidP="00BB7662">
      <w:pPr>
        <w:pStyle w:val="bpuNormText"/>
      </w:pPr>
      <w:r>
        <w:tab/>
        <w:t xml:space="preserve">Proposes amendment to constitution regarding parental notification for medical or surgical procedures or treatments relating to pregnancy to </w:t>
      </w:r>
      <w:proofErr w:type="gramStart"/>
      <w:r>
        <w:t>be performed</w:t>
      </w:r>
      <w:proofErr w:type="gramEnd"/>
      <w:r>
        <w:t xml:space="preserve"> on minor children. </w:t>
      </w:r>
    </w:p>
    <w:p w:rsidR="00BB7662" w:rsidRDefault="00BB7662" w:rsidP="00BB7662">
      <w:pPr>
        <w:pStyle w:val="bpuNormText"/>
      </w:pPr>
    </w:p>
    <w:p w:rsidR="00BB7662" w:rsidRDefault="00BB7662" w:rsidP="00BB7662">
      <w:pPr>
        <w:pStyle w:val="bpuSponsor"/>
      </w:pPr>
      <w:r>
        <w:t xml:space="preserve">CURRENT VERSION OF TEXT </w:t>
      </w:r>
    </w:p>
    <w:p w:rsidR="00BB7662" w:rsidRDefault="00BB7662" w:rsidP="00BB7662">
      <w:pPr>
        <w:pStyle w:val="bpuNormText"/>
      </w:pPr>
      <w:r>
        <w:tab/>
        <w:t>Introduced Pending Technical Review by Legislative Counsel.</w:t>
      </w:r>
    </w:p>
    <w:p w:rsidR="00BB7662" w:rsidRDefault="00BB7662" w:rsidP="00BB766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B7662" w:rsidRDefault="00BB766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B7662" w:rsidSect="00BB7662">
          <w:type w:val="continuous"/>
          <w:pgSz w:w="12240" w:h="20160" w:code="5"/>
          <w:pgMar w:top="2160" w:right="2275" w:bottom="1440" w:left="2275" w:header="72" w:footer="720" w:gutter="0"/>
          <w:pgNumType w:start="1"/>
          <w:cols w:space="720"/>
          <w:docGrid w:linePitch="360"/>
        </w:sectPr>
      </w:pPr>
    </w:p>
    <w:p w:rsidR="003556A4" w:rsidRDefault="003556A4" w:rsidP="003556A4">
      <w:pPr>
        <w:pStyle w:val="HangingAnAct"/>
      </w:pPr>
      <w:r w:rsidRPr="003556A4">
        <w:rPr>
          <w:rStyle w:val="BillHead"/>
        </w:rPr>
        <w:lastRenderedPageBreak/>
        <w:t>A Concurrent Resolution</w:t>
      </w:r>
      <w:r>
        <w:t xml:space="preserve"> proposing to amend Article I of the Constitution of the State of </w:t>
      </w:r>
      <w:smartTag w:uri="urn:schemas-microsoft-com:office:smarttags" w:element="place">
        <w:smartTag w:uri="urn:schemas-microsoft-com:office:smarttags" w:element="date">
          <w:smartTag w:uri="urn:schemas-microsoft-com:office:smarttags" w:element="State">
            <w:r>
              <w:t>New Jersey</w:t>
            </w:r>
          </w:smartTag>
        </w:smartTag>
      </w:smartTag>
      <w:r>
        <w:t xml:space="preserve"> by adding a new paragraph 23 thereto.</w:t>
      </w:r>
    </w:p>
    <w:p w:rsidR="003556A4" w:rsidRDefault="003556A4" w:rsidP="003556A4">
      <w:pPr>
        <w:widowControl w:val="0"/>
        <w:tabs>
          <w:tab w:val="left" w:pos="-1440"/>
          <w:tab w:val="left" w:pos="-720"/>
          <w:tab w:val="left" w:pos="0"/>
        </w:tabs>
        <w:spacing w:line="287" w:lineRule="auto"/>
      </w:pPr>
    </w:p>
    <w:p w:rsidR="003556A4" w:rsidRDefault="003556A4" w:rsidP="003556A4">
      <w:pPr>
        <w:widowControl w:val="0"/>
        <w:tabs>
          <w:tab w:val="left" w:pos="-1440"/>
          <w:tab w:val="left" w:pos="-720"/>
          <w:tab w:val="left" w:pos="0"/>
        </w:tabs>
        <w:spacing w:line="287" w:lineRule="auto"/>
      </w:pPr>
      <w:r>
        <w:tab/>
      </w:r>
      <w:r>
        <w:rPr>
          <w:b/>
          <w:smallCaps/>
        </w:rPr>
        <w:t>Be It Resolved</w:t>
      </w:r>
      <w:r>
        <w:t xml:space="preserve"> </w:t>
      </w:r>
      <w:r>
        <w:rPr>
          <w:i/>
        </w:rPr>
        <w:t xml:space="preserve">by the Senate of the State of </w:t>
      </w:r>
      <w:smartTag w:uri="urn:schemas-microsoft-com:office:smarttags" w:element="date">
        <w:smartTag w:uri="urn:schemas-microsoft-com:office:smarttags" w:element="State">
          <w:r>
            <w:rPr>
              <w:i/>
            </w:rPr>
            <w:t>New Jersey</w:t>
          </w:r>
        </w:smartTag>
      </w:smartTag>
      <w:r>
        <w:rPr>
          <w:i/>
        </w:rPr>
        <w:t xml:space="preserve"> (the General Assembly concurring):</w:t>
      </w:r>
    </w:p>
    <w:p w:rsidR="003556A4" w:rsidRDefault="003556A4" w:rsidP="003556A4">
      <w:pPr>
        <w:widowControl w:val="0"/>
        <w:tabs>
          <w:tab w:val="left" w:pos="-1440"/>
          <w:tab w:val="left" w:pos="-720"/>
          <w:tab w:val="left" w:pos="0"/>
        </w:tabs>
        <w:spacing w:line="287" w:lineRule="auto"/>
      </w:pPr>
    </w:p>
    <w:p w:rsidR="003556A4" w:rsidRDefault="003556A4" w:rsidP="003556A4">
      <w:pPr>
        <w:widowControl w:val="0"/>
        <w:tabs>
          <w:tab w:val="left" w:pos="-1440"/>
          <w:tab w:val="left" w:pos="-720"/>
          <w:tab w:val="left" w:pos="0"/>
        </w:tabs>
      </w:pPr>
      <w:r>
        <w:tab/>
        <w:t>1.</w:t>
      </w:r>
      <w:r>
        <w:tab/>
        <w:t xml:space="preserve">The following proposed amendment to the Constitution of the State of </w:t>
      </w:r>
      <w:smartTag w:uri="urn:schemas-microsoft-com:office:smarttags" w:element="date">
        <w:smartTag w:uri="urn:schemas-microsoft-com:office:smarttags" w:element="State">
          <w:r>
            <w:t>New Jersey</w:t>
          </w:r>
        </w:smartTag>
      </w:smartTag>
      <w:r>
        <w:t xml:space="preserve"> is hereby agreed to:</w:t>
      </w:r>
    </w:p>
    <w:p w:rsidR="003556A4" w:rsidRDefault="003556A4" w:rsidP="003556A4">
      <w:pPr>
        <w:widowControl w:val="0"/>
        <w:tabs>
          <w:tab w:val="left" w:pos="-1440"/>
          <w:tab w:val="left" w:pos="-720"/>
          <w:tab w:val="left" w:pos="0"/>
        </w:tabs>
        <w:spacing w:line="287" w:lineRule="auto"/>
      </w:pPr>
    </w:p>
    <w:p w:rsidR="003556A4" w:rsidRDefault="003556A4" w:rsidP="003556A4">
      <w:pPr>
        <w:widowControl w:val="0"/>
        <w:tabs>
          <w:tab w:val="left" w:pos="-1440"/>
          <w:tab w:val="left" w:pos="-720"/>
          <w:tab w:val="left" w:pos="0"/>
        </w:tabs>
        <w:spacing w:line="287" w:lineRule="auto"/>
        <w:jc w:val="center"/>
      </w:pPr>
      <w:r>
        <w:t>PROPOSED AMENDMENT</w:t>
      </w:r>
    </w:p>
    <w:p w:rsidR="003556A4" w:rsidRDefault="003556A4" w:rsidP="003556A4">
      <w:pPr>
        <w:widowControl w:val="0"/>
        <w:tabs>
          <w:tab w:val="left" w:pos="-1440"/>
          <w:tab w:val="left" w:pos="-720"/>
          <w:tab w:val="left" w:pos="0"/>
        </w:tabs>
        <w:spacing w:line="287" w:lineRule="auto"/>
      </w:pPr>
    </w:p>
    <w:p w:rsidR="003556A4" w:rsidRDefault="003556A4" w:rsidP="003556A4">
      <w:pPr>
        <w:widowControl w:val="0"/>
        <w:tabs>
          <w:tab w:val="left" w:pos="-1440"/>
          <w:tab w:val="left" w:pos="-720"/>
          <w:tab w:val="left" w:pos="0"/>
        </w:tabs>
        <w:spacing w:line="287" w:lineRule="auto"/>
      </w:pPr>
      <w:r>
        <w:tab/>
        <w:t>Amend Article I by adding a new paragraph 23, as follows:</w:t>
      </w:r>
    </w:p>
    <w:p w:rsidR="003556A4" w:rsidRDefault="003556A4" w:rsidP="003556A4">
      <w:pPr>
        <w:widowControl w:val="0"/>
        <w:tabs>
          <w:tab w:val="left" w:pos="-1440"/>
          <w:tab w:val="left" w:pos="-720"/>
          <w:tab w:val="left" w:pos="0"/>
        </w:tabs>
        <w:spacing w:line="287" w:lineRule="auto"/>
      </w:pPr>
      <w:r>
        <w:tab/>
        <w:t>23.</w:t>
      </w:r>
      <w:r>
        <w:tab/>
        <w:t xml:space="preserve">The Legislature may provide that a parent or legal guardian shall receive notice before his or her </w:t>
      </w:r>
      <w:proofErr w:type="spellStart"/>
      <w:r>
        <w:t>unemancipated</w:t>
      </w:r>
      <w:proofErr w:type="spellEnd"/>
      <w:r>
        <w:t xml:space="preserve"> minor or incompetent child undergoes any medical or surgical procedure or treatment relating to pregnancy, irrespective of any right or interest otherwise provided in this Constitution.</w:t>
      </w:r>
    </w:p>
    <w:p w:rsidR="003556A4" w:rsidRDefault="003556A4" w:rsidP="003556A4">
      <w:pPr>
        <w:widowControl w:val="0"/>
        <w:tabs>
          <w:tab w:val="left" w:pos="-1440"/>
          <w:tab w:val="left" w:pos="-720"/>
          <w:tab w:val="left" w:pos="0"/>
        </w:tabs>
        <w:spacing w:line="287" w:lineRule="auto"/>
      </w:pPr>
    </w:p>
    <w:p w:rsidR="003556A4" w:rsidRDefault="003556A4" w:rsidP="003556A4">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3556A4" w:rsidRDefault="003556A4" w:rsidP="003556A4">
      <w:pPr>
        <w:widowControl w:val="0"/>
        <w:tabs>
          <w:tab w:val="left" w:pos="-1440"/>
          <w:tab w:val="left" w:pos="-720"/>
          <w:tab w:val="left" w:pos="0"/>
        </w:tabs>
        <w:spacing w:line="287" w:lineRule="auto"/>
      </w:pPr>
    </w:p>
    <w:p w:rsidR="003556A4" w:rsidRDefault="003556A4" w:rsidP="003556A4">
      <w:pPr>
        <w:widowControl w:val="0"/>
        <w:tabs>
          <w:tab w:val="left" w:pos="-1440"/>
          <w:tab w:val="left" w:pos="-720"/>
          <w:tab w:val="left" w:pos="0"/>
        </w:tabs>
        <w:spacing w:line="287" w:lineRule="auto"/>
      </w:pPr>
      <w:r>
        <w:tab/>
        <w:t>3.</w:t>
      </w:r>
      <w:r>
        <w:tab/>
        <w:t>This proposed amendment to the Constitution shall be submitted to the people at that election in the following manner and form:</w:t>
      </w:r>
    </w:p>
    <w:p w:rsidR="003556A4" w:rsidRDefault="003556A4" w:rsidP="003556A4">
      <w:pPr>
        <w:widowControl w:val="0"/>
        <w:tabs>
          <w:tab w:val="left" w:pos="-1440"/>
          <w:tab w:val="left" w:pos="-720"/>
          <w:tab w:val="left" w:pos="0"/>
        </w:tabs>
        <w:spacing w:line="287" w:lineRule="auto"/>
      </w:pPr>
      <w:r>
        <w:tab/>
        <w:t>There shall be printed on each official ballot to be used at the general election, the following:</w:t>
      </w:r>
    </w:p>
    <w:p w:rsidR="003556A4" w:rsidRDefault="003556A4" w:rsidP="003556A4">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3556A4" w:rsidRDefault="003556A4" w:rsidP="003556A4">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3556A4" w:rsidRDefault="003556A4" w:rsidP="003556A4">
      <w:pPr>
        <w:widowControl w:val="0"/>
        <w:tabs>
          <w:tab w:val="left" w:pos="-1440"/>
          <w:tab w:val="left" w:pos="-720"/>
          <w:tab w:val="left" w:pos="0"/>
        </w:tabs>
        <w:spacing w:line="287" w:lineRule="auto"/>
      </w:pPr>
      <w:r>
        <w:tab/>
        <w:t>b.</w:t>
      </w:r>
      <w:r>
        <w:tab/>
        <w:t xml:space="preserve">In every municipality the following question: </w:t>
      </w: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48"/>
        <w:gridCol w:w="1080"/>
        <w:gridCol w:w="4721"/>
      </w:tblGrid>
      <w:tr w:rsidR="003556A4" w:rsidTr="000533A1">
        <w:trPr>
          <w:cantSplit/>
        </w:trPr>
        <w:tc>
          <w:tcPr>
            <w:tcW w:w="648" w:type="dxa"/>
            <w:tcBorders>
              <w:top w:val="single" w:sz="7" w:space="0" w:color="000000"/>
              <w:left w:val="single" w:sz="7" w:space="0" w:color="000000"/>
              <w:bottom w:val="single" w:sz="7" w:space="0" w:color="000000"/>
              <w:right w:val="single" w:sz="7" w:space="0" w:color="000000"/>
            </w:tcBorders>
          </w:tcPr>
          <w:p w:rsidR="003556A4" w:rsidRDefault="003556A4" w:rsidP="000533A1">
            <w:pPr>
              <w:widowControl w:val="0"/>
              <w:tabs>
                <w:tab w:val="left" w:pos="-1440"/>
                <w:tab w:val="left" w:pos="-720"/>
                <w:tab w:val="left" w:pos="0"/>
              </w:tabs>
              <w:spacing w:before="89" w:line="287" w:lineRule="auto"/>
            </w:pPr>
          </w:p>
          <w:p w:rsidR="003556A4" w:rsidRDefault="003556A4" w:rsidP="000533A1">
            <w:pPr>
              <w:widowControl w:val="0"/>
              <w:tabs>
                <w:tab w:val="left" w:pos="-1440"/>
                <w:tab w:val="left" w:pos="-720"/>
                <w:tab w:val="left" w:pos="0"/>
              </w:tabs>
              <w:spacing w:line="287" w:lineRule="auto"/>
            </w:pPr>
          </w:p>
          <w:p w:rsidR="003556A4" w:rsidRDefault="003556A4" w:rsidP="000533A1">
            <w:pPr>
              <w:widowControl w:val="0"/>
              <w:tabs>
                <w:tab w:val="left" w:pos="-1440"/>
                <w:tab w:val="left" w:pos="-720"/>
                <w:tab w:val="left" w:pos="0"/>
              </w:tabs>
              <w:spacing w:line="287" w:lineRule="auto"/>
            </w:pPr>
          </w:p>
          <w:p w:rsidR="003556A4" w:rsidRDefault="003556A4" w:rsidP="000533A1">
            <w:pPr>
              <w:widowControl w:val="0"/>
              <w:tabs>
                <w:tab w:val="left" w:pos="-1440"/>
                <w:tab w:val="left" w:pos="-720"/>
                <w:tab w:val="left" w:pos="0"/>
              </w:tabs>
              <w:spacing w:line="287" w:lineRule="auto"/>
            </w:pPr>
          </w:p>
          <w:p w:rsidR="003556A4" w:rsidRDefault="003556A4" w:rsidP="000533A1">
            <w:pPr>
              <w:widowControl w:val="0"/>
              <w:tabs>
                <w:tab w:val="left" w:pos="-1440"/>
                <w:tab w:val="left" w:pos="-720"/>
                <w:tab w:val="left" w:pos="0"/>
              </w:tabs>
              <w:spacing w:line="287" w:lineRule="auto"/>
            </w:pPr>
          </w:p>
          <w:p w:rsidR="003556A4" w:rsidRDefault="003556A4" w:rsidP="000533A1">
            <w:pPr>
              <w:widowControl w:val="0"/>
              <w:tabs>
                <w:tab w:val="left" w:pos="-1440"/>
                <w:tab w:val="left" w:pos="-720"/>
                <w:tab w:val="left" w:pos="0"/>
              </w:tabs>
              <w:spacing w:line="287" w:lineRule="auto"/>
            </w:pPr>
          </w:p>
          <w:p w:rsidR="003556A4" w:rsidRDefault="003556A4" w:rsidP="000533A1">
            <w:pPr>
              <w:widowControl w:val="0"/>
              <w:tabs>
                <w:tab w:val="left" w:pos="-1440"/>
                <w:tab w:val="left" w:pos="-720"/>
                <w:tab w:val="left" w:pos="0"/>
              </w:tabs>
              <w:spacing w:line="287" w:lineRule="auto"/>
            </w:pPr>
          </w:p>
          <w:p w:rsidR="003556A4" w:rsidRDefault="003556A4" w:rsidP="000533A1">
            <w:pPr>
              <w:widowControl w:val="0"/>
              <w:tabs>
                <w:tab w:val="left" w:pos="-1440"/>
                <w:tab w:val="left" w:pos="-720"/>
                <w:tab w:val="left" w:pos="0"/>
              </w:tabs>
              <w:spacing w:line="287" w:lineRule="auto"/>
            </w:pPr>
          </w:p>
          <w:p w:rsidR="003556A4" w:rsidRDefault="003556A4" w:rsidP="000533A1">
            <w:pPr>
              <w:widowControl w:val="0"/>
              <w:tabs>
                <w:tab w:val="left" w:pos="-1440"/>
                <w:tab w:val="left" w:pos="-720"/>
                <w:tab w:val="left" w:pos="0"/>
              </w:tabs>
              <w:spacing w:line="287" w:lineRule="auto"/>
            </w:pPr>
          </w:p>
          <w:p w:rsidR="003556A4" w:rsidRDefault="003556A4" w:rsidP="000533A1">
            <w:pPr>
              <w:widowControl w:val="0"/>
              <w:tabs>
                <w:tab w:val="left" w:pos="-1440"/>
                <w:tab w:val="left" w:pos="-720"/>
                <w:tab w:val="left" w:pos="0"/>
              </w:tabs>
              <w:spacing w:line="287" w:lineRule="auto"/>
            </w:pPr>
          </w:p>
          <w:p w:rsidR="003556A4" w:rsidRDefault="003556A4" w:rsidP="000533A1">
            <w:pPr>
              <w:widowControl w:val="0"/>
              <w:tabs>
                <w:tab w:val="left" w:pos="-1440"/>
                <w:tab w:val="left" w:pos="-720"/>
                <w:tab w:val="left" w:pos="0"/>
              </w:tabs>
              <w:spacing w:line="287" w:lineRule="auto"/>
            </w:pPr>
          </w:p>
          <w:p w:rsidR="003556A4" w:rsidRDefault="003556A4" w:rsidP="000533A1">
            <w:pPr>
              <w:widowControl w:val="0"/>
              <w:tabs>
                <w:tab w:val="left" w:pos="-1440"/>
                <w:tab w:val="left" w:pos="-720"/>
                <w:tab w:val="left" w:pos="0"/>
              </w:tabs>
              <w:spacing w:line="287" w:lineRule="auto"/>
            </w:pPr>
          </w:p>
          <w:p w:rsidR="003556A4" w:rsidRDefault="003556A4" w:rsidP="000533A1">
            <w:pPr>
              <w:widowControl w:val="0"/>
              <w:tabs>
                <w:tab w:val="left" w:pos="-1440"/>
                <w:tab w:val="left" w:pos="-720"/>
                <w:tab w:val="left" w:pos="0"/>
              </w:tabs>
              <w:spacing w:line="287" w:lineRule="auto"/>
            </w:pPr>
          </w:p>
          <w:p w:rsidR="003556A4" w:rsidRDefault="003556A4" w:rsidP="000533A1">
            <w:pPr>
              <w:widowControl w:val="0"/>
              <w:tabs>
                <w:tab w:val="left" w:pos="-1440"/>
                <w:tab w:val="left" w:pos="-720"/>
                <w:tab w:val="left" w:pos="0"/>
              </w:tabs>
              <w:spacing w:after="42" w:line="287" w:lineRule="auto"/>
            </w:pPr>
          </w:p>
        </w:tc>
        <w:tc>
          <w:tcPr>
            <w:tcW w:w="1080" w:type="dxa"/>
            <w:tcBorders>
              <w:top w:val="single" w:sz="7" w:space="0" w:color="000000"/>
              <w:left w:val="single" w:sz="7" w:space="0" w:color="000000"/>
              <w:bottom w:val="single" w:sz="7" w:space="0" w:color="000000"/>
              <w:right w:val="single" w:sz="7" w:space="0" w:color="000000"/>
            </w:tcBorders>
            <w:vAlign w:val="center"/>
          </w:tcPr>
          <w:p w:rsidR="003556A4" w:rsidRDefault="003556A4" w:rsidP="000533A1">
            <w:pPr>
              <w:widowControl w:val="0"/>
              <w:tabs>
                <w:tab w:val="left" w:pos="-1440"/>
                <w:tab w:val="left" w:pos="-720"/>
                <w:tab w:val="left" w:pos="0"/>
              </w:tabs>
              <w:spacing w:before="89" w:after="42" w:line="287" w:lineRule="auto"/>
              <w:jc w:val="center"/>
            </w:pPr>
          </w:p>
          <w:p w:rsidR="003556A4" w:rsidRDefault="003556A4" w:rsidP="000533A1">
            <w:pPr>
              <w:widowControl w:val="0"/>
              <w:tabs>
                <w:tab w:val="left" w:pos="-1440"/>
                <w:tab w:val="left" w:pos="-720"/>
                <w:tab w:val="left" w:pos="0"/>
              </w:tabs>
              <w:spacing w:before="89" w:after="42" w:line="287" w:lineRule="auto"/>
              <w:jc w:val="center"/>
            </w:pPr>
            <w:r>
              <w:t>YES</w:t>
            </w:r>
          </w:p>
        </w:tc>
        <w:tc>
          <w:tcPr>
            <w:tcW w:w="4721" w:type="dxa"/>
            <w:tcBorders>
              <w:top w:val="single" w:sz="7" w:space="0" w:color="000000"/>
              <w:left w:val="single" w:sz="7" w:space="0" w:color="000000"/>
              <w:bottom w:val="single" w:sz="7" w:space="0" w:color="000000"/>
              <w:right w:val="single" w:sz="7" w:space="0" w:color="000000"/>
            </w:tcBorders>
          </w:tcPr>
          <w:p w:rsidR="003556A4" w:rsidRDefault="003556A4" w:rsidP="000533A1">
            <w:pPr>
              <w:widowControl w:val="0"/>
              <w:tabs>
                <w:tab w:val="left" w:pos="-1440"/>
                <w:tab w:val="left" w:pos="-720"/>
                <w:tab w:val="left" w:pos="0"/>
              </w:tabs>
              <w:spacing w:before="89" w:line="287" w:lineRule="auto"/>
              <w:jc w:val="center"/>
            </w:pPr>
            <w:r>
              <w:t>PARENTAL NOTIFICATION FOR MEDICAL OR SURGICAL PROCEDURE OR TREATMENT RELATING TO PREGNANCY</w:t>
            </w:r>
          </w:p>
          <w:p w:rsidR="003556A4" w:rsidRDefault="003556A4" w:rsidP="000533A1">
            <w:pPr>
              <w:widowControl w:val="0"/>
              <w:tabs>
                <w:tab w:val="left" w:pos="-1440"/>
                <w:tab w:val="left" w:pos="-720"/>
                <w:tab w:val="left" w:pos="0"/>
              </w:tabs>
              <w:spacing w:after="42" w:line="287" w:lineRule="auto"/>
            </w:pPr>
            <w:r>
              <w:t xml:space="preserve">Shall the amendment to Article I of the New Jersey Constitution, stating that the Legislature may provide that a parent or legal guardian shall receive notice before his or her </w:t>
            </w:r>
            <w:proofErr w:type="spellStart"/>
            <w:r>
              <w:t>unemancipated</w:t>
            </w:r>
            <w:proofErr w:type="spellEnd"/>
            <w:r>
              <w:t xml:space="preserve"> minor or incompetent child undergoes any medical or surgical procedure or treatment relating to pregnancy, irrespective of any right or interest otherwise provided in the Constitution, be approved?</w:t>
            </w:r>
          </w:p>
        </w:tc>
      </w:tr>
      <w:tr w:rsidR="003556A4" w:rsidTr="000533A1">
        <w:trPr>
          <w:cantSplit/>
          <w:trHeight w:val="3579"/>
        </w:trPr>
        <w:tc>
          <w:tcPr>
            <w:tcW w:w="648" w:type="dxa"/>
            <w:tcBorders>
              <w:top w:val="single" w:sz="7" w:space="0" w:color="000000"/>
              <w:left w:val="single" w:sz="7" w:space="0" w:color="000000"/>
              <w:right w:val="single" w:sz="7" w:space="0" w:color="000000"/>
            </w:tcBorders>
          </w:tcPr>
          <w:p w:rsidR="003556A4" w:rsidRDefault="003556A4" w:rsidP="000533A1">
            <w:pPr>
              <w:widowControl w:val="0"/>
              <w:tabs>
                <w:tab w:val="left" w:pos="-1440"/>
                <w:tab w:val="left" w:pos="-720"/>
                <w:tab w:val="left" w:pos="0"/>
              </w:tabs>
              <w:spacing w:before="89" w:line="287" w:lineRule="auto"/>
              <w:jc w:val="center"/>
            </w:pPr>
          </w:p>
          <w:p w:rsidR="003556A4" w:rsidRDefault="003556A4" w:rsidP="000533A1">
            <w:pPr>
              <w:widowControl w:val="0"/>
              <w:tabs>
                <w:tab w:val="left" w:pos="-1440"/>
                <w:tab w:val="left" w:pos="-720"/>
                <w:tab w:val="left" w:pos="0"/>
              </w:tabs>
              <w:spacing w:line="287" w:lineRule="auto"/>
              <w:jc w:val="center"/>
            </w:pPr>
          </w:p>
          <w:p w:rsidR="003556A4" w:rsidRDefault="003556A4" w:rsidP="000533A1">
            <w:pPr>
              <w:widowControl w:val="0"/>
              <w:tabs>
                <w:tab w:val="left" w:pos="-1440"/>
                <w:tab w:val="left" w:pos="-720"/>
                <w:tab w:val="left" w:pos="0"/>
              </w:tabs>
              <w:spacing w:line="287" w:lineRule="auto"/>
              <w:jc w:val="center"/>
            </w:pPr>
          </w:p>
          <w:p w:rsidR="003556A4" w:rsidRDefault="003556A4" w:rsidP="000533A1">
            <w:pPr>
              <w:widowControl w:val="0"/>
              <w:tabs>
                <w:tab w:val="left" w:pos="-1440"/>
                <w:tab w:val="left" w:pos="-720"/>
                <w:tab w:val="left" w:pos="0"/>
              </w:tabs>
              <w:spacing w:line="287" w:lineRule="auto"/>
              <w:jc w:val="center"/>
            </w:pPr>
          </w:p>
          <w:p w:rsidR="003556A4" w:rsidRDefault="003556A4" w:rsidP="000533A1">
            <w:pPr>
              <w:widowControl w:val="0"/>
              <w:tabs>
                <w:tab w:val="left" w:pos="-1440"/>
                <w:tab w:val="left" w:pos="-720"/>
                <w:tab w:val="left" w:pos="0"/>
              </w:tabs>
              <w:spacing w:line="287" w:lineRule="auto"/>
              <w:jc w:val="center"/>
            </w:pPr>
          </w:p>
          <w:p w:rsidR="003556A4" w:rsidRDefault="003556A4" w:rsidP="000533A1">
            <w:pPr>
              <w:widowControl w:val="0"/>
              <w:tabs>
                <w:tab w:val="left" w:pos="-1440"/>
                <w:tab w:val="left" w:pos="-720"/>
                <w:tab w:val="left" w:pos="0"/>
              </w:tabs>
              <w:spacing w:line="287" w:lineRule="auto"/>
              <w:jc w:val="center"/>
            </w:pPr>
          </w:p>
          <w:p w:rsidR="003556A4" w:rsidRDefault="003556A4" w:rsidP="000533A1">
            <w:pPr>
              <w:widowControl w:val="0"/>
              <w:tabs>
                <w:tab w:val="left" w:pos="-1440"/>
                <w:tab w:val="left" w:pos="-720"/>
                <w:tab w:val="left" w:pos="0"/>
              </w:tabs>
              <w:spacing w:line="287" w:lineRule="auto"/>
              <w:jc w:val="center"/>
            </w:pPr>
          </w:p>
          <w:p w:rsidR="003556A4" w:rsidRDefault="003556A4" w:rsidP="000533A1">
            <w:pPr>
              <w:widowControl w:val="0"/>
              <w:tabs>
                <w:tab w:val="left" w:pos="-1440"/>
                <w:tab w:val="left" w:pos="-720"/>
                <w:tab w:val="left" w:pos="0"/>
              </w:tabs>
              <w:spacing w:after="42" w:line="287" w:lineRule="auto"/>
              <w:jc w:val="center"/>
            </w:pPr>
          </w:p>
        </w:tc>
        <w:tc>
          <w:tcPr>
            <w:tcW w:w="1080" w:type="dxa"/>
            <w:tcBorders>
              <w:top w:val="single" w:sz="7" w:space="0" w:color="000000"/>
              <w:left w:val="single" w:sz="7" w:space="0" w:color="000000"/>
              <w:right w:val="single" w:sz="7" w:space="0" w:color="000000"/>
            </w:tcBorders>
          </w:tcPr>
          <w:p w:rsidR="003556A4" w:rsidRDefault="003556A4" w:rsidP="000533A1">
            <w:pPr>
              <w:widowControl w:val="0"/>
              <w:tabs>
                <w:tab w:val="left" w:pos="-1440"/>
                <w:tab w:val="left" w:pos="-720"/>
                <w:tab w:val="left" w:pos="0"/>
              </w:tabs>
              <w:spacing w:before="89" w:after="42" w:line="287" w:lineRule="auto"/>
              <w:jc w:val="center"/>
            </w:pPr>
          </w:p>
          <w:p w:rsidR="003556A4" w:rsidRDefault="003556A4" w:rsidP="000533A1">
            <w:pPr>
              <w:widowControl w:val="0"/>
              <w:tabs>
                <w:tab w:val="left" w:pos="-1440"/>
                <w:tab w:val="left" w:pos="-720"/>
                <w:tab w:val="left" w:pos="0"/>
              </w:tabs>
              <w:spacing w:before="89" w:after="42" w:line="287" w:lineRule="auto"/>
              <w:jc w:val="center"/>
            </w:pPr>
          </w:p>
          <w:p w:rsidR="003556A4" w:rsidRDefault="003556A4" w:rsidP="000533A1">
            <w:pPr>
              <w:widowControl w:val="0"/>
              <w:tabs>
                <w:tab w:val="left" w:pos="-1440"/>
                <w:tab w:val="left" w:pos="-720"/>
                <w:tab w:val="left" w:pos="0"/>
              </w:tabs>
              <w:spacing w:before="89" w:after="42" w:line="287" w:lineRule="auto"/>
              <w:jc w:val="center"/>
            </w:pPr>
          </w:p>
          <w:p w:rsidR="003556A4" w:rsidRDefault="003556A4" w:rsidP="000533A1">
            <w:pPr>
              <w:widowControl w:val="0"/>
              <w:tabs>
                <w:tab w:val="left" w:pos="-1440"/>
                <w:tab w:val="left" w:pos="-720"/>
                <w:tab w:val="left" w:pos="0"/>
              </w:tabs>
              <w:spacing w:before="89" w:after="42" w:line="287" w:lineRule="auto"/>
              <w:jc w:val="center"/>
            </w:pPr>
          </w:p>
          <w:p w:rsidR="003556A4" w:rsidRDefault="003556A4" w:rsidP="000533A1">
            <w:pPr>
              <w:widowControl w:val="0"/>
              <w:tabs>
                <w:tab w:val="left" w:pos="-1440"/>
                <w:tab w:val="left" w:pos="-720"/>
                <w:tab w:val="left" w:pos="0"/>
              </w:tabs>
              <w:spacing w:before="89" w:after="42" w:line="287" w:lineRule="auto"/>
              <w:jc w:val="center"/>
            </w:pPr>
            <w:r>
              <w:t>NO</w:t>
            </w:r>
          </w:p>
          <w:p w:rsidR="003556A4" w:rsidRDefault="003556A4" w:rsidP="000533A1">
            <w:pPr>
              <w:widowControl w:val="0"/>
              <w:tabs>
                <w:tab w:val="left" w:pos="-1440"/>
                <w:tab w:val="left" w:pos="-720"/>
                <w:tab w:val="left" w:pos="0"/>
              </w:tabs>
              <w:spacing w:before="89" w:after="42" w:line="287" w:lineRule="auto"/>
              <w:jc w:val="center"/>
            </w:pPr>
          </w:p>
        </w:tc>
        <w:tc>
          <w:tcPr>
            <w:tcW w:w="4721" w:type="dxa"/>
            <w:tcBorders>
              <w:top w:val="single" w:sz="7" w:space="0" w:color="000000"/>
              <w:left w:val="single" w:sz="7" w:space="0" w:color="000000"/>
              <w:right w:val="single" w:sz="7" w:space="0" w:color="000000"/>
            </w:tcBorders>
          </w:tcPr>
          <w:p w:rsidR="003556A4" w:rsidRDefault="003556A4" w:rsidP="003556A4">
            <w:pPr>
              <w:widowControl w:val="0"/>
              <w:tabs>
                <w:tab w:val="left" w:pos="-1440"/>
                <w:tab w:val="left" w:pos="-720"/>
                <w:tab w:val="left" w:pos="0"/>
              </w:tabs>
              <w:spacing w:before="89" w:after="42" w:line="287" w:lineRule="auto"/>
              <w:jc w:val="center"/>
            </w:pPr>
            <w:r>
              <w:t>INTERPRETIVE STATEMENT</w:t>
            </w:r>
          </w:p>
          <w:p w:rsidR="003556A4" w:rsidRDefault="003556A4" w:rsidP="000533A1">
            <w:pPr>
              <w:widowControl w:val="0"/>
              <w:tabs>
                <w:tab w:val="left" w:pos="-1440"/>
                <w:tab w:val="left" w:pos="-720"/>
                <w:tab w:val="left" w:pos="0"/>
              </w:tabs>
              <w:spacing w:before="89" w:after="42" w:line="287" w:lineRule="auto"/>
            </w:pPr>
            <w:r>
              <w:t xml:space="preserve">This constitutional amendment would provide that the Legislature may require that a parent or legal guardian receive notice before his or her </w:t>
            </w:r>
            <w:proofErr w:type="spellStart"/>
            <w:r>
              <w:t>unemancipated</w:t>
            </w:r>
            <w:proofErr w:type="spellEnd"/>
            <w:r>
              <w:t xml:space="preserve"> minor or incompetent child undergoes any medical or surgical procedure or treatment relating to pregnancy, irrespective of any right or interest that is otherwise provided in the Constitution.</w:t>
            </w:r>
          </w:p>
        </w:tc>
      </w:tr>
    </w:tbl>
    <w:p w:rsidR="003556A4" w:rsidRDefault="003556A4" w:rsidP="003556A4">
      <w:pPr>
        <w:widowControl w:val="0"/>
        <w:tabs>
          <w:tab w:val="left" w:pos="-1440"/>
          <w:tab w:val="left" w:pos="-720"/>
          <w:tab w:val="left" w:pos="0"/>
        </w:tabs>
        <w:spacing w:line="287" w:lineRule="auto"/>
      </w:pPr>
    </w:p>
    <w:p w:rsidR="003556A4" w:rsidRDefault="003556A4" w:rsidP="003556A4">
      <w:pPr>
        <w:widowControl w:val="0"/>
        <w:tabs>
          <w:tab w:val="left" w:pos="-1440"/>
          <w:tab w:val="left" w:pos="-720"/>
          <w:tab w:val="left" w:pos="0"/>
        </w:tabs>
        <w:spacing w:line="287" w:lineRule="auto"/>
      </w:pPr>
    </w:p>
    <w:p w:rsidR="003556A4" w:rsidRDefault="003556A4" w:rsidP="003556A4">
      <w:pPr>
        <w:widowControl w:val="0"/>
        <w:tabs>
          <w:tab w:val="left" w:pos="-1440"/>
          <w:tab w:val="left" w:pos="-720"/>
          <w:tab w:val="left" w:pos="0"/>
        </w:tabs>
        <w:spacing w:line="287" w:lineRule="auto"/>
        <w:jc w:val="center"/>
      </w:pPr>
      <w:r>
        <w:t>STATEMENT</w:t>
      </w:r>
    </w:p>
    <w:p w:rsidR="003556A4" w:rsidRDefault="003556A4" w:rsidP="003556A4">
      <w:pPr>
        <w:widowControl w:val="0"/>
        <w:tabs>
          <w:tab w:val="left" w:pos="-1440"/>
          <w:tab w:val="left" w:pos="-720"/>
          <w:tab w:val="left" w:pos="0"/>
        </w:tabs>
        <w:spacing w:line="287" w:lineRule="auto"/>
      </w:pPr>
    </w:p>
    <w:p w:rsidR="003556A4" w:rsidRDefault="003556A4" w:rsidP="003556A4">
      <w:pPr>
        <w:widowControl w:val="0"/>
        <w:tabs>
          <w:tab w:val="left" w:pos="-1440"/>
          <w:tab w:val="left" w:pos="-720"/>
          <w:tab w:val="left" w:pos="0"/>
        </w:tabs>
        <w:spacing w:line="287" w:lineRule="auto"/>
      </w:pPr>
      <w:r>
        <w:tab/>
        <w:t xml:space="preserve">This proposed constitutional amendment states that the Legislature may provide that a parent or legal guardian shall receive notice before his or her </w:t>
      </w:r>
      <w:proofErr w:type="spellStart"/>
      <w:r>
        <w:t>unemancipated</w:t>
      </w:r>
      <w:proofErr w:type="spellEnd"/>
      <w:r>
        <w:t xml:space="preserve"> minor or incompetent child undergoes any medical or surgical procedure or treatment relating to pregnancy, irrespective of any right or interest otherwise provided in the State Constitution.</w:t>
      </w:r>
    </w:p>
    <w:p w:rsidR="003556A4" w:rsidRDefault="003556A4" w:rsidP="003556A4">
      <w:pPr>
        <w:widowControl w:val="0"/>
        <w:tabs>
          <w:tab w:val="left" w:pos="-1440"/>
          <w:tab w:val="left" w:pos="-720"/>
          <w:tab w:val="left" w:pos="0"/>
        </w:tabs>
        <w:spacing w:line="287" w:lineRule="auto"/>
      </w:pPr>
      <w:r>
        <w:tab/>
        <w:t xml:space="preserve">The Legislature enacted the "Parental Notification for Abortion Act," P.L.1999, c.145 (C.9:17A-1.1 et seq.) and the constitutionality of the act was challenged in court.  The case came before the New Jersey Supreme Court and in </w:t>
      </w:r>
      <w:r>
        <w:rPr>
          <w:u w:val="single"/>
        </w:rPr>
        <w:t>Planned Parenthood of Central New Jersey</w:t>
      </w:r>
      <w:r>
        <w:t xml:space="preserve"> v. </w:t>
      </w:r>
      <w:r>
        <w:rPr>
          <w:u w:val="single"/>
        </w:rPr>
        <w:t>Farmer</w:t>
      </w:r>
      <w:r>
        <w:t xml:space="preserve">, 165 </w:t>
      </w:r>
      <w:r>
        <w:rPr>
          <w:u w:val="single"/>
        </w:rPr>
        <w:t>N.J.</w:t>
      </w:r>
      <w:r>
        <w:t xml:space="preserve"> 609 (2000), the court found the act unconstitutional.</w:t>
      </w:r>
    </w:p>
    <w:p w:rsidR="003556A4" w:rsidRDefault="003556A4" w:rsidP="003556A4">
      <w:pPr>
        <w:widowControl w:val="0"/>
        <w:tabs>
          <w:tab w:val="left" w:pos="-1440"/>
          <w:tab w:val="left" w:pos="-720"/>
          <w:tab w:val="left" w:pos="0"/>
        </w:tabs>
        <w:spacing w:line="287" w:lineRule="auto"/>
      </w:pPr>
      <w:r>
        <w:tab/>
        <w:t xml:space="preserve">In its analysis, the New Jersey Supreme Court relied on the "more expansive" language found in the New Jersey Constitution than that of the United States Constitution, and stated that Article I, paragraph 1 of the New Jersey Constitution "incorporates within its terms the right of privacy and its concomitant rights, including a woman's right to make certain fundamental choices." In declaring the law unconstitutional on equal protection grounds under the State </w:t>
      </w:r>
      <w:r>
        <w:lastRenderedPageBreak/>
        <w:t>Constitution, the court found that the law unconstitutionally distinguished "between minors seeking an abortion and minors seeking medical and surgical care relating to their pregnancies."</w:t>
      </w:r>
    </w:p>
    <w:p w:rsidR="003556A4" w:rsidRPr="00E7752C" w:rsidRDefault="003556A4" w:rsidP="003556A4">
      <w:pPr>
        <w:widowControl w:val="0"/>
        <w:tabs>
          <w:tab w:val="left" w:pos="-1440"/>
          <w:tab w:val="left" w:pos="-720"/>
          <w:tab w:val="left" w:pos="0"/>
        </w:tabs>
        <w:spacing w:line="287" w:lineRule="auto"/>
      </w:pPr>
      <w:r>
        <w:tab/>
        <w:t xml:space="preserve">This constitutional amendment is intended to overturn the court's decision and permit the Legislature to provide that a parent shall receive notice before his or her </w:t>
      </w:r>
      <w:proofErr w:type="spellStart"/>
      <w:r>
        <w:t>unemancipated</w:t>
      </w:r>
      <w:proofErr w:type="spellEnd"/>
      <w:r>
        <w:t xml:space="preserve"> minor or incompetent child undergoes any medical or surgical procedure or treatment relating to pregnancy, irrespective of any right or interest otherwise provided in the State Constitution.</w:t>
      </w:r>
    </w:p>
    <w:sectPr w:rsidR="003556A4" w:rsidRPr="00E7752C" w:rsidSect="00BB766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768" w:rsidRDefault="00834768">
      <w:r>
        <w:separator/>
      </w:r>
    </w:p>
  </w:endnote>
  <w:endnote w:type="continuationSeparator" w:id="0">
    <w:p w:rsidR="00834768" w:rsidRDefault="00834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C3164B" w:rsidRDefault="004D76F0" w:rsidP="00C316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768" w:rsidRDefault="00834768">
      <w:r>
        <w:separator/>
      </w:r>
    </w:p>
  </w:footnote>
  <w:footnote w:type="continuationSeparator" w:id="0">
    <w:p w:rsidR="00834768" w:rsidRDefault="00834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E03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B7662" w:rsidRDefault="00BB7662" w:rsidP="00BB7662">
    <w:pPr>
      <w:pStyle w:val="bpuHeadSpon"/>
    </w:pPr>
    <w:r w:rsidRPr="00BB7662">
      <w:rPr>
        <w:rStyle w:val="bpuHeadSponChar"/>
      </w:rPr>
      <w:t>SCR20</w:t>
    </w:r>
    <w:r>
      <w:t xml:space="preserve"> OROHO</w:t>
    </w:r>
  </w:p>
  <w:p w:rsidR="00BB7662" w:rsidRDefault="00BB7662" w:rsidP="00BB7662">
    <w:pPr>
      <w:pStyle w:val="bpuHeadSpon"/>
    </w:pPr>
    <w:r>
      <w:fldChar w:fldCharType="begin"/>
    </w:r>
    <w:r>
      <w:instrText xml:space="preserve"> PAGE  \* MERGEFORMAT </w:instrText>
    </w:r>
    <w:r>
      <w:fldChar w:fldCharType="separate"/>
    </w:r>
    <w:r w:rsidR="002E03C0">
      <w:rPr>
        <w:noProof/>
      </w:rPr>
      <w:t>4</w:t>
    </w:r>
    <w:r>
      <w:fldChar w:fldCharType="end"/>
    </w:r>
  </w:p>
  <w:p w:rsidR="00BB7662" w:rsidRPr="00AF575C" w:rsidRDefault="00BB7662" w:rsidP="00BB76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B7662" w:rsidRDefault="00BB7662" w:rsidP="00BB7662">
    <w:pPr>
      <w:pStyle w:val="bpuHeadSpon"/>
    </w:pPr>
    <w:r w:rsidRPr="00BB7662">
      <w:rPr>
        <w:rStyle w:val="bpuHeadSponChar"/>
      </w:rPr>
      <w:t>SCR20</w:t>
    </w:r>
    <w:r>
      <w:t xml:space="preserve"> OROHO</w:t>
    </w:r>
  </w:p>
  <w:p w:rsidR="00BB7662" w:rsidRDefault="00BB7662" w:rsidP="00BB7662">
    <w:pPr>
      <w:pStyle w:val="bpuHeadSpon"/>
    </w:pPr>
    <w:r>
      <w:fldChar w:fldCharType="begin"/>
    </w:r>
    <w:r>
      <w:instrText xml:space="preserve"> PAGE  \* MERGEFORMAT </w:instrText>
    </w:r>
    <w:r>
      <w:fldChar w:fldCharType="separate"/>
    </w:r>
    <w:r w:rsidR="002E03C0">
      <w:rPr>
        <w:noProof/>
      </w:rPr>
      <w:t>2</w:t>
    </w:r>
    <w:r>
      <w:fldChar w:fldCharType="end"/>
    </w:r>
  </w:p>
  <w:p w:rsidR="00BB7662" w:rsidRDefault="00BB7662" w:rsidP="00BB76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76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B6"/>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3C0"/>
    <w:rsid w:val="002E1440"/>
    <w:rsid w:val="002E2980"/>
    <w:rsid w:val="00304565"/>
    <w:rsid w:val="00307F11"/>
    <w:rsid w:val="0031075B"/>
    <w:rsid w:val="00317C73"/>
    <w:rsid w:val="003212E6"/>
    <w:rsid w:val="00333EF1"/>
    <w:rsid w:val="00346CF5"/>
    <w:rsid w:val="00352F8B"/>
    <w:rsid w:val="00354D07"/>
    <w:rsid w:val="003556A4"/>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0B24"/>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BDE"/>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200"/>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476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5ECF"/>
    <w:rsid w:val="00A072DB"/>
    <w:rsid w:val="00A12C37"/>
    <w:rsid w:val="00A15F7D"/>
    <w:rsid w:val="00A16418"/>
    <w:rsid w:val="00A224BB"/>
    <w:rsid w:val="00A22502"/>
    <w:rsid w:val="00A40A31"/>
    <w:rsid w:val="00A469CC"/>
    <w:rsid w:val="00A5274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7703"/>
    <w:rsid w:val="00B7201D"/>
    <w:rsid w:val="00B809B3"/>
    <w:rsid w:val="00B80AFD"/>
    <w:rsid w:val="00B854DC"/>
    <w:rsid w:val="00B90F81"/>
    <w:rsid w:val="00B91BF9"/>
    <w:rsid w:val="00BB2482"/>
    <w:rsid w:val="00BB7662"/>
    <w:rsid w:val="00BC4545"/>
    <w:rsid w:val="00BD79EC"/>
    <w:rsid w:val="00BE204A"/>
    <w:rsid w:val="00BE26FC"/>
    <w:rsid w:val="00BF23C7"/>
    <w:rsid w:val="00BF7456"/>
    <w:rsid w:val="00C035F3"/>
    <w:rsid w:val="00C078A1"/>
    <w:rsid w:val="00C3164B"/>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9E8"/>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5:docId w15:val="{75C0569C-5AD8-4BC3-84F6-64C4038ED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B7662"/>
  </w:style>
  <w:style w:type="paragraph" w:styleId="BalloonText">
    <w:name w:val="Balloon Text"/>
    <w:basedOn w:val="Normal"/>
    <w:link w:val="BalloonTextChar"/>
    <w:semiHidden/>
    <w:unhideWhenUsed/>
    <w:rsid w:val="00C316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16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7A4455-C170-4738-AE18-455E98C2A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766</Words>
  <Characters>4196</Characters>
  <Application>Microsoft Office Word</Application>
  <DocSecurity>0</DocSecurity>
  <Lines>155</Lines>
  <Paragraphs>36</Paragraphs>
  <ScaleCrop>false</ScaleCrop>
  <HeadingPairs>
    <vt:vector size="2" baseType="variant">
      <vt:variant>
        <vt:lpstr>Title</vt:lpstr>
      </vt:variant>
      <vt:variant>
        <vt:i4>1</vt:i4>
      </vt:variant>
    </vt:vector>
  </HeadingPairs>
  <TitlesOfParts>
    <vt:vector size="1" baseType="lpstr">
      <vt:lpstr>oroho/35_I1</vt:lpstr>
    </vt:vector>
  </TitlesOfParts>
  <Manager>R229</Manager>
  <Company>OFFICE of LEGISLATIVE SERVICES</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SCR20</dc:title>
  <dc:creator>Senator  OROHO</dc:creator>
  <cp:keywords>SCR20|4|RF |282|0|0|!|0|</cp:keywords>
  <dc:description>PREFILED 2020</dc:description>
  <cp:lastModifiedBy>Bell, Careema</cp:lastModifiedBy>
  <cp:revision>2</cp:revision>
  <cp:lastPrinted>2020-01-07T20:51:00Z</cp:lastPrinted>
  <dcterms:created xsi:type="dcterms:W3CDTF">2020-01-08T14:21:00Z</dcterms:created>
  <dcterms:modified xsi:type="dcterms:W3CDTF">2020-01-08T14:21:00Z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