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4598" w:rsidRDefault="004C4598" w:rsidP="004C4598">
      <w:pPr>
        <w:pStyle w:val="bpuBill"/>
      </w:pPr>
      <w:bookmarkStart w:id="0" w:name="bpuFrontPg"/>
      <w:bookmarkEnd w:id="0"/>
      <w:r>
        <w:t xml:space="preserve">SENATE CONCURRENT RESOLUTION No. 22 </w:t>
      </w:r>
    </w:p>
    <w:p w:rsidR="004C4598" w:rsidRPr="004C4598" w:rsidRDefault="004C4598" w:rsidP="004C459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1881096" r:id="rId8"/>
        </w:object>
      </w:r>
    </w:p>
    <w:p w:rsidR="004C4598" w:rsidRDefault="004C4598" w:rsidP="004C4598">
      <w:pPr>
        <w:pStyle w:val="bpuState"/>
      </w:pPr>
      <w:r>
        <w:t>STATE OF NEW JERSEY</w:t>
      </w:r>
    </w:p>
    <w:p w:rsidR="004C4598" w:rsidRDefault="004C4598" w:rsidP="004C4598">
      <w:pPr>
        <w:pStyle w:val="bpuLegislature"/>
      </w:pPr>
      <w:r>
        <w:t>219th LEGISLATURE</w:t>
      </w:r>
    </w:p>
    <w:p w:rsidR="004C4598" w:rsidRDefault="004C4598" w:rsidP="004C4598">
      <w:pPr>
        <w:pStyle w:val="bpuWpGraphic"/>
      </w:pPr>
      <w:r>
        <w:object w:dxaOrig="8985" w:dyaOrig="255">
          <v:shape id="_x0000_i1026" type="#_x0000_t75" style="width:6in;height:12pt" o:ole="">
            <v:imagedata r:id="rId7" o:title=""/>
          </v:shape>
          <o:OLEObject Type="Embed" ProgID="WPWin6.1" ShapeID="_x0000_i1026" DrawAspect="Content" ObjectID="_1641881097" r:id="rId9"/>
        </w:object>
      </w:r>
      <w:r>
        <w:t xml:space="preserve">  </w:t>
      </w:r>
    </w:p>
    <w:p w:rsidR="004C4598" w:rsidRDefault="004C4598" w:rsidP="004C4598">
      <w:pPr>
        <w:pStyle w:val="bpuIntro"/>
      </w:pPr>
      <w:r>
        <w:t>PRE-FILED FOR INTRODUCTION IN THE 2020 SESSION</w:t>
      </w:r>
    </w:p>
    <w:p w:rsidR="004C4598" w:rsidRDefault="004C4598" w:rsidP="004C4598">
      <w:pPr>
        <w:pStyle w:val="bpuIntro"/>
      </w:pPr>
    </w:p>
    <w:p w:rsidR="004C4598" w:rsidRDefault="004C4598" w:rsidP="004C4598">
      <w:pPr>
        <w:pStyle w:val="bpuIntro"/>
        <w:sectPr w:rsidR="004C4598" w:rsidSect="004826C7">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4C4598" w:rsidRDefault="004C4598" w:rsidP="004C4598">
      <w:pPr>
        <w:pStyle w:val="bpuIntro"/>
      </w:pPr>
    </w:p>
    <w:p w:rsidR="004C4598" w:rsidRDefault="004C4598" w:rsidP="004C4598">
      <w:pPr>
        <w:pStyle w:val="bpuSponsor"/>
      </w:pPr>
      <w:r>
        <w:t>Sponsored by:</w:t>
      </w:r>
    </w:p>
    <w:p w:rsidR="004C4598" w:rsidRDefault="004C4598" w:rsidP="004C4598">
      <w:pPr>
        <w:pStyle w:val="bpuSponsor"/>
      </w:pPr>
      <w:r>
        <w:t>Senator  STEVEN V. OROHO</w:t>
      </w:r>
    </w:p>
    <w:p w:rsidR="004C4598" w:rsidRDefault="004C4598" w:rsidP="004C4598">
      <w:pPr>
        <w:pStyle w:val="bpuSponsor"/>
      </w:pPr>
      <w:r>
        <w:t>District 24 (Morris, Sussex and Warren)</w:t>
      </w:r>
    </w:p>
    <w:p w:rsidR="004C4598" w:rsidRDefault="004826C7" w:rsidP="004826C7">
      <w:pPr>
        <w:pStyle w:val="bpuSponsor"/>
      </w:pPr>
      <w:r>
        <w:t>Senator  THOMAS H. KEAN, JR.</w:t>
      </w:r>
    </w:p>
    <w:p w:rsidR="004826C7" w:rsidRDefault="004826C7" w:rsidP="004826C7">
      <w:pPr>
        <w:pStyle w:val="bpuSponsor"/>
      </w:pPr>
      <w:r>
        <w:t>District 21 (Morris, Somerset and Union)</w:t>
      </w:r>
    </w:p>
    <w:p w:rsidR="004826C7" w:rsidRPr="004826C7" w:rsidRDefault="004826C7" w:rsidP="004826C7">
      <w:pPr>
        <w:pStyle w:val="bpuSponsor"/>
      </w:pPr>
    </w:p>
    <w:p w:rsidR="004C4598" w:rsidRPr="004C4598" w:rsidRDefault="004C4598" w:rsidP="004C4598"/>
    <w:p w:rsidR="004C4598" w:rsidRDefault="004C4598" w:rsidP="004C4598">
      <w:pPr>
        <w:pStyle w:val="bpuSponsor"/>
      </w:pPr>
    </w:p>
    <w:p w:rsidR="004C4598" w:rsidRDefault="004C4598" w:rsidP="004C4598">
      <w:pPr>
        <w:pStyle w:val="bpuSponsor"/>
      </w:pPr>
    </w:p>
    <w:p w:rsidR="004C4598" w:rsidRDefault="004C4598" w:rsidP="004C4598">
      <w:pPr>
        <w:pStyle w:val="bpuSponsor"/>
      </w:pPr>
      <w:r>
        <w:t>SYNOPSIS</w:t>
      </w:r>
    </w:p>
    <w:p w:rsidR="004C4598" w:rsidRDefault="004C4598" w:rsidP="004C4598">
      <w:pPr>
        <w:pStyle w:val="bpuNormText"/>
      </w:pPr>
      <w:r>
        <w:tab/>
        <w:t xml:space="preserve">Proposes constitutional amendment to establish a 2 percent cap on annual appropriations increases for certain State government spending. </w:t>
      </w:r>
    </w:p>
    <w:p w:rsidR="004C4598" w:rsidRDefault="004C4598" w:rsidP="004C4598">
      <w:pPr>
        <w:pStyle w:val="bpuNormText"/>
      </w:pPr>
    </w:p>
    <w:p w:rsidR="004C4598" w:rsidRDefault="004C4598" w:rsidP="004C4598">
      <w:pPr>
        <w:pStyle w:val="bpuSponsor"/>
      </w:pPr>
      <w:r>
        <w:t xml:space="preserve">CURRENT VERSION OF TEXT </w:t>
      </w:r>
    </w:p>
    <w:p w:rsidR="004C4598" w:rsidRDefault="004C4598" w:rsidP="004C4598">
      <w:pPr>
        <w:pStyle w:val="bpuNormText"/>
      </w:pPr>
      <w:r>
        <w:tab/>
        <w:t>Introduced Pending Technical Review by Legislative Counsel.</w:t>
      </w:r>
    </w:p>
    <w:p w:rsidR="004C4598" w:rsidRDefault="004C4598" w:rsidP="004C459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C4598" w:rsidRDefault="004C459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C4598" w:rsidSect="004C4598">
          <w:type w:val="continuous"/>
          <w:pgSz w:w="12240" w:h="20160" w:code="5"/>
          <w:pgMar w:top="2160" w:right="2275" w:bottom="1440" w:left="2275" w:header="72" w:footer="720" w:gutter="0"/>
          <w:pgNumType w:start="1"/>
          <w:cols w:space="720"/>
          <w:docGrid w:linePitch="360"/>
        </w:sectPr>
      </w:pPr>
    </w:p>
    <w:p w:rsidR="00F97DB9" w:rsidRPr="00677316" w:rsidRDefault="00F97DB9" w:rsidP="00F97DB9">
      <w:pPr>
        <w:pStyle w:val="HangingAnAct"/>
        <w:rPr>
          <w:rStyle w:val="HangingAnActChar"/>
        </w:rPr>
      </w:pPr>
      <w:r w:rsidRPr="00F97DB9">
        <w:rPr>
          <w:rStyle w:val="BillHead"/>
        </w:rPr>
        <w:lastRenderedPageBreak/>
        <w:t>A Concurrent Resolution</w:t>
      </w:r>
      <w:r w:rsidRPr="006B7FA7">
        <w:rPr>
          <w:rStyle w:val="HangingAnActChar"/>
        </w:rPr>
        <w:t xml:space="preserve"> </w:t>
      </w:r>
      <w:r w:rsidRPr="007A0386">
        <w:t>proposing to amend Article VIII, Section II of the Constitution of the State of New Jersey.</w:t>
      </w:r>
    </w:p>
    <w:p w:rsidR="00F97DB9" w:rsidRPr="00D71D68" w:rsidRDefault="00F97DB9" w:rsidP="00F97DB9"/>
    <w:p w:rsidR="00F97DB9" w:rsidRPr="00AA7880" w:rsidRDefault="00F97DB9" w:rsidP="00F97DB9">
      <w:r>
        <w:tab/>
      </w:r>
      <w:r>
        <w:rPr>
          <w:rStyle w:val="BillHeading2"/>
        </w:rPr>
        <w:t xml:space="preserve">Be It Resolved </w:t>
      </w:r>
      <w:r>
        <w:rPr>
          <w:rStyle w:val="BillLanguage"/>
        </w:rPr>
        <w:t xml:space="preserve">by the Senate of the State of </w:t>
      </w:r>
      <w:smartTag w:uri="urn:schemas-microsoft-com:office:smarttags" w:element="place">
        <w:smartTag w:uri="urn:schemas-microsoft-com:office:smarttags" w:element="State">
          <w:r>
            <w:rPr>
              <w:rStyle w:val="BillLanguage"/>
            </w:rPr>
            <w:t>New Jersey</w:t>
          </w:r>
        </w:smartTag>
      </w:smartTag>
      <w:r>
        <w:rPr>
          <w:rStyle w:val="BillLanguage"/>
        </w:rPr>
        <w:t xml:space="preserve"> (the General Assembly concurring):</w:t>
      </w:r>
    </w:p>
    <w:p w:rsidR="00F97DB9" w:rsidRDefault="00F97DB9" w:rsidP="00F97DB9"/>
    <w:p w:rsidR="00F97DB9" w:rsidRPr="001A5792" w:rsidRDefault="00F97DB9" w:rsidP="00F97DB9">
      <w:r w:rsidRPr="001A5792">
        <w:tab/>
        <w:t>1.</w:t>
      </w:r>
      <w:r>
        <w:tab/>
      </w:r>
      <w:r w:rsidRPr="001A5792">
        <w:t xml:space="preserve">The following proposed amendments to the Constitution of the State of </w:t>
      </w:r>
      <w:smartTag w:uri="urn:schemas-microsoft-com:office:smarttags" w:element="place">
        <w:smartTag w:uri="urn:schemas-microsoft-com:office:smarttags" w:element="State">
          <w:r w:rsidRPr="001A5792">
            <w:t>New Jersey</w:t>
          </w:r>
        </w:smartTag>
      </w:smartTag>
      <w:r w:rsidRPr="001A5792">
        <w:t xml:space="preserve"> are agreed to:</w:t>
      </w:r>
    </w:p>
    <w:p w:rsidR="00F97DB9" w:rsidRDefault="00F97DB9" w:rsidP="00F97DB9"/>
    <w:p w:rsidR="00F97DB9" w:rsidRPr="001A5792" w:rsidRDefault="00F97DB9" w:rsidP="00F97DB9">
      <w:pPr>
        <w:jc w:val="center"/>
      </w:pPr>
      <w:r w:rsidRPr="001A5792">
        <w:t>PROPOSED AMENDMENTS</w:t>
      </w:r>
    </w:p>
    <w:p w:rsidR="00F97DB9" w:rsidRPr="001A5792" w:rsidRDefault="00F97DB9" w:rsidP="00F97DB9"/>
    <w:p w:rsidR="00F97DB9" w:rsidRPr="001A5792" w:rsidRDefault="00F97DB9" w:rsidP="00F97DB9">
      <w:r w:rsidRPr="001A5792">
        <w:tab/>
        <w:t>Amend Article VIII, Section II, paragraph 2 to read as follows:</w:t>
      </w:r>
    </w:p>
    <w:p w:rsidR="00F97DB9" w:rsidRPr="001A5792" w:rsidRDefault="00F97DB9" w:rsidP="00F97DB9">
      <w:r w:rsidRPr="001A5792">
        <w:tab/>
        <w:t>2.</w:t>
      </w:r>
      <w:r>
        <w:tab/>
      </w:r>
      <w:r w:rsidRPr="001A5792">
        <w:rPr>
          <w:u w:val="single"/>
        </w:rPr>
        <w:t>a.</w:t>
      </w:r>
      <w:r w:rsidRPr="001A5792">
        <w:t xml:space="preserve">  No money shall be drawn from the State treasury but for appropriations made by law. All moneys for the support of the State government and for all other State purposes as far as can be ascertained or reasonably foreseen, shall be provided for in one general appropriation law covering one and the same fiscal year; except that when a change in the fiscal year is made, necessary provision may be made to effect the transition. No </w:t>
      </w:r>
      <w:r w:rsidRPr="001A5792">
        <w:rPr>
          <w:u w:val="single"/>
        </w:rPr>
        <w:t>annual</w:t>
      </w:r>
      <w:r w:rsidRPr="001A5792">
        <w:t xml:space="preserve"> general appropriation law or other law appropriating money for any State purpose shall be enacted if the </w:t>
      </w:r>
      <w:r w:rsidRPr="001A5792">
        <w:rPr>
          <w:b/>
        </w:rPr>
        <w:t>[</w:t>
      </w:r>
      <w:r w:rsidRPr="001A5792">
        <w:t>appropriation</w:t>
      </w:r>
      <w:r w:rsidRPr="001A5792">
        <w:rPr>
          <w:b/>
        </w:rPr>
        <w:t xml:space="preserve">] </w:t>
      </w:r>
      <w:r w:rsidRPr="001A5792">
        <w:rPr>
          <w:u w:val="single"/>
        </w:rPr>
        <w:t>appropriations</w:t>
      </w:r>
      <w:r w:rsidRPr="001A5792">
        <w:t xml:space="preserve"> contained therein, together with all prior appropriations made for the same fiscal period, shall exceed the total amount of revenue on hand and anticipated which will be available to meet such appropriations during such fiscal period, as cer</w:t>
      </w:r>
      <w:r>
        <w:t>tified by the Governor.</w:t>
      </w:r>
    </w:p>
    <w:p w:rsidR="00F97DB9" w:rsidRDefault="00F97DB9" w:rsidP="00F97DB9">
      <w:pPr>
        <w:rPr>
          <w:u w:val="single"/>
        </w:rPr>
      </w:pPr>
      <w:r w:rsidRPr="001A5792">
        <w:tab/>
      </w:r>
      <w:r w:rsidRPr="001A5792">
        <w:rPr>
          <w:u w:val="single"/>
        </w:rPr>
        <w:t>b.</w:t>
      </w:r>
      <w:r w:rsidRPr="001A5792">
        <w:rPr>
          <w:u w:val="single"/>
        </w:rPr>
        <w:tab/>
      </w:r>
      <w:r>
        <w:rPr>
          <w:u w:val="single"/>
        </w:rPr>
        <w:t>(1)  For</w:t>
      </w:r>
      <w:r w:rsidRPr="001A5792">
        <w:rPr>
          <w:u w:val="single"/>
        </w:rPr>
        <w:t xml:space="preserve"> each fiscal year commencing after approval of this amendment by the voters, no annual appropriation law or supplemental appropriation law or other law appropriating money from any source, for any State purpose for the same fiscal year shall be enacted if the appropriation or appropriations contained therein, together with all prior appropriations made for the same fiscal year, shall exceed the amount of total appropriations enacted for the prior fiscal year by</w:t>
      </w:r>
      <w:r>
        <w:rPr>
          <w:u w:val="single"/>
        </w:rPr>
        <w:t xml:space="preserve"> more than</w:t>
      </w:r>
      <w:r w:rsidRPr="001A5792">
        <w:rPr>
          <w:u w:val="single"/>
        </w:rPr>
        <w:t xml:space="preserve"> 2.</w:t>
      </w:r>
      <w:r>
        <w:rPr>
          <w:u w:val="single"/>
        </w:rPr>
        <w:t>0</w:t>
      </w:r>
      <w:r w:rsidRPr="001A5792">
        <w:rPr>
          <w:u w:val="single"/>
        </w:rPr>
        <w:t xml:space="preserve"> percent.</w:t>
      </w:r>
    </w:p>
    <w:p w:rsidR="00F97DB9" w:rsidRDefault="00F97DB9" w:rsidP="00F97DB9">
      <w:pPr>
        <w:rPr>
          <w:u w:val="single"/>
        </w:rPr>
      </w:pPr>
      <w:r w:rsidRPr="000302F3">
        <w:tab/>
      </w:r>
      <w:r>
        <w:rPr>
          <w:u w:val="single"/>
        </w:rPr>
        <w:t>(2)</w:t>
      </w:r>
      <w:r>
        <w:rPr>
          <w:u w:val="single"/>
        </w:rPr>
        <w:tab/>
        <w:t>T</w:t>
      </w:r>
      <w:r w:rsidRPr="001A5792">
        <w:rPr>
          <w:u w:val="single"/>
        </w:rPr>
        <w:t xml:space="preserve">he fiscal year appropriation limit established </w:t>
      </w:r>
      <w:r>
        <w:rPr>
          <w:u w:val="single"/>
        </w:rPr>
        <w:t>by</w:t>
      </w:r>
      <w:r w:rsidRPr="001A5792">
        <w:rPr>
          <w:u w:val="single"/>
        </w:rPr>
        <w:t xml:space="preserve"> this </w:t>
      </w:r>
      <w:r>
        <w:rPr>
          <w:u w:val="single"/>
        </w:rPr>
        <w:t>sub</w:t>
      </w:r>
      <w:r w:rsidRPr="001A5792">
        <w:rPr>
          <w:u w:val="single"/>
        </w:rPr>
        <w:t>paragraph</w:t>
      </w:r>
      <w:r>
        <w:rPr>
          <w:u w:val="single"/>
        </w:rPr>
        <w:t xml:space="preserve"> b. shall not be construed as requiring the enactment of appropriations for a fiscal year of an amount equal to the limit.</w:t>
      </w:r>
    </w:p>
    <w:p w:rsidR="00F97DB9" w:rsidRDefault="00F97DB9" w:rsidP="00F97DB9">
      <w:pPr>
        <w:rPr>
          <w:u w:val="single"/>
        </w:rPr>
      </w:pPr>
      <w:r w:rsidRPr="000302F3">
        <w:tab/>
      </w:r>
      <w:r>
        <w:rPr>
          <w:u w:val="single"/>
        </w:rPr>
        <w:t>(3)</w:t>
      </w:r>
      <w:r>
        <w:rPr>
          <w:u w:val="single"/>
        </w:rPr>
        <w:tab/>
      </w:r>
      <w:r w:rsidRPr="00B63467">
        <w:rPr>
          <w:u w:val="single"/>
        </w:rPr>
        <w:t>The amount of appropriation permitted by a fiscal year appropriation limit imposed during any of the three immediately preceding fiscal years and not appropriated during any of those years may be appropriated in a current fiscal year without regard to the current fiscal year appropriation limit.  That appropriation of previously unused permitted appropriations from up to three</w:t>
      </w:r>
      <w:r>
        <w:rPr>
          <w:u w:val="single"/>
        </w:rPr>
        <w:t xml:space="preserve"> preceding fiscal years shall not be used to determine the appropriation limit for the next fiscal year.</w:t>
      </w:r>
    </w:p>
    <w:p w:rsidR="00F97DB9" w:rsidRPr="001A5792" w:rsidRDefault="00F97DB9" w:rsidP="00F97DB9">
      <w:r w:rsidRPr="000043B2">
        <w:lastRenderedPageBreak/>
        <w:tab/>
      </w:r>
      <w:r>
        <w:rPr>
          <w:u w:val="single"/>
        </w:rPr>
        <w:t>(4)</w:t>
      </w:r>
      <w:r>
        <w:rPr>
          <w:u w:val="single"/>
        </w:rPr>
        <w:tab/>
        <w:t xml:space="preserve">The unexpended balance of an appropriation, once enacted under the fiscal year appropriation limit established by this subparagraph b., may be </w:t>
      </w:r>
      <w:proofErr w:type="spellStart"/>
      <w:r>
        <w:rPr>
          <w:u w:val="single"/>
        </w:rPr>
        <w:t>reappropriated</w:t>
      </w:r>
      <w:proofErr w:type="spellEnd"/>
      <w:r>
        <w:rPr>
          <w:u w:val="single"/>
        </w:rPr>
        <w:t xml:space="preserve"> in the next fiscal year </w:t>
      </w:r>
      <w:bookmarkStart w:id="1" w:name="_GoBack"/>
      <w:bookmarkEnd w:id="1"/>
      <w:r>
        <w:rPr>
          <w:u w:val="single"/>
        </w:rPr>
        <w:t xml:space="preserve">without being subject to the annual fiscal year appropriation limit for that next fiscal year, and any unexpended balance amount </w:t>
      </w:r>
      <w:r w:rsidRPr="001A5792">
        <w:rPr>
          <w:u w:val="single"/>
        </w:rPr>
        <w:t xml:space="preserve">shall </w:t>
      </w:r>
      <w:r>
        <w:rPr>
          <w:u w:val="single"/>
        </w:rPr>
        <w:t xml:space="preserve">not </w:t>
      </w:r>
      <w:r w:rsidRPr="001A5792">
        <w:rPr>
          <w:u w:val="single"/>
        </w:rPr>
        <w:t xml:space="preserve">be </w:t>
      </w:r>
      <w:r>
        <w:rPr>
          <w:u w:val="single"/>
        </w:rPr>
        <w:t>included</w:t>
      </w:r>
      <w:r w:rsidRPr="001A5792">
        <w:rPr>
          <w:u w:val="single"/>
        </w:rPr>
        <w:t xml:space="preserve"> in determining the base amount of enacted appropriations </w:t>
      </w:r>
      <w:r>
        <w:rPr>
          <w:u w:val="single"/>
        </w:rPr>
        <w:t>applicable for</w:t>
      </w:r>
      <w:r w:rsidRPr="001A5792">
        <w:rPr>
          <w:u w:val="single"/>
        </w:rPr>
        <w:t xml:space="preserve"> </w:t>
      </w:r>
      <w:r>
        <w:rPr>
          <w:u w:val="single"/>
        </w:rPr>
        <w:t xml:space="preserve">any subsequent </w:t>
      </w:r>
      <w:r w:rsidRPr="001A5792">
        <w:rPr>
          <w:u w:val="single"/>
        </w:rPr>
        <w:t>fiscal year</w:t>
      </w:r>
      <w:r>
        <w:rPr>
          <w:u w:val="single"/>
        </w:rPr>
        <w:t xml:space="preserve"> in which it is </w:t>
      </w:r>
      <w:proofErr w:type="spellStart"/>
      <w:r>
        <w:rPr>
          <w:u w:val="single"/>
        </w:rPr>
        <w:t>reappropriated</w:t>
      </w:r>
      <w:proofErr w:type="spellEnd"/>
      <w:r>
        <w:rPr>
          <w:u w:val="single"/>
        </w:rPr>
        <w:t>.</w:t>
      </w:r>
    </w:p>
    <w:p w:rsidR="00F97DB9" w:rsidRPr="001A5792" w:rsidRDefault="00F97DB9" w:rsidP="00F97DB9">
      <w:pPr>
        <w:rPr>
          <w:u w:val="single"/>
        </w:rPr>
      </w:pPr>
      <w:r w:rsidRPr="001A5792">
        <w:tab/>
      </w:r>
      <w:r w:rsidRPr="00FD1101">
        <w:rPr>
          <w:u w:val="single"/>
        </w:rPr>
        <w:t>c.</w:t>
      </w:r>
      <w:r>
        <w:rPr>
          <w:u w:val="single"/>
        </w:rPr>
        <w:tab/>
      </w:r>
      <w:r w:rsidRPr="001A5792">
        <w:rPr>
          <w:u w:val="single"/>
        </w:rPr>
        <w:t>The following appropriations shall not be subject to the fiscal year appropriation limit established in subparagraph</w:t>
      </w:r>
      <w:r>
        <w:rPr>
          <w:u w:val="single"/>
        </w:rPr>
        <w:t xml:space="preserve"> b.:</w:t>
      </w:r>
    </w:p>
    <w:p w:rsidR="00F97DB9" w:rsidRPr="001A5792" w:rsidRDefault="00F97DB9" w:rsidP="00F97DB9">
      <w:pPr>
        <w:rPr>
          <w:u w:val="single"/>
        </w:rPr>
      </w:pPr>
      <w:r w:rsidRPr="001A5792">
        <w:tab/>
      </w:r>
      <w:r w:rsidRPr="001A5792">
        <w:rPr>
          <w:u w:val="single"/>
        </w:rPr>
        <w:t>(1)</w:t>
      </w:r>
      <w:r>
        <w:rPr>
          <w:u w:val="single"/>
        </w:rPr>
        <w:tab/>
      </w:r>
      <w:r w:rsidRPr="001A5792">
        <w:rPr>
          <w:u w:val="single"/>
        </w:rPr>
        <w:t>of State aid for school districts, municipalities and counties;</w:t>
      </w:r>
    </w:p>
    <w:p w:rsidR="00F97DB9" w:rsidRDefault="00F97DB9" w:rsidP="00F97DB9">
      <w:pPr>
        <w:rPr>
          <w:u w:val="single"/>
        </w:rPr>
      </w:pPr>
      <w:r w:rsidRPr="001A5792">
        <w:tab/>
      </w:r>
      <w:r w:rsidRPr="001A5792">
        <w:rPr>
          <w:u w:val="single"/>
        </w:rPr>
        <w:t>(2)</w:t>
      </w:r>
      <w:r>
        <w:rPr>
          <w:u w:val="single"/>
        </w:rPr>
        <w:tab/>
      </w:r>
      <w:r w:rsidRPr="001A5792">
        <w:rPr>
          <w:u w:val="single"/>
        </w:rPr>
        <w:t>money received or reasonably anticipated to be received by the State from the federal government;</w:t>
      </w:r>
    </w:p>
    <w:p w:rsidR="00F97DB9" w:rsidRPr="001A5792" w:rsidRDefault="00F97DB9" w:rsidP="00F97DB9">
      <w:pPr>
        <w:rPr>
          <w:u w:val="single"/>
        </w:rPr>
      </w:pPr>
      <w:r w:rsidRPr="00F7470B">
        <w:tab/>
      </w:r>
      <w:r>
        <w:rPr>
          <w:u w:val="single"/>
        </w:rPr>
        <w:t>(3</w:t>
      </w:r>
      <w:r w:rsidRPr="00F7470B">
        <w:rPr>
          <w:u w:val="single"/>
        </w:rPr>
        <w:t>)</w:t>
      </w:r>
      <w:r>
        <w:rPr>
          <w:u w:val="single"/>
        </w:rPr>
        <w:tab/>
        <w:t xml:space="preserve">for </w:t>
      </w:r>
      <w:r w:rsidRPr="00F7470B">
        <w:rPr>
          <w:u w:val="single"/>
        </w:rPr>
        <w:t xml:space="preserve">State government </w:t>
      </w:r>
      <w:r>
        <w:rPr>
          <w:u w:val="single"/>
        </w:rPr>
        <w:t>payments</w:t>
      </w:r>
      <w:r w:rsidRPr="00F7470B">
        <w:rPr>
          <w:u w:val="single"/>
        </w:rPr>
        <w:t xml:space="preserve"> </w:t>
      </w:r>
      <w:r w:rsidRPr="00CA666E">
        <w:rPr>
          <w:u w:val="single"/>
        </w:rPr>
        <w:t xml:space="preserve">that may be required to be made by another provision of this Constitution </w:t>
      </w:r>
      <w:r w:rsidRPr="00F7470B">
        <w:rPr>
          <w:u w:val="single"/>
        </w:rPr>
        <w:t>to pension systems that provide for retirement benefits</w:t>
      </w:r>
      <w:r>
        <w:rPr>
          <w:u w:val="single"/>
        </w:rPr>
        <w:t>;</w:t>
      </w:r>
    </w:p>
    <w:p w:rsidR="00F97DB9" w:rsidRDefault="00F97DB9" w:rsidP="00F97DB9">
      <w:pPr>
        <w:rPr>
          <w:u w:val="single"/>
        </w:rPr>
      </w:pPr>
      <w:r w:rsidRPr="001A5792">
        <w:tab/>
      </w:r>
      <w:r w:rsidRPr="001A5792">
        <w:rPr>
          <w:u w:val="single"/>
        </w:rPr>
        <w:t>(</w:t>
      </w:r>
      <w:r>
        <w:rPr>
          <w:u w:val="single"/>
        </w:rPr>
        <w:t>4</w:t>
      </w:r>
      <w:r w:rsidRPr="001A5792">
        <w:rPr>
          <w:u w:val="single"/>
        </w:rPr>
        <w:t>)</w:t>
      </w:r>
      <w:r>
        <w:rPr>
          <w:u w:val="single"/>
        </w:rPr>
        <w:tab/>
      </w:r>
      <w:r w:rsidRPr="001A5792">
        <w:rPr>
          <w:u w:val="single"/>
        </w:rPr>
        <w:t xml:space="preserve">for payment of State capital construction projects, including but not limited to appropriations of State revenue directed to be credited to a special account in the General Fund for purposes of the State transportation system pursuant to </w:t>
      </w:r>
      <w:r>
        <w:rPr>
          <w:u w:val="single"/>
        </w:rPr>
        <w:t xml:space="preserve">Article VIII, Section II, </w:t>
      </w:r>
      <w:r w:rsidRPr="001A5792">
        <w:rPr>
          <w:u w:val="single"/>
        </w:rPr>
        <w:t>paragraph 4 of this Constitution and for the line-item</w:t>
      </w:r>
      <w:r>
        <w:rPr>
          <w:u w:val="single"/>
        </w:rPr>
        <w:t xml:space="preserve"> appropriation</w:t>
      </w:r>
      <w:r w:rsidRPr="001A5792">
        <w:rPr>
          <w:u w:val="single"/>
        </w:rPr>
        <w:t>s for the planning, acquisition, engineering, construction, reconstruction, repair and rehabilitation of the transportation system in this State pursuant to that paragraph;</w:t>
      </w:r>
    </w:p>
    <w:p w:rsidR="00F97DB9" w:rsidRDefault="00F97DB9" w:rsidP="00F97DB9">
      <w:pPr>
        <w:rPr>
          <w:u w:val="single"/>
        </w:rPr>
      </w:pPr>
      <w:r w:rsidRPr="00CA666E">
        <w:tab/>
      </w:r>
      <w:r>
        <w:rPr>
          <w:u w:val="single"/>
        </w:rPr>
        <w:t>(5)</w:t>
      </w:r>
      <w:r>
        <w:rPr>
          <w:u w:val="single"/>
        </w:rPr>
        <w:tab/>
      </w:r>
      <w:r w:rsidRPr="001A5792">
        <w:rPr>
          <w:u w:val="single"/>
        </w:rPr>
        <w:t xml:space="preserve">to pay the interest and principal due on debt authorized by a majority of the legally qualified voters of this State pursuant to the provisions of </w:t>
      </w:r>
      <w:r>
        <w:rPr>
          <w:u w:val="single"/>
        </w:rPr>
        <w:t xml:space="preserve">Article VIII, Section II, </w:t>
      </w:r>
      <w:r w:rsidRPr="001A5792">
        <w:rPr>
          <w:u w:val="single"/>
        </w:rPr>
        <w:t>paragraph 3 of this Constitution or due on refinancing bonds issued pursuant thereto</w:t>
      </w:r>
      <w:r>
        <w:rPr>
          <w:u w:val="single"/>
        </w:rPr>
        <w:t xml:space="preserve">, </w:t>
      </w:r>
      <w:r w:rsidRPr="00CA666E">
        <w:rPr>
          <w:u w:val="single"/>
        </w:rPr>
        <w:t>and to pay the interest and principal due on debt of an autonomous public corporate entity, established either as an instrumentality of the State or otherwise exercising public and essential governmental functions, which debt or liability has a pledge of an annual State appropriation as the ways and means to pay the interest of such debt or the refinancing thereof, if such an appropriation was enacted before the fiscal</w:t>
      </w:r>
      <w:r w:rsidRPr="003A2699">
        <w:rPr>
          <w:i/>
          <w:u w:val="single"/>
        </w:rPr>
        <w:t xml:space="preserve"> </w:t>
      </w:r>
      <w:r w:rsidRPr="00CA666E">
        <w:rPr>
          <w:u w:val="single"/>
        </w:rPr>
        <w:t>year appropriation limit established in subparagraph b. applied;</w:t>
      </w:r>
    </w:p>
    <w:p w:rsidR="00F97DB9" w:rsidRPr="001A5792" w:rsidRDefault="00F97DB9" w:rsidP="00F97DB9">
      <w:pPr>
        <w:rPr>
          <w:u w:val="single"/>
        </w:rPr>
      </w:pPr>
      <w:r w:rsidRPr="00AA19FB">
        <w:tab/>
      </w:r>
      <w:r>
        <w:rPr>
          <w:u w:val="single"/>
        </w:rPr>
        <w:t>(6)</w:t>
      </w:r>
      <w:r>
        <w:rPr>
          <w:u w:val="single"/>
        </w:rPr>
        <w:tab/>
        <w:t xml:space="preserve">required </w:t>
      </w:r>
      <w:r w:rsidRPr="00AA19FB">
        <w:rPr>
          <w:u w:val="single"/>
        </w:rPr>
        <w:t>for purposes of war, or to repel invasion, or to suppress insurrection</w:t>
      </w:r>
      <w:r>
        <w:rPr>
          <w:u w:val="single"/>
        </w:rPr>
        <w:t>,</w:t>
      </w:r>
      <w:r w:rsidRPr="00AA19FB">
        <w:rPr>
          <w:u w:val="single"/>
        </w:rPr>
        <w:t xml:space="preserve"> or to meet an </w:t>
      </w:r>
      <w:r>
        <w:rPr>
          <w:u w:val="single"/>
        </w:rPr>
        <w:t xml:space="preserve">extraordinary </w:t>
      </w:r>
      <w:r w:rsidRPr="00AA19FB">
        <w:rPr>
          <w:u w:val="single"/>
        </w:rPr>
        <w:t>emergency caused by disaster or act of God</w:t>
      </w:r>
      <w:r>
        <w:rPr>
          <w:u w:val="single"/>
        </w:rPr>
        <w:t xml:space="preserve">, but not including money for </w:t>
      </w:r>
      <w:r w:rsidRPr="00AA19FB">
        <w:rPr>
          <w:u w:val="single"/>
        </w:rPr>
        <w:t xml:space="preserve">routine </w:t>
      </w:r>
      <w:r>
        <w:rPr>
          <w:u w:val="single"/>
        </w:rPr>
        <w:t xml:space="preserve">personnel costs </w:t>
      </w:r>
      <w:r w:rsidRPr="00AA19FB">
        <w:rPr>
          <w:u w:val="single"/>
        </w:rPr>
        <w:t xml:space="preserve">and operations historically funded as part </w:t>
      </w:r>
      <w:r>
        <w:rPr>
          <w:u w:val="single"/>
        </w:rPr>
        <w:t>of</w:t>
      </w:r>
      <w:r w:rsidRPr="00AA19FB">
        <w:rPr>
          <w:u w:val="single"/>
        </w:rPr>
        <w:t xml:space="preserve"> the annual appropriations act</w:t>
      </w:r>
      <w:r w:rsidRPr="001A5792">
        <w:rPr>
          <w:u w:val="single"/>
        </w:rPr>
        <w:t xml:space="preserve"> </w:t>
      </w:r>
      <w:r w:rsidRPr="00AA19FB">
        <w:rPr>
          <w:u w:val="single"/>
        </w:rPr>
        <w:t>for the support of the State government</w:t>
      </w:r>
      <w:r>
        <w:rPr>
          <w:u w:val="single"/>
        </w:rPr>
        <w:t>;</w:t>
      </w:r>
      <w:r w:rsidRPr="00AA19FB">
        <w:rPr>
          <w:u w:val="single"/>
        </w:rPr>
        <w:t xml:space="preserve"> </w:t>
      </w:r>
      <w:r w:rsidRPr="001A5792">
        <w:rPr>
          <w:u w:val="single"/>
        </w:rPr>
        <w:t>and</w:t>
      </w:r>
    </w:p>
    <w:p w:rsidR="00F97DB9" w:rsidRPr="001A5792" w:rsidRDefault="00F97DB9" w:rsidP="00F97DB9">
      <w:r w:rsidRPr="001A5792">
        <w:tab/>
      </w:r>
      <w:r w:rsidRPr="001A5792">
        <w:rPr>
          <w:u w:val="single"/>
        </w:rPr>
        <w:t>(</w:t>
      </w:r>
      <w:r>
        <w:rPr>
          <w:u w:val="single"/>
        </w:rPr>
        <w:t>7</w:t>
      </w:r>
      <w:r w:rsidRPr="001A5792">
        <w:rPr>
          <w:u w:val="single"/>
        </w:rPr>
        <w:t>)</w:t>
      </w:r>
      <w:r>
        <w:rPr>
          <w:u w:val="single"/>
        </w:rPr>
        <w:tab/>
      </w:r>
      <w:r w:rsidRPr="001A5792">
        <w:rPr>
          <w:u w:val="single"/>
        </w:rPr>
        <w:t>money required to be deposited in, and expended from, the "Property Tax Relief Fund" established by N.J.S.54A:9-25.</w:t>
      </w:r>
    </w:p>
    <w:p w:rsidR="00F97DB9" w:rsidRPr="001A5792" w:rsidRDefault="00F97DB9" w:rsidP="00F97DB9">
      <w:pPr>
        <w:rPr>
          <w:u w:val="single"/>
        </w:rPr>
      </w:pPr>
      <w:r w:rsidRPr="001A5792">
        <w:tab/>
      </w:r>
      <w:r w:rsidRPr="001A5792">
        <w:rPr>
          <w:u w:val="single"/>
        </w:rPr>
        <w:t xml:space="preserve">The appropriation limit for the first fiscal year commencing after approval of the amendment adding subparagraphs b. through </w:t>
      </w:r>
      <w:r>
        <w:rPr>
          <w:u w:val="single"/>
        </w:rPr>
        <w:t>f</w:t>
      </w:r>
      <w:r w:rsidRPr="001A5792">
        <w:rPr>
          <w:u w:val="single"/>
        </w:rPr>
        <w:t>. of this paragraph, shall be determined using as the base</w:t>
      </w:r>
      <w:r>
        <w:rPr>
          <w:u w:val="single"/>
        </w:rPr>
        <w:t xml:space="preserve"> amount</w:t>
      </w:r>
      <w:r w:rsidRPr="001A5792">
        <w:rPr>
          <w:u w:val="single"/>
        </w:rPr>
        <w:t xml:space="preserve"> for that determination the amount of all appropriations enacted in the </w:t>
      </w:r>
      <w:r w:rsidRPr="001A5792">
        <w:rPr>
          <w:u w:val="single"/>
        </w:rPr>
        <w:lastRenderedPageBreak/>
        <w:t>prior fiscal year, exclusive of appropriations listed as exceptions in (1) through (</w:t>
      </w:r>
      <w:r>
        <w:rPr>
          <w:u w:val="single"/>
        </w:rPr>
        <w:t>7</w:t>
      </w:r>
      <w:r w:rsidRPr="001A5792">
        <w:rPr>
          <w:u w:val="single"/>
        </w:rPr>
        <w:t xml:space="preserve">) of this subparagraph </w:t>
      </w:r>
      <w:r>
        <w:rPr>
          <w:u w:val="single"/>
        </w:rPr>
        <w:t>c</w:t>
      </w:r>
      <w:r w:rsidRPr="001A5792">
        <w:rPr>
          <w:u w:val="single"/>
        </w:rPr>
        <w:t>.</w:t>
      </w:r>
    </w:p>
    <w:p w:rsidR="00F97DB9" w:rsidRPr="00B63467" w:rsidRDefault="00F97DB9" w:rsidP="00F97DB9">
      <w:r w:rsidRPr="001A5792">
        <w:tab/>
      </w:r>
      <w:r>
        <w:rPr>
          <w:u w:val="single"/>
        </w:rPr>
        <w:t>d</w:t>
      </w:r>
      <w:r w:rsidRPr="001A5792">
        <w:rPr>
          <w:u w:val="single"/>
        </w:rPr>
        <w:t>.</w:t>
      </w:r>
      <w:r>
        <w:rPr>
          <w:u w:val="single"/>
        </w:rPr>
        <w:tab/>
      </w:r>
      <w:r w:rsidRPr="00B63467">
        <w:rPr>
          <w:u w:val="single"/>
        </w:rPr>
        <w:t xml:space="preserve">Notwithstanding subparagraph b. of this paragraph and the provisions of Article IV, Section IV, paragraph 6 of this Constitution, the Legislature may, from time to time, provide by law for an appropriation or appropriations in excess of the appropriation limit provided in subparagraph b. of this paragraph if the bill that proposes to enact such excess appropriation or appropriations is passed by the Legislature as a fiscal emergency measure by the affirmative vote of two-thirds of the authorized membership of each house of the Legislature.  Appropriations enacted as fiscal emergency measures pursuant to this subparagraph d. shall not be used in determining the base amount of enacted appropriations for the purpose of determining an annual appropriation limit for </w:t>
      </w:r>
      <w:r>
        <w:rPr>
          <w:u w:val="single"/>
        </w:rPr>
        <w:t>the subsequent</w:t>
      </w:r>
      <w:r w:rsidRPr="00B63467">
        <w:rPr>
          <w:u w:val="single"/>
        </w:rPr>
        <w:t xml:space="preserve"> fiscal year.</w:t>
      </w:r>
    </w:p>
    <w:p w:rsidR="00F97DB9" w:rsidRPr="001A5792" w:rsidRDefault="00F97DB9" w:rsidP="00F97DB9">
      <w:r w:rsidRPr="001A5792">
        <w:tab/>
      </w:r>
      <w:r>
        <w:rPr>
          <w:u w:val="single"/>
        </w:rPr>
        <w:t>e.</w:t>
      </w:r>
      <w:r>
        <w:rPr>
          <w:u w:val="single"/>
        </w:rPr>
        <w:tab/>
      </w:r>
      <w:r w:rsidRPr="001A5792">
        <w:rPr>
          <w:u w:val="single"/>
        </w:rPr>
        <w:t xml:space="preserve">No transfer of an item of appropriation or other budgetary mechanism shall allow for an appropriation in excess of the appropriation limit provided </w:t>
      </w:r>
      <w:r>
        <w:rPr>
          <w:u w:val="single"/>
        </w:rPr>
        <w:t>by</w:t>
      </w:r>
      <w:r w:rsidRPr="001A5792">
        <w:rPr>
          <w:u w:val="single"/>
        </w:rPr>
        <w:t xml:space="preserve"> subparagraph b. of this paragraph except under the procedure </w:t>
      </w:r>
      <w:r>
        <w:rPr>
          <w:u w:val="single"/>
        </w:rPr>
        <w:t>provided by</w:t>
      </w:r>
      <w:r w:rsidRPr="001A5792">
        <w:rPr>
          <w:u w:val="single"/>
        </w:rPr>
        <w:t xml:space="preserve"> subparagraph </w:t>
      </w:r>
      <w:r>
        <w:rPr>
          <w:u w:val="single"/>
        </w:rPr>
        <w:t>d</w:t>
      </w:r>
      <w:r w:rsidRPr="001A5792">
        <w:rPr>
          <w:u w:val="single"/>
        </w:rPr>
        <w:t>. of this paragraph.</w:t>
      </w:r>
    </w:p>
    <w:p w:rsidR="00F97DB9" w:rsidRPr="001A5792" w:rsidRDefault="00F97DB9" w:rsidP="00F97DB9">
      <w:r w:rsidRPr="001A5792">
        <w:tab/>
      </w:r>
      <w:r>
        <w:rPr>
          <w:u w:val="single"/>
        </w:rPr>
        <w:t>f</w:t>
      </w:r>
      <w:r w:rsidRPr="001A5792">
        <w:rPr>
          <w:u w:val="single"/>
        </w:rPr>
        <w:t>.</w:t>
      </w:r>
      <w:r>
        <w:rPr>
          <w:u w:val="single"/>
        </w:rPr>
        <w:tab/>
      </w:r>
      <w:r w:rsidRPr="001A5792">
        <w:rPr>
          <w:u w:val="single"/>
        </w:rPr>
        <w:t xml:space="preserve">If any function or service performed by the State is transferred to, or its costs of operation or performance are assumed by, any agency or instrumentality of the State or of any county or municipality, with the power to issue bonds to finance the undertaking of any function or the performance of any service, the decrease in State appropriations in the fiscal year in which the transfer or assumption occurred shall be deemed to have  occurred in the prior fiscal year </w:t>
      </w:r>
      <w:r>
        <w:rPr>
          <w:u w:val="single"/>
        </w:rPr>
        <w:t>so as</w:t>
      </w:r>
      <w:r w:rsidRPr="001A5792">
        <w:rPr>
          <w:u w:val="single"/>
        </w:rPr>
        <w:t xml:space="preserve"> to decrease the prior year appropriations as the base upon which the appropriation limit shall be calculated. "Bonds" as used in this subsection means bonds which do not constitute a debt or liability of the State or of any of its counties or municipalities or a pledge of the faith and credit of the State or of any of its counties or municipalities.</w:t>
      </w:r>
    </w:p>
    <w:p w:rsidR="00F97DB9" w:rsidRPr="001A5792" w:rsidRDefault="00F97DB9" w:rsidP="00F97DB9">
      <w:r w:rsidRPr="001A5792">
        <w:t>(</w:t>
      </w:r>
      <w:proofErr w:type="spellStart"/>
      <w:r w:rsidRPr="001A5792">
        <w:t>cf</w:t>
      </w:r>
      <w:proofErr w:type="spellEnd"/>
      <w:r w:rsidRPr="001A5792">
        <w:t xml:space="preserve">: </w:t>
      </w:r>
      <w:proofErr w:type="spellStart"/>
      <w:r w:rsidRPr="001A5792">
        <w:t>Art.VIII</w:t>
      </w:r>
      <w:proofErr w:type="spellEnd"/>
      <w:r w:rsidRPr="001A5792">
        <w:t>, Section II, par.2, January 1, 1948)</w:t>
      </w:r>
    </w:p>
    <w:p w:rsidR="00F97DB9" w:rsidRDefault="00F97DB9" w:rsidP="00F97DB9"/>
    <w:p w:rsidR="00F97DB9" w:rsidRDefault="00F97DB9" w:rsidP="00F97DB9">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F97DB9" w:rsidRDefault="00F97DB9" w:rsidP="00F97DB9"/>
    <w:p w:rsidR="00F97DB9" w:rsidRDefault="00F97DB9" w:rsidP="00F97DB9">
      <w:r>
        <w:tab/>
        <w:t>3.</w:t>
      </w:r>
      <w:r>
        <w:tab/>
        <w:t>This proposed amendment to the Constitution shall be submitted to the people at that election in the following manner and form:</w:t>
      </w:r>
    </w:p>
    <w:p w:rsidR="00F97DB9" w:rsidRDefault="00F97DB9" w:rsidP="00F97DB9">
      <w:r>
        <w:lastRenderedPageBreak/>
        <w:tab/>
        <w:t>There shall be printed on each official ballot to be used at the general election, the following:</w:t>
      </w:r>
    </w:p>
    <w:p w:rsidR="00F97DB9" w:rsidRDefault="00F97DB9" w:rsidP="00F97DB9">
      <w:r>
        <w:tab/>
        <w:t>a.</w:t>
      </w:r>
      <w:r>
        <w:tab/>
        <w:t>In every municipality in which voting machines are not used, a legend which shall immediately precede the question as follows:</w:t>
      </w:r>
    </w:p>
    <w:p w:rsidR="00F97DB9" w:rsidRDefault="00F97DB9" w:rsidP="00F97DB9">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F97DB9" w:rsidRDefault="00F97DB9" w:rsidP="00F97DB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Pr>
          <w:rStyle w:val="11ptChar"/>
        </w:rPr>
        <w:tab/>
        <w:t>b.</w:t>
      </w:r>
      <w:r>
        <w:rPr>
          <w:rStyle w:val="11ptChar"/>
        </w:rPr>
        <w:tab/>
        <w:t>In every municipality the following question:</w:t>
      </w:r>
      <w:r>
        <w:rPr>
          <w:rStyle w:val="11ptChar"/>
        </w:rPr>
        <w:br w:type="page"/>
      </w:r>
      <w:r>
        <w:lastRenderedPageBreak/>
        <w:t xml:space="preserve"> </w:t>
      </w: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F97DB9" w:rsidTr="000533A1">
        <w:trPr>
          <w:cantSplit/>
          <w:trHeight w:val="576"/>
        </w:trPr>
        <w:tc>
          <w:tcPr>
            <w:tcW w:w="648" w:type="dxa"/>
            <w:tcBorders>
              <w:bottom w:val="nil"/>
            </w:tcBorders>
          </w:tcPr>
          <w:p w:rsidR="00F97DB9" w:rsidRDefault="00F97DB9" w:rsidP="000533A1"/>
        </w:tc>
        <w:tc>
          <w:tcPr>
            <w:tcW w:w="1080" w:type="dxa"/>
            <w:tcBorders>
              <w:bottom w:val="nil"/>
            </w:tcBorders>
          </w:tcPr>
          <w:p w:rsidR="00F97DB9" w:rsidRDefault="00F97DB9" w:rsidP="000533A1"/>
        </w:tc>
        <w:tc>
          <w:tcPr>
            <w:tcW w:w="4723" w:type="dxa"/>
            <w:tcBorders>
              <w:bottom w:val="nil"/>
            </w:tcBorders>
            <w:tcMar>
              <w:top w:w="58" w:type="dxa"/>
            </w:tcMar>
          </w:tcPr>
          <w:p w:rsidR="00F97DB9" w:rsidRPr="00C4258C" w:rsidRDefault="00F97DB9" w:rsidP="000533A1">
            <w:pPr>
              <w:jc w:val="center"/>
            </w:pPr>
            <w:r w:rsidRPr="00FF16D9">
              <w:rPr>
                <w:sz w:val="22"/>
                <w:szCs w:val="22"/>
              </w:rPr>
              <w:t>ESTABLISHES 2.</w:t>
            </w:r>
            <w:r>
              <w:rPr>
                <w:sz w:val="22"/>
                <w:szCs w:val="22"/>
              </w:rPr>
              <w:t>0</w:t>
            </w:r>
            <w:r w:rsidRPr="00FF16D9">
              <w:rPr>
                <w:sz w:val="22"/>
                <w:szCs w:val="22"/>
              </w:rPr>
              <w:t xml:space="preserve"> PERCENT CAP ON ANNUAL APPROPRIATIONS INCREASES FOR CERTAIN STATE GOVERNMENT SPENDING</w:t>
            </w:r>
          </w:p>
        </w:tc>
      </w:tr>
      <w:tr w:rsidR="00F97DB9" w:rsidTr="000533A1">
        <w:trPr>
          <w:trHeight w:val="461"/>
        </w:trPr>
        <w:tc>
          <w:tcPr>
            <w:tcW w:w="648" w:type="dxa"/>
            <w:tcBorders>
              <w:top w:val="nil"/>
            </w:tcBorders>
          </w:tcPr>
          <w:p w:rsidR="00F97DB9" w:rsidRDefault="00F97DB9" w:rsidP="000533A1"/>
        </w:tc>
        <w:tc>
          <w:tcPr>
            <w:tcW w:w="1080" w:type="dxa"/>
            <w:tcBorders>
              <w:top w:val="nil"/>
            </w:tcBorders>
            <w:vAlign w:val="center"/>
          </w:tcPr>
          <w:p w:rsidR="00F97DB9" w:rsidRPr="00C4258C" w:rsidRDefault="00F97DB9" w:rsidP="000533A1">
            <w:pPr>
              <w:jc w:val="center"/>
              <w:rPr>
                <w:sz w:val="22"/>
                <w:szCs w:val="22"/>
              </w:rPr>
            </w:pPr>
            <w:r w:rsidRPr="00C4258C">
              <w:rPr>
                <w:sz w:val="22"/>
                <w:szCs w:val="22"/>
              </w:rPr>
              <w:t>YES</w:t>
            </w:r>
          </w:p>
        </w:tc>
        <w:tc>
          <w:tcPr>
            <w:tcW w:w="4723" w:type="dxa"/>
            <w:tcBorders>
              <w:top w:val="nil"/>
            </w:tcBorders>
          </w:tcPr>
          <w:p w:rsidR="00F97DB9" w:rsidRDefault="00F97DB9" w:rsidP="000533A1">
            <w:r w:rsidRPr="00FF16D9">
              <w:rPr>
                <w:sz w:val="22"/>
                <w:szCs w:val="22"/>
              </w:rPr>
              <w:t>Do you approve the proposed amendment to the State Constitution which provides that for each State fiscal year beginning after the adoption of this amendment, no annual appropriation law or supplemental appropriation law shall be enacted if the total appropriations enacted for that fiscal year exceed the appropriations enacted for the prior fiscal year by more than 2.</w:t>
            </w:r>
            <w:r>
              <w:rPr>
                <w:sz w:val="22"/>
                <w:szCs w:val="22"/>
              </w:rPr>
              <w:t>0</w:t>
            </w:r>
            <w:r w:rsidRPr="00FF16D9">
              <w:rPr>
                <w:sz w:val="22"/>
                <w:szCs w:val="22"/>
              </w:rPr>
              <w:t xml:space="preserve"> percent, except for the following appropriations: (1) of State aid for school districts, municipalities and counties, (2) of State funds received from the federal government, (3) for State government payments that may be required to be made by another provision of this Constitution to pension systems that provide for retirement benefits, (4) for State capital construction projects including those from State revenue constitutionally dedicated for the State transportation system and appropriations to finance and pay for that purpose, (5) for debt service due on Statewide voter-approved bonds or on their refinancing bonds, and due on other State entity debt for which State appropriations are pledged and have heretofore been appropriated, (6) required for purposes of war, or to repel invasion, or to suppress insurrection, or to meet an extraordinary emergency caused by disaster or act of God, but not including money for routine personnel costs and operations historically funded as part of the annual appropriations act for the support of the State government, and (7) money appropriated from the Property Tax Relief Fund; provided however this limitation on appropriations shall not apply to unused limitation amounts for three prior fiscal years and unexpended appropriations from the immediately preceding fiscal year, and may be exceeded only if passed by the Legislature as a fiscal emergency measure by the affirmative vote of two-thirds of the authorized membership of each house of the Legislature?</w:t>
            </w:r>
          </w:p>
        </w:tc>
      </w:tr>
    </w:tbl>
    <w:p w:rsidR="00F97DB9" w:rsidRDefault="00F97DB9" w:rsidP="00F97DB9">
      <w:r>
        <w:br w:type="page"/>
      </w: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F97DB9" w:rsidTr="000533A1">
        <w:trPr>
          <w:trHeight w:val="461"/>
        </w:trPr>
        <w:tc>
          <w:tcPr>
            <w:tcW w:w="648" w:type="dxa"/>
            <w:tcBorders>
              <w:bottom w:val="nil"/>
            </w:tcBorders>
          </w:tcPr>
          <w:p w:rsidR="00F97DB9" w:rsidRDefault="00F97DB9" w:rsidP="000533A1"/>
        </w:tc>
        <w:tc>
          <w:tcPr>
            <w:tcW w:w="1080" w:type="dxa"/>
            <w:tcBorders>
              <w:bottom w:val="nil"/>
            </w:tcBorders>
          </w:tcPr>
          <w:p w:rsidR="00F97DB9" w:rsidRDefault="00F97DB9" w:rsidP="000533A1"/>
        </w:tc>
        <w:tc>
          <w:tcPr>
            <w:tcW w:w="4723" w:type="dxa"/>
            <w:tcBorders>
              <w:bottom w:val="nil"/>
            </w:tcBorders>
            <w:vAlign w:val="center"/>
          </w:tcPr>
          <w:p w:rsidR="00F97DB9" w:rsidRPr="00C4258C" w:rsidRDefault="00F97DB9" w:rsidP="00F97DB9">
            <w:pPr>
              <w:jc w:val="center"/>
            </w:pPr>
            <w:r>
              <w:t>INTERPRETIVE STATEMENT</w:t>
            </w:r>
          </w:p>
        </w:tc>
      </w:tr>
      <w:tr w:rsidR="00F97DB9" w:rsidTr="000533A1">
        <w:trPr>
          <w:trHeight w:val="461"/>
        </w:trPr>
        <w:tc>
          <w:tcPr>
            <w:tcW w:w="648" w:type="dxa"/>
            <w:tcBorders>
              <w:top w:val="nil"/>
            </w:tcBorders>
          </w:tcPr>
          <w:p w:rsidR="00F97DB9" w:rsidRDefault="00F97DB9" w:rsidP="000533A1"/>
        </w:tc>
        <w:tc>
          <w:tcPr>
            <w:tcW w:w="1080" w:type="dxa"/>
            <w:tcBorders>
              <w:top w:val="nil"/>
            </w:tcBorders>
            <w:vAlign w:val="center"/>
          </w:tcPr>
          <w:p w:rsidR="00F97DB9" w:rsidRPr="00C4258C" w:rsidRDefault="00F97DB9" w:rsidP="000533A1">
            <w:pPr>
              <w:jc w:val="center"/>
              <w:rPr>
                <w:sz w:val="22"/>
                <w:szCs w:val="22"/>
              </w:rPr>
            </w:pPr>
            <w:r>
              <w:rPr>
                <w:sz w:val="22"/>
                <w:szCs w:val="22"/>
              </w:rPr>
              <w:t>NO</w:t>
            </w:r>
          </w:p>
        </w:tc>
        <w:tc>
          <w:tcPr>
            <w:tcW w:w="4723" w:type="dxa"/>
            <w:tcBorders>
              <w:top w:val="nil"/>
            </w:tcBorders>
          </w:tcPr>
          <w:p w:rsidR="00F97DB9" w:rsidRDefault="00F97DB9" w:rsidP="000533A1">
            <w:r w:rsidRPr="00FF16D9">
              <w:rPr>
                <w:sz w:val="22"/>
                <w:szCs w:val="22"/>
              </w:rPr>
              <w:t>This constitutional amendment limits the amount that the State can appropriate for certain State government spending in a fiscal year to not more than 2.</w:t>
            </w:r>
            <w:r>
              <w:rPr>
                <w:sz w:val="22"/>
                <w:szCs w:val="22"/>
              </w:rPr>
              <w:t>0</w:t>
            </w:r>
            <w:r w:rsidRPr="00FF16D9">
              <w:rPr>
                <w:sz w:val="22"/>
                <w:szCs w:val="22"/>
              </w:rPr>
              <w:t xml:space="preserve"> percent above the amount of those appropriations in the prior fiscal year.  The exceptions to this limit include appropriations: (1) for State aid to school districts, municipalities and counties, (2) of federal funds, (3) for State government payments that may be required to be made by another provision of this Constitution to pension systems that provide for retirement benefits, (4) for State capital construction projects, (5) ) to pay debt service on voter-approved State bonds and certain appropriation contract bonds (6) required for purposes of war, to repel invasion, or to suppress insurrection, or to meet extraordinary emergencies caused by disasters or acts of God, and (7) from the Property Tax Relief Fund.  This limit will not apply to unused limit amounts from the three previous fiscal years, which may be banked to be appropriated in the next fiscal year.  This limit will also not apply to unspent appropriations from the immediately preceding fiscal year, originally appropriated under an annual limit and then </w:t>
            </w:r>
            <w:proofErr w:type="spellStart"/>
            <w:r w:rsidRPr="00FF16D9">
              <w:rPr>
                <w:sz w:val="22"/>
                <w:szCs w:val="22"/>
              </w:rPr>
              <w:t>reappropriated</w:t>
            </w:r>
            <w:proofErr w:type="spellEnd"/>
            <w:r w:rsidRPr="00FF16D9">
              <w:rPr>
                <w:sz w:val="22"/>
                <w:szCs w:val="22"/>
              </w:rPr>
              <w:t xml:space="preserve"> by law.  The annual State appropriations limit may only be exceeded by passage of a fiscal emergency measure by the affirmative vote of two-thirds of the authorized membership of each house of the Legislature.</w:t>
            </w:r>
          </w:p>
        </w:tc>
      </w:tr>
    </w:tbl>
    <w:p w:rsidR="00F97DB9" w:rsidRDefault="00F97DB9" w:rsidP="00F97DB9">
      <w:pPr>
        <w:rPr>
          <w:rStyle w:val="11ptChar"/>
        </w:rPr>
      </w:pPr>
    </w:p>
    <w:p w:rsidR="00F97DB9" w:rsidRPr="006422CD" w:rsidRDefault="00F97DB9" w:rsidP="00F97DB9">
      <w:pPr>
        <w:jc w:val="center"/>
        <w:rPr>
          <w:szCs w:val="22"/>
        </w:rPr>
      </w:pPr>
      <w:r w:rsidRPr="006422CD">
        <w:rPr>
          <w:szCs w:val="22"/>
        </w:rPr>
        <w:t>SCHEDULE</w:t>
      </w:r>
    </w:p>
    <w:p w:rsidR="00F97DB9" w:rsidRPr="006422CD" w:rsidRDefault="00F97DB9" w:rsidP="00F97DB9">
      <w:pPr>
        <w:rPr>
          <w:szCs w:val="22"/>
        </w:rPr>
      </w:pPr>
    </w:p>
    <w:p w:rsidR="00F97DB9" w:rsidRDefault="00F97DB9" w:rsidP="00F97DB9">
      <w:pPr>
        <w:rPr>
          <w:szCs w:val="22"/>
        </w:rPr>
      </w:pPr>
      <w:r w:rsidRPr="006422CD">
        <w:rPr>
          <w:szCs w:val="22"/>
        </w:rPr>
        <w:tab/>
        <w:t>This constitutional amendment shall apply to the fiscal yea</w:t>
      </w:r>
      <w:r>
        <w:rPr>
          <w:szCs w:val="22"/>
        </w:rPr>
        <w:t>rs</w:t>
      </w:r>
      <w:r w:rsidRPr="006422CD">
        <w:rPr>
          <w:szCs w:val="22"/>
        </w:rPr>
        <w:t xml:space="preserve"> beginning on </w:t>
      </w:r>
      <w:r>
        <w:rPr>
          <w:szCs w:val="22"/>
        </w:rPr>
        <w:t xml:space="preserve">or after </w:t>
      </w:r>
      <w:r w:rsidRPr="006422CD">
        <w:rPr>
          <w:szCs w:val="22"/>
        </w:rPr>
        <w:t>July 1 next following its approval by the people pursuant to Article IX of the Constitution.</w:t>
      </w:r>
    </w:p>
    <w:p w:rsidR="00F97DB9" w:rsidRDefault="00F97DB9" w:rsidP="00F97DB9">
      <w:pPr>
        <w:jc w:val="center"/>
      </w:pPr>
    </w:p>
    <w:p w:rsidR="00F97DB9" w:rsidRDefault="00F97DB9" w:rsidP="00F97DB9">
      <w:pPr>
        <w:jc w:val="center"/>
      </w:pPr>
    </w:p>
    <w:p w:rsidR="00F97DB9" w:rsidRPr="007C429F" w:rsidRDefault="00F97DB9" w:rsidP="00F97DB9">
      <w:pPr>
        <w:jc w:val="center"/>
        <w:rPr>
          <w:szCs w:val="22"/>
        </w:rPr>
      </w:pPr>
      <w:r w:rsidRPr="00D71D68">
        <w:t>STATEMENT</w:t>
      </w:r>
    </w:p>
    <w:p w:rsidR="00F97DB9" w:rsidRDefault="00F97DB9" w:rsidP="00F97DB9"/>
    <w:p w:rsidR="00F97DB9" w:rsidRDefault="00F97DB9" w:rsidP="00F97DB9">
      <w:r>
        <w:tab/>
      </w:r>
      <w:r w:rsidRPr="00122DF4">
        <w:t xml:space="preserve">This constitutional amendment limits the amount that the State can appropriate for </w:t>
      </w:r>
      <w:r>
        <w:t xml:space="preserve">certain </w:t>
      </w:r>
      <w:r w:rsidRPr="00122DF4">
        <w:t xml:space="preserve">State government </w:t>
      </w:r>
      <w:r>
        <w:t xml:space="preserve">spending </w:t>
      </w:r>
      <w:r w:rsidRPr="00122DF4">
        <w:t xml:space="preserve">in a fiscal year to </w:t>
      </w:r>
      <w:r>
        <w:t xml:space="preserve">not more than </w:t>
      </w:r>
      <w:r w:rsidRPr="00122DF4">
        <w:t>2.</w:t>
      </w:r>
      <w:r>
        <w:t>0</w:t>
      </w:r>
      <w:r w:rsidRPr="00122DF4">
        <w:t xml:space="preserve"> percent above the amount of those appropriations in the prior </w:t>
      </w:r>
      <w:r>
        <w:t xml:space="preserve">fiscal </w:t>
      </w:r>
      <w:r w:rsidRPr="00122DF4">
        <w:t xml:space="preserve">year.  The exceptions are appropriations: (1) for State aid to school districts, municipalities and counties, (2) of federal funds, </w:t>
      </w:r>
      <w:r w:rsidRPr="00A3278A">
        <w:t xml:space="preserve">(3) </w:t>
      </w:r>
      <w:r w:rsidRPr="00421374">
        <w:t xml:space="preserve">for State government payments that may be required to be made by another provision of this Constitution to pension systems that provide for retirement </w:t>
      </w:r>
      <w:r w:rsidRPr="00421374">
        <w:lastRenderedPageBreak/>
        <w:t>benefits</w:t>
      </w:r>
      <w:r w:rsidRPr="00122DF4">
        <w:t>, (</w:t>
      </w:r>
      <w:r>
        <w:t>4</w:t>
      </w:r>
      <w:r w:rsidRPr="00122DF4">
        <w:t xml:space="preserve">) for State capital construction projects, </w:t>
      </w:r>
      <w:r>
        <w:t xml:space="preserve">(5) </w:t>
      </w:r>
      <w:r w:rsidRPr="00122DF4">
        <w:t>to pay debt service on voter-approved State bonds</w:t>
      </w:r>
      <w:r>
        <w:t xml:space="preserve"> </w:t>
      </w:r>
      <w:r w:rsidRPr="00421374">
        <w:t>and certain appropriation contract bonds</w:t>
      </w:r>
      <w:r>
        <w:t xml:space="preserve">, </w:t>
      </w:r>
      <w:r w:rsidRPr="00A3278A">
        <w:t>(</w:t>
      </w:r>
      <w:r>
        <w:t>6</w:t>
      </w:r>
      <w:r w:rsidRPr="00A3278A">
        <w:t>) required for purposes of war, to repel invasion, or to suppress insurrection, or to meet extraordinary emergenc</w:t>
      </w:r>
      <w:r>
        <w:t>ies</w:t>
      </w:r>
      <w:r w:rsidRPr="00A3278A">
        <w:t xml:space="preserve"> caused by disaster</w:t>
      </w:r>
      <w:r>
        <w:t>s</w:t>
      </w:r>
      <w:r w:rsidRPr="00A3278A">
        <w:t xml:space="preserve"> or act</w:t>
      </w:r>
      <w:r>
        <w:t>s</w:t>
      </w:r>
      <w:r w:rsidRPr="00A3278A">
        <w:t xml:space="preserve"> of God</w:t>
      </w:r>
      <w:r>
        <w:t>,</w:t>
      </w:r>
      <w:r w:rsidRPr="00C24B35">
        <w:t xml:space="preserve"> and (</w:t>
      </w:r>
      <w:r>
        <w:t>7</w:t>
      </w:r>
      <w:r w:rsidRPr="00C24B35">
        <w:t>) from the Property Tax Relief Fund</w:t>
      </w:r>
      <w:r w:rsidRPr="00122DF4">
        <w:t xml:space="preserve">. </w:t>
      </w:r>
      <w:r>
        <w:t xml:space="preserve"> This limit will not apply to unused limit amounts from the three previous fiscal years, which may be banked to be appropriated in the next fiscal year.  This limit will also not apply to unspent appropriations from the immediately preceding</w:t>
      </w:r>
      <w:r w:rsidRPr="000B2CA1">
        <w:t xml:space="preserve"> </w:t>
      </w:r>
      <w:r>
        <w:t xml:space="preserve">fiscal year, originally appropriated under an annual limit and then </w:t>
      </w:r>
      <w:proofErr w:type="spellStart"/>
      <w:r>
        <w:t>reappropriated</w:t>
      </w:r>
      <w:proofErr w:type="spellEnd"/>
      <w:r>
        <w:t xml:space="preserve"> by law.</w:t>
      </w:r>
    </w:p>
    <w:p w:rsidR="00F97DB9" w:rsidRPr="00E7752C" w:rsidRDefault="00F97DB9" w:rsidP="00F97DB9">
      <w:r>
        <w:tab/>
      </w:r>
      <w:r w:rsidRPr="00122DF4">
        <w:t>The annual State appropriations limit may only be exceeded by passage of a fiscal emergency measure by the affirmative vote of two-thirds of the authorized membership of each house of the Legislature.</w:t>
      </w:r>
    </w:p>
    <w:sectPr w:rsidR="00F97DB9" w:rsidRPr="00E7752C" w:rsidSect="004C4598">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01E4" w:rsidRDefault="00EA01E4">
      <w:r>
        <w:separator/>
      </w:r>
    </w:p>
  </w:endnote>
  <w:endnote w:type="continuationSeparator" w:id="0">
    <w:p w:rsidR="00EA01E4" w:rsidRDefault="00EA01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26C7" w:rsidRDefault="004826C7" w:rsidP="004826C7">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4598" w:rsidRPr="00921C91" w:rsidRDefault="004C459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C4598" w:rsidRPr="00921C91" w:rsidRDefault="004C4598">
    <w:pPr>
      <w:pStyle w:val="Footer"/>
      <w:rPr>
        <w:szCs w:val="18"/>
      </w:rPr>
    </w:pPr>
  </w:p>
  <w:p w:rsidR="004C4598" w:rsidRPr="00921C91" w:rsidRDefault="004C459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01E4" w:rsidRDefault="00EA01E4">
      <w:r>
        <w:separator/>
      </w:r>
    </w:p>
  </w:footnote>
  <w:footnote w:type="continuationSeparator" w:id="0">
    <w:p w:rsidR="00EA01E4" w:rsidRDefault="00EA01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5445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826C7" w:rsidRDefault="004826C7" w:rsidP="004826C7">
    <w:pPr>
      <w:pStyle w:val="bpuHeadSpon"/>
    </w:pPr>
    <w:r w:rsidRPr="004C4598">
      <w:rPr>
        <w:rStyle w:val="bpuHeadSponChar"/>
      </w:rPr>
      <w:t>SCR22</w:t>
    </w:r>
    <w:r>
      <w:t xml:space="preserve"> OROHO, T.KEAN</w:t>
    </w:r>
  </w:p>
  <w:p w:rsidR="004C4598" w:rsidRDefault="004C4598" w:rsidP="004C4598">
    <w:pPr>
      <w:pStyle w:val="bpuHeadSpon"/>
    </w:pPr>
    <w:r>
      <w:fldChar w:fldCharType="begin"/>
    </w:r>
    <w:r>
      <w:instrText xml:space="preserve"> PAGE  \* MERGEFORMAT </w:instrText>
    </w:r>
    <w:r>
      <w:fldChar w:fldCharType="separate"/>
    </w:r>
    <w:r w:rsidR="00514A7D">
      <w:rPr>
        <w:noProof/>
      </w:rPr>
      <w:t>3</w:t>
    </w:r>
    <w:r>
      <w:fldChar w:fldCharType="end"/>
    </w:r>
  </w:p>
  <w:p w:rsidR="004C4598" w:rsidRPr="00AF575C" w:rsidRDefault="004C4598" w:rsidP="004C459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C4598" w:rsidRDefault="004C4598" w:rsidP="004C4598">
    <w:pPr>
      <w:pStyle w:val="bpuHeadSpon"/>
    </w:pPr>
    <w:r w:rsidRPr="004C4598">
      <w:rPr>
        <w:rStyle w:val="bpuHeadSponChar"/>
      </w:rPr>
      <w:t>SCR22</w:t>
    </w:r>
    <w:r>
      <w:t xml:space="preserve"> OROHO</w:t>
    </w:r>
    <w:r w:rsidR="004826C7">
      <w:t>, T.</w:t>
    </w:r>
    <w:r w:rsidR="004826C7">
      <w:t>KEAN</w:t>
    </w:r>
  </w:p>
  <w:p w:rsidR="004C4598" w:rsidRDefault="004C4598" w:rsidP="004C4598">
    <w:pPr>
      <w:pStyle w:val="bpuHeadSpon"/>
    </w:pPr>
    <w:r>
      <w:fldChar w:fldCharType="begin"/>
    </w:r>
    <w:r>
      <w:instrText xml:space="preserve"> PAGE  \* MERGEFORMAT </w:instrText>
    </w:r>
    <w:r>
      <w:fldChar w:fldCharType="separate"/>
    </w:r>
    <w:r w:rsidR="00514A7D">
      <w:rPr>
        <w:noProof/>
      </w:rPr>
      <w:t>2</w:t>
    </w:r>
    <w:r>
      <w:fldChar w:fldCharType="end"/>
    </w:r>
  </w:p>
  <w:p w:rsidR="004C4598" w:rsidRDefault="004C4598" w:rsidP="004C459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01E4"/>
    <w:rsid w:val="00000169"/>
    <w:rsid w:val="00004D4D"/>
    <w:rsid w:val="000069BE"/>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26C7"/>
    <w:rsid w:val="00484B8A"/>
    <w:rsid w:val="004A2BD1"/>
    <w:rsid w:val="004A5222"/>
    <w:rsid w:val="004B0CE3"/>
    <w:rsid w:val="004B5C78"/>
    <w:rsid w:val="004B667A"/>
    <w:rsid w:val="004B6E61"/>
    <w:rsid w:val="004B75D5"/>
    <w:rsid w:val="004C0EE5"/>
    <w:rsid w:val="004C1B1C"/>
    <w:rsid w:val="004C2B44"/>
    <w:rsid w:val="004C4598"/>
    <w:rsid w:val="004D1B2E"/>
    <w:rsid w:val="004D76F0"/>
    <w:rsid w:val="004F18AF"/>
    <w:rsid w:val="00501B0F"/>
    <w:rsid w:val="0050427A"/>
    <w:rsid w:val="00505402"/>
    <w:rsid w:val="005113CB"/>
    <w:rsid w:val="0051355F"/>
    <w:rsid w:val="00513BC3"/>
    <w:rsid w:val="00514A7D"/>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6043"/>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0117"/>
    <w:rsid w:val="008C6FA9"/>
    <w:rsid w:val="008D35C6"/>
    <w:rsid w:val="008D455C"/>
    <w:rsid w:val="008D62DB"/>
    <w:rsid w:val="008E3B9B"/>
    <w:rsid w:val="008E4F67"/>
    <w:rsid w:val="008F6A7A"/>
    <w:rsid w:val="00902B2D"/>
    <w:rsid w:val="009064FA"/>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E71F9"/>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01E4"/>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97DB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16BA2E26"/>
  <w15:docId w15:val="{B3A01190-456B-4F90-97A3-AD0A8339D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C4598"/>
  </w:style>
  <w:style w:type="paragraph" w:styleId="BalloonText">
    <w:name w:val="Balloon Text"/>
    <w:basedOn w:val="Normal"/>
    <w:link w:val="BalloonTextChar"/>
    <w:semiHidden/>
    <w:unhideWhenUsed/>
    <w:rsid w:val="00513BC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13BC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41FCD7-7FAD-41EB-AA1E-B121D440C8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2220</Words>
  <Characters>11799</Characters>
  <Application>Microsoft Office Word</Application>
  <DocSecurity>0</DocSecurity>
  <Lines>297</Lines>
  <Paragraphs>53</Paragraphs>
  <ScaleCrop>false</ScaleCrop>
  <HeadingPairs>
    <vt:vector size="2" baseType="variant">
      <vt:variant>
        <vt:lpstr>Title</vt:lpstr>
      </vt:variant>
      <vt:variant>
        <vt:i4>1</vt:i4>
      </vt:variant>
    </vt:vector>
  </HeadingPairs>
  <TitlesOfParts>
    <vt:vector size="1" baseType="lpstr">
      <vt:lpstr>SCR22</vt:lpstr>
    </vt:vector>
  </TitlesOfParts>
  <Manager>R229</Manager>
  <Company>OFFICE of LEGISLATIVE SERVICES</Company>
  <LinksUpToDate>false</LinksUpToDate>
  <CharactersWithSpaces>14018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SCR22</dc:title>
  <dc:creator>Senator  OROHO</dc:creator>
  <cp:keywords>SCR22|8|RF |282|0|0|!|0|</cp:keywords>
  <dc:description>PREFILED 2020</dc:description>
  <cp:lastModifiedBy>Todaro, Vivian</cp:lastModifiedBy>
  <cp:revision>2</cp:revision>
  <cp:lastPrinted>2020-01-30T14:18:00Z</cp:lastPrinted>
  <dcterms:created xsi:type="dcterms:W3CDTF">2020-01-30T14:18:00Z</dcterms:created>
  <dcterms:modified xsi:type="dcterms:W3CDTF">2020-01-30T14:18:00Z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