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7B95" w:rsidRDefault="00577B95" w:rsidP="00577B95">
      <w:pPr>
        <w:pStyle w:val="bpuBill"/>
      </w:pPr>
      <w:bookmarkStart w:id="0" w:name="bpuFrontPg"/>
      <w:bookmarkStart w:id="1" w:name="_GoBack"/>
      <w:bookmarkEnd w:id="0"/>
      <w:bookmarkEnd w:id="1"/>
      <w:r>
        <w:t xml:space="preserve">SENATE JOINT RESOLUTION </w:t>
      </w:r>
    </w:p>
    <w:p w:rsidR="00577B95" w:rsidRDefault="00577B95" w:rsidP="00577B95">
      <w:pPr>
        <w:pStyle w:val="bpuBill"/>
      </w:pPr>
      <w:r>
        <w:t xml:space="preserve">No. 134 </w:t>
      </w:r>
    </w:p>
    <w:p w:rsidR="00577B95" w:rsidRPr="009D38FF" w:rsidRDefault="00577B95" w:rsidP="00577B9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237357" r:id="rId8"/>
        </w:object>
      </w:r>
    </w:p>
    <w:p w:rsidR="00577B95" w:rsidRDefault="00577B95" w:rsidP="00577B95">
      <w:pPr>
        <w:pStyle w:val="bpuState"/>
      </w:pPr>
      <w:r>
        <w:t>STATE OF NEW JERSEY</w:t>
      </w:r>
    </w:p>
    <w:p w:rsidR="00577B95" w:rsidRDefault="00577B95" w:rsidP="00577B95">
      <w:pPr>
        <w:pStyle w:val="bpuLegislature"/>
      </w:pPr>
      <w:r>
        <w:t>219th LEGISLATURE</w:t>
      </w:r>
    </w:p>
    <w:p w:rsidR="00577B95" w:rsidRDefault="00577B95" w:rsidP="00577B95">
      <w:pPr>
        <w:pStyle w:val="bpuWpGraphic"/>
      </w:pPr>
      <w:r>
        <w:object w:dxaOrig="8985" w:dyaOrig="255">
          <v:shape id="_x0000_i1026" type="#_x0000_t75" style="width:6in;height:12pt" o:ole="">
            <v:imagedata r:id="rId7" o:title=""/>
          </v:shape>
          <o:OLEObject Type="Embed" ProgID="WPWin6.1" ShapeID="_x0000_i1026" DrawAspect="Content" ObjectID="_1698237358" r:id="rId9"/>
        </w:object>
      </w:r>
      <w:r>
        <w:t xml:space="preserve">  </w:t>
      </w:r>
    </w:p>
    <w:p w:rsidR="00577B95" w:rsidRDefault="00171CE1" w:rsidP="00577B95">
      <w:pPr>
        <w:pStyle w:val="bpuIntro"/>
      </w:pPr>
      <w:r>
        <w:t>INTRODUCED NOVEMBER 12</w:t>
      </w:r>
      <w:r w:rsidR="00577B95">
        <w:t>, 2021</w:t>
      </w:r>
    </w:p>
    <w:p w:rsidR="00577B95" w:rsidRDefault="00577B95" w:rsidP="00577B95">
      <w:pPr>
        <w:pStyle w:val="bpuIntro"/>
      </w:pPr>
    </w:p>
    <w:p w:rsidR="00577B95" w:rsidRDefault="00577B95" w:rsidP="00577B95">
      <w:pPr>
        <w:pStyle w:val="bpuIntro"/>
        <w:sectPr w:rsidR="00577B95" w:rsidSect="00577B95">
          <w:headerReference w:type="even" r:id="rId10"/>
          <w:headerReference w:type="default" r:id="rId11"/>
          <w:pgSz w:w="12240" w:h="20160" w:code="5"/>
          <w:pgMar w:top="2160" w:right="1440" w:bottom="1440" w:left="1440" w:header="72" w:footer="720" w:gutter="0"/>
          <w:pgNumType w:start="1"/>
          <w:cols w:space="720"/>
          <w:docGrid w:linePitch="360"/>
        </w:sectPr>
      </w:pPr>
    </w:p>
    <w:p w:rsidR="00577B95" w:rsidRDefault="00577B95" w:rsidP="00577B95">
      <w:pPr>
        <w:pStyle w:val="bpuIntro"/>
      </w:pPr>
    </w:p>
    <w:p w:rsidR="00577B95" w:rsidRDefault="00577B95" w:rsidP="00577B95">
      <w:pPr>
        <w:pStyle w:val="bpuSponsor"/>
      </w:pPr>
      <w:r>
        <w:t>Sponsored by:</w:t>
      </w:r>
    </w:p>
    <w:p w:rsidR="00577B95" w:rsidRDefault="00577B95" w:rsidP="00577B95">
      <w:pPr>
        <w:pStyle w:val="bpuSponsor"/>
      </w:pPr>
      <w:r>
        <w:t>Senator  TROY SINGLETON</w:t>
      </w:r>
    </w:p>
    <w:p w:rsidR="00577B95" w:rsidRDefault="00577B95" w:rsidP="00577B95">
      <w:pPr>
        <w:pStyle w:val="bpuSponsor"/>
      </w:pPr>
      <w:r>
        <w:t>District 7 (Burlington)</w:t>
      </w:r>
    </w:p>
    <w:p w:rsidR="00577B95" w:rsidRDefault="00577B95" w:rsidP="00577B95">
      <w:pPr>
        <w:pStyle w:val="bpuSponsor"/>
      </w:pPr>
    </w:p>
    <w:p w:rsidR="00577B95" w:rsidRDefault="00577B95" w:rsidP="00577B95">
      <w:pPr>
        <w:pStyle w:val="bpuSponsor"/>
      </w:pPr>
    </w:p>
    <w:p w:rsidR="00577B95" w:rsidRDefault="00577B95" w:rsidP="00577B95">
      <w:pPr>
        <w:pStyle w:val="bpuSponsor"/>
      </w:pPr>
    </w:p>
    <w:p w:rsidR="00577B95" w:rsidRDefault="00577B95" w:rsidP="00577B95">
      <w:pPr>
        <w:pStyle w:val="bpuSponsor"/>
      </w:pPr>
    </w:p>
    <w:p w:rsidR="00577B95" w:rsidRDefault="00577B95" w:rsidP="00577B95">
      <w:pPr>
        <w:pStyle w:val="bpuSponsor"/>
      </w:pPr>
      <w:r>
        <w:t>SYNOPSIS</w:t>
      </w:r>
    </w:p>
    <w:p w:rsidR="00577B95" w:rsidRDefault="00577B95" w:rsidP="00577B95">
      <w:pPr>
        <w:pStyle w:val="bpuNormText"/>
      </w:pPr>
      <w:r>
        <w:tab/>
        <w:t xml:space="preserve">Designates October 7 of each year as “William Still Day”. </w:t>
      </w:r>
    </w:p>
    <w:p w:rsidR="00577B95" w:rsidRDefault="00577B95" w:rsidP="00577B95">
      <w:pPr>
        <w:pStyle w:val="bpuNormText"/>
      </w:pPr>
    </w:p>
    <w:p w:rsidR="00577B95" w:rsidRDefault="00577B95" w:rsidP="00577B95">
      <w:pPr>
        <w:pStyle w:val="bpuSponsor"/>
      </w:pPr>
      <w:r>
        <w:t xml:space="preserve">CURRENT VERSION OF TEXT </w:t>
      </w:r>
    </w:p>
    <w:p w:rsidR="00577B95" w:rsidRDefault="00577B95" w:rsidP="00577B95">
      <w:pPr>
        <w:pStyle w:val="bpuNormText"/>
      </w:pPr>
      <w:r>
        <w:tab/>
        <w:t>As introduced.</w:t>
      </w:r>
    </w:p>
    <w:p w:rsidR="00577B95" w:rsidRDefault="00577B95" w:rsidP="00577B9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77B95" w:rsidRDefault="00577B95" w:rsidP="00122025">
      <w:pPr>
        <w:pStyle w:val="FronterPage"/>
        <w:tabs>
          <w:tab w:val="clear" w:pos="1440"/>
          <w:tab w:val="clear" w:pos="2160"/>
          <w:tab w:val="clear" w:pos="2880"/>
          <w:tab w:val="clear" w:pos="3600"/>
          <w:tab w:val="clear" w:pos="4320"/>
          <w:tab w:val="clear" w:pos="5040"/>
        </w:tabs>
        <w:sectPr w:rsidR="00577B95" w:rsidSect="00577B95">
          <w:type w:val="continuous"/>
          <w:pgSz w:w="12240" w:h="20160" w:code="5"/>
          <w:pgMar w:top="1440" w:right="2275" w:bottom="1440" w:left="2275" w:header="72" w:footer="720" w:gutter="0"/>
          <w:pgNumType w:start="1"/>
          <w:cols w:space="720"/>
          <w:docGrid w:linePitch="360"/>
        </w:sectPr>
      </w:pPr>
    </w:p>
    <w:p w:rsidR="00686AEB" w:rsidRPr="00677316" w:rsidRDefault="00F06238"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5E2375">
        <w:rPr>
          <w:rStyle w:val="HangingAnActChar"/>
        </w:rPr>
        <w:t xml:space="preserve">designating October 7 of each year as “William Still Day”. </w:t>
      </w:r>
    </w:p>
    <w:p w:rsidR="000B1054" w:rsidRDefault="000B1054" w:rsidP="000B1054"/>
    <w:p w:rsidR="00C8446D" w:rsidRDefault="00C8446D" w:rsidP="00C8446D">
      <w:pPr>
        <w:pStyle w:val="IndentHang"/>
      </w:pPr>
      <w:r w:rsidRPr="00391B81">
        <w:rPr>
          <w:b/>
          <w:bCs/>
          <w:smallCaps/>
        </w:rPr>
        <w:t>Whereas,</w:t>
      </w:r>
      <w:r w:rsidRPr="001C43C8">
        <w:t xml:space="preserve"> </w:t>
      </w:r>
      <w:r>
        <w:t>William Still was born on October 7, 1821</w:t>
      </w:r>
      <w:r w:rsidRPr="005E2375">
        <w:t xml:space="preserve"> in</w:t>
      </w:r>
      <w:r>
        <w:t xml:space="preserve"> Burlington County, New Jersey as </w:t>
      </w:r>
      <w:r w:rsidRPr="005E2375">
        <w:t>the y</w:t>
      </w:r>
      <w:r>
        <w:t xml:space="preserve">oungest of eighteen children; and </w:t>
      </w:r>
    </w:p>
    <w:p w:rsidR="00C8446D" w:rsidRDefault="00C8446D" w:rsidP="00C8446D">
      <w:pPr>
        <w:pStyle w:val="IndentHang"/>
      </w:pPr>
      <w:r w:rsidRPr="00391B81">
        <w:rPr>
          <w:b/>
          <w:bCs/>
          <w:smallCaps/>
        </w:rPr>
        <w:t>Whereas,</w:t>
      </w:r>
      <w:r w:rsidRPr="001C43C8">
        <w:t xml:space="preserve"> </w:t>
      </w:r>
      <w:r>
        <w:t xml:space="preserve">William’s parents, Levin and Charity Still, </w:t>
      </w:r>
      <w:r w:rsidR="00392A1A">
        <w:t>were born into slavery,</w:t>
      </w:r>
      <w:r>
        <w:t xml:space="preserve"> his </w:t>
      </w:r>
      <w:r w:rsidRPr="00255FB2">
        <w:t xml:space="preserve">father </w:t>
      </w:r>
      <w:r>
        <w:t xml:space="preserve">eventually </w:t>
      </w:r>
      <w:r w:rsidRPr="00255FB2">
        <w:t>bought his freedom and his mot</w:t>
      </w:r>
      <w:r>
        <w:t xml:space="preserve">her escaped slavery in Maryland; and </w:t>
      </w:r>
    </w:p>
    <w:p w:rsidR="00C8446D" w:rsidRDefault="00C8446D" w:rsidP="00C8446D">
      <w:pPr>
        <w:pStyle w:val="IndentHang"/>
      </w:pPr>
      <w:r w:rsidRPr="00391B81">
        <w:rPr>
          <w:b/>
          <w:bCs/>
          <w:smallCaps/>
        </w:rPr>
        <w:t>Whereas,</w:t>
      </w:r>
      <w:r w:rsidRPr="001C43C8">
        <w:t xml:space="preserve"> </w:t>
      </w:r>
      <w:r>
        <w:t xml:space="preserve">During a time when laws prohibited Blacks from learning to read and write, William taught himself to do so; and </w:t>
      </w:r>
    </w:p>
    <w:p w:rsidR="00C8446D" w:rsidRDefault="00C8446D" w:rsidP="00C8446D">
      <w:pPr>
        <w:pStyle w:val="IndentHang"/>
      </w:pPr>
      <w:r w:rsidRPr="00391B81">
        <w:rPr>
          <w:b/>
          <w:bCs/>
          <w:smallCaps/>
        </w:rPr>
        <w:t>Whereas,</w:t>
      </w:r>
      <w:r w:rsidRPr="001C43C8">
        <w:t xml:space="preserve"> </w:t>
      </w:r>
      <w:r>
        <w:t>In 1844, William</w:t>
      </w:r>
      <w:r w:rsidRPr="00255FB2">
        <w:t xml:space="preserve"> moved to Philadelphia</w:t>
      </w:r>
      <w:r>
        <w:t>, Pennsylvania, and married</w:t>
      </w:r>
      <w:r w:rsidRPr="00255FB2">
        <w:t xml:space="preserve"> Letitia George</w:t>
      </w:r>
      <w:r>
        <w:t xml:space="preserve"> in 1847 with whom he had</w:t>
      </w:r>
      <w:r w:rsidRPr="00255FB2">
        <w:t xml:space="preserve"> four </w:t>
      </w:r>
      <w:r>
        <w:t xml:space="preserve">children; and </w:t>
      </w:r>
    </w:p>
    <w:p w:rsidR="00C8446D" w:rsidRDefault="00C8446D" w:rsidP="00C8446D">
      <w:pPr>
        <w:pStyle w:val="IndentHang"/>
      </w:pPr>
      <w:r w:rsidRPr="00391B81">
        <w:rPr>
          <w:b/>
          <w:bCs/>
          <w:smallCaps/>
        </w:rPr>
        <w:t>Whereas,</w:t>
      </w:r>
      <w:r>
        <w:t xml:space="preserve"> In 1847, William was hired as C</w:t>
      </w:r>
      <w:r w:rsidRPr="00255FB2">
        <w:t>lerk for the Pennsylvania Society</w:t>
      </w:r>
      <w:r>
        <w:t xml:space="preserve"> for the Abolition of Slavery (“the Society”) and assisted fugitive Africans who came through Philadelphia on the Underground Railroad; and </w:t>
      </w:r>
    </w:p>
    <w:p w:rsidR="00C8446D" w:rsidRPr="001C43C8" w:rsidRDefault="00C8446D" w:rsidP="00C8446D">
      <w:pPr>
        <w:pStyle w:val="IndentHang"/>
      </w:pPr>
      <w:r w:rsidRPr="00391B81">
        <w:rPr>
          <w:b/>
          <w:bCs/>
          <w:smallCaps/>
        </w:rPr>
        <w:t>Whereas,</w:t>
      </w:r>
      <w:r>
        <w:t xml:space="preserve"> Upon passage of the </w:t>
      </w:r>
      <w:r w:rsidRPr="00255FB2">
        <w:t>Fugitive Slave Act</w:t>
      </w:r>
      <w:r>
        <w:t xml:space="preserve"> of 1850, William was appointed Chairman of the Society’s Vigilance Committee that aided fugitive Africans; and </w:t>
      </w:r>
    </w:p>
    <w:p w:rsidR="00C8446D" w:rsidRDefault="00C8446D" w:rsidP="00C8446D">
      <w:pPr>
        <w:pStyle w:val="IndentHang"/>
      </w:pPr>
      <w:r w:rsidRPr="00391B81">
        <w:rPr>
          <w:b/>
          <w:bCs/>
          <w:smallCaps/>
        </w:rPr>
        <w:t>Whereas,</w:t>
      </w:r>
      <w:r w:rsidRPr="001C43C8">
        <w:t xml:space="preserve"> </w:t>
      </w:r>
      <w:r>
        <w:t xml:space="preserve">William </w:t>
      </w:r>
      <w:r w:rsidRPr="00B009DF">
        <w:t xml:space="preserve">was a </w:t>
      </w:r>
      <w:r>
        <w:t>major leader</w:t>
      </w:r>
      <w:r w:rsidRPr="00B009DF">
        <w:t xml:space="preserve"> </w:t>
      </w:r>
      <w:r>
        <w:t>within</w:t>
      </w:r>
      <w:r w:rsidRPr="00B009DF">
        <w:t xml:space="preserve"> Philadelphia’s free Black community that played an essential ro</w:t>
      </w:r>
      <w:r>
        <w:t xml:space="preserve">le in the Underground Railroad; and </w:t>
      </w:r>
    </w:p>
    <w:p w:rsidR="00C8446D" w:rsidRDefault="00C8446D" w:rsidP="00C8446D">
      <w:pPr>
        <w:pStyle w:val="IndentHang"/>
      </w:pPr>
      <w:r w:rsidRPr="00391B81">
        <w:rPr>
          <w:b/>
          <w:bCs/>
          <w:smallCaps/>
        </w:rPr>
        <w:t>Whereas,</w:t>
      </w:r>
      <w:r w:rsidRPr="001C43C8">
        <w:t xml:space="preserve"> </w:t>
      </w:r>
      <w:r>
        <w:t>William</w:t>
      </w:r>
      <w:r w:rsidRPr="00B009DF">
        <w:t xml:space="preserve"> personally provided room and board for many Africans who escaped slavery and stopped in Philadelphi</w:t>
      </w:r>
      <w:r>
        <w:t>a on their way to Canada</w:t>
      </w:r>
      <w:r w:rsidRPr="00B009DF">
        <w:t xml:space="preserve">, </w:t>
      </w:r>
      <w:r>
        <w:t xml:space="preserve">and </w:t>
      </w:r>
      <w:r w:rsidRPr="00B009DF">
        <w:t>he raised funds to as</w:t>
      </w:r>
      <w:r>
        <w:t xml:space="preserve">sist runaways’ passage to the North; and </w:t>
      </w:r>
    </w:p>
    <w:p w:rsidR="00C8446D" w:rsidRDefault="00C8446D" w:rsidP="00C8446D">
      <w:pPr>
        <w:pStyle w:val="IndentHang"/>
      </w:pPr>
      <w:r w:rsidRPr="00391B81">
        <w:rPr>
          <w:b/>
          <w:bCs/>
          <w:smallCaps/>
        </w:rPr>
        <w:t>Whereas,</w:t>
      </w:r>
      <w:r w:rsidRPr="001C43C8">
        <w:t xml:space="preserve"> </w:t>
      </w:r>
      <w:r>
        <w:t>In fact, William</w:t>
      </w:r>
      <w:r w:rsidRPr="00B009DF">
        <w:t xml:space="preserve"> was instrumental in financing several of Harriet Tubman’s trips to the South</w:t>
      </w:r>
      <w:r>
        <w:t xml:space="preserve"> to liberate enslaved Africans; and</w:t>
      </w:r>
      <w:r w:rsidRPr="00B009DF">
        <w:t xml:space="preserve"> </w:t>
      </w:r>
    </w:p>
    <w:p w:rsidR="00C8446D" w:rsidRDefault="00C8446D" w:rsidP="00C8446D">
      <w:pPr>
        <w:pStyle w:val="IndentHang"/>
      </w:pPr>
      <w:r w:rsidRPr="00391B81">
        <w:rPr>
          <w:b/>
          <w:bCs/>
          <w:smallCaps/>
        </w:rPr>
        <w:t>Whereas,</w:t>
      </w:r>
      <w:r w:rsidRPr="001C43C8">
        <w:t xml:space="preserve"> </w:t>
      </w:r>
      <w:r>
        <w:t xml:space="preserve">William ultimately </w:t>
      </w:r>
      <w:r w:rsidR="001D7668">
        <w:t>helped</w:t>
      </w:r>
      <w:r w:rsidRPr="00DA1D2A">
        <w:t xml:space="preserve"> h</w:t>
      </w:r>
      <w:r>
        <w:t>undreds of enslaved Africans escape from slavery including his brother, Peter Still; and</w:t>
      </w:r>
    </w:p>
    <w:p w:rsidR="00C8446D" w:rsidRDefault="00C8446D" w:rsidP="00C8446D">
      <w:pPr>
        <w:pStyle w:val="IndentHang"/>
      </w:pPr>
      <w:r w:rsidRPr="00391B81">
        <w:rPr>
          <w:b/>
          <w:bCs/>
          <w:smallCaps/>
        </w:rPr>
        <w:t>Whereas,</w:t>
      </w:r>
      <w:r w:rsidRPr="001C43C8">
        <w:t xml:space="preserve"> </w:t>
      </w:r>
      <w:r>
        <w:t>William also became a</w:t>
      </w:r>
      <w:r w:rsidRPr="009116F1">
        <w:t xml:space="preserve"> civil rights </w:t>
      </w:r>
      <w:r>
        <w:t xml:space="preserve">advocate in the North and worked to improve race relations; and </w:t>
      </w:r>
    </w:p>
    <w:p w:rsidR="00C8446D" w:rsidRDefault="00C8446D" w:rsidP="00C8446D">
      <w:pPr>
        <w:pStyle w:val="IndentHang"/>
      </w:pPr>
      <w:r w:rsidRPr="00391B81">
        <w:rPr>
          <w:b/>
          <w:bCs/>
          <w:smallCaps/>
        </w:rPr>
        <w:t>Whereas,</w:t>
      </w:r>
      <w:r w:rsidRPr="001C43C8">
        <w:t xml:space="preserve"> </w:t>
      </w:r>
      <w:r>
        <w:t xml:space="preserve">In 1859, William </w:t>
      </w:r>
      <w:r w:rsidRPr="009116F1">
        <w:t>wrote a letter to the press protesting the racial discrimination that African Americans fac</w:t>
      </w:r>
      <w:r>
        <w:t xml:space="preserve">ed on Philadelphia streetcars; and </w:t>
      </w:r>
    </w:p>
    <w:p w:rsidR="00C8446D" w:rsidRDefault="00C8446D" w:rsidP="00C8446D">
      <w:pPr>
        <w:pStyle w:val="IndentHang"/>
      </w:pPr>
      <w:r w:rsidRPr="00391B81">
        <w:rPr>
          <w:b/>
          <w:bCs/>
          <w:smallCaps/>
        </w:rPr>
        <w:t>Whereas,</w:t>
      </w:r>
      <w:r w:rsidRPr="001C43C8">
        <w:t xml:space="preserve"> </w:t>
      </w:r>
      <w:r w:rsidRPr="009116F1">
        <w:t xml:space="preserve">In 1867, he published </w:t>
      </w:r>
      <w:r w:rsidRPr="009116F1">
        <w:rPr>
          <w:u w:val="single"/>
        </w:rPr>
        <w:t>A Brief Narrative of the Struggle for the Rights of Colored People of Philadelphia in the City Railway Cars</w:t>
      </w:r>
      <w:r>
        <w:t xml:space="preserve">; and </w:t>
      </w:r>
    </w:p>
    <w:p w:rsidR="00C8446D" w:rsidRDefault="00C8446D" w:rsidP="00C8446D">
      <w:pPr>
        <w:pStyle w:val="IndentHang"/>
      </w:pPr>
      <w:r w:rsidRPr="00391B81">
        <w:rPr>
          <w:b/>
          <w:bCs/>
          <w:smallCaps/>
        </w:rPr>
        <w:t>Whereas,</w:t>
      </w:r>
      <w:r w:rsidRPr="001C43C8">
        <w:t xml:space="preserve"> </w:t>
      </w:r>
      <w:r>
        <w:t xml:space="preserve">In 1872, William </w:t>
      </w:r>
      <w:r w:rsidRPr="00F14174">
        <w:t xml:space="preserve">self-published </w:t>
      </w:r>
      <w:r>
        <w:t xml:space="preserve">his well-known </w:t>
      </w:r>
      <w:r w:rsidRPr="00F14174">
        <w:t xml:space="preserve">book </w:t>
      </w:r>
      <w:r>
        <w:rPr>
          <w:u w:val="single"/>
        </w:rPr>
        <w:t>The Underground Railroad</w:t>
      </w:r>
      <w:r>
        <w:t xml:space="preserve"> wherein</w:t>
      </w:r>
      <w:r w:rsidRPr="00F14174">
        <w:t xml:space="preserve"> he documented the stories of formerly enslaved African</w:t>
      </w:r>
      <w:r>
        <w:t>s who escaped slavery; and</w:t>
      </w:r>
    </w:p>
    <w:p w:rsidR="00C8446D" w:rsidRDefault="00C8446D" w:rsidP="00C8446D">
      <w:pPr>
        <w:pStyle w:val="IndentHang"/>
      </w:pPr>
      <w:r>
        <w:rPr>
          <w:b/>
          <w:bCs/>
          <w:smallCaps/>
        </w:rPr>
        <w:t xml:space="preserve">Whereas, </w:t>
      </w:r>
      <w:r w:rsidRPr="00F14174">
        <w:rPr>
          <w:u w:val="single"/>
        </w:rPr>
        <w:t>The Underground Railroad</w:t>
      </w:r>
      <w:r>
        <w:t xml:space="preserve"> is the only first-</w:t>
      </w:r>
      <w:r w:rsidRPr="00F14174">
        <w:t xml:space="preserve">person account of Black activities on the Underground Railroad </w:t>
      </w:r>
      <w:r>
        <w:t xml:space="preserve">that is </w:t>
      </w:r>
      <w:r w:rsidRPr="00F14174">
        <w:t>written and self-published by an African American</w:t>
      </w:r>
      <w:r>
        <w:t xml:space="preserve">; and </w:t>
      </w:r>
    </w:p>
    <w:p w:rsidR="00C8446D" w:rsidRDefault="00C8446D" w:rsidP="001D7668">
      <w:pPr>
        <w:pStyle w:val="IndentHang"/>
      </w:pPr>
      <w:r w:rsidRPr="00391B81">
        <w:rPr>
          <w:b/>
          <w:bCs/>
          <w:smallCaps/>
        </w:rPr>
        <w:lastRenderedPageBreak/>
        <w:t>Whereas,</w:t>
      </w:r>
      <w:r w:rsidRPr="001C43C8">
        <w:t xml:space="preserve"> </w:t>
      </w:r>
      <w:r w:rsidRPr="001D71E2">
        <w:t xml:space="preserve">The Charles L. </w:t>
      </w:r>
      <w:proofErr w:type="spellStart"/>
      <w:r w:rsidRPr="001D71E2">
        <w:t>Blockson</w:t>
      </w:r>
      <w:proofErr w:type="spellEnd"/>
      <w:r w:rsidRPr="001D71E2">
        <w:t xml:space="preserve"> Afro-American</w:t>
      </w:r>
      <w:r>
        <w:t xml:space="preserve"> Collection houses William’s writings</w:t>
      </w:r>
      <w:r w:rsidRPr="001D71E2">
        <w:t xml:space="preserve"> </w:t>
      </w:r>
      <w:r>
        <w:t>dating from 1865 through 1899, which include 140 letters rela</w:t>
      </w:r>
      <w:r w:rsidR="001D7668">
        <w:t xml:space="preserve">ting to his family matters; now, therefore, </w:t>
      </w:r>
    </w:p>
    <w:p w:rsidR="00C8446D" w:rsidRPr="00D71D68" w:rsidRDefault="00C8446D" w:rsidP="000B1054"/>
    <w:p w:rsidR="00686AEB" w:rsidRPr="00AA7880" w:rsidRDefault="00686AEB" w:rsidP="00686AEB">
      <w:r>
        <w:tab/>
      </w:r>
      <w:r w:rsidR="00F06238">
        <w:rPr>
          <w:rStyle w:val="BillHeading2"/>
        </w:rPr>
        <w:t>Be It Resolved</w:t>
      </w:r>
      <w:r>
        <w:rPr>
          <w:rStyle w:val="BillHeading2"/>
        </w:rPr>
        <w:t xml:space="preserve"> </w:t>
      </w:r>
      <w:r w:rsidR="00F06238">
        <w:rPr>
          <w:rStyle w:val="BillLanguage"/>
        </w:rPr>
        <w:t>by the Senate and General Assembly of the State of New Jersey:</w:t>
      </w:r>
    </w:p>
    <w:p w:rsidR="005E2375" w:rsidRDefault="005E2375" w:rsidP="00686AEB"/>
    <w:p w:rsidR="005E2375" w:rsidRDefault="00002A59" w:rsidP="00686AEB">
      <w:r>
        <w:tab/>
        <w:t>1.</w:t>
      </w:r>
      <w:r>
        <w:tab/>
      </w:r>
      <w:r w:rsidR="00C8446D">
        <w:t>October 7 of each year is designated as “William Still Day” in New Jersey.</w:t>
      </w:r>
    </w:p>
    <w:p w:rsidR="00C8446D" w:rsidRDefault="00C8446D" w:rsidP="00686AEB"/>
    <w:p w:rsidR="00C8446D" w:rsidRDefault="00002A59" w:rsidP="00686AEB">
      <w:r>
        <w:tab/>
        <w:t>2.</w:t>
      </w:r>
      <w:r>
        <w:tab/>
      </w:r>
      <w:r w:rsidR="00C8446D">
        <w:t>The Governor is respectfully requested to annually issue a proclamation and call upon public officials, private organizations, and all citizens of this State to observe “William Still Day” with appropriate awareness activities and programs</w:t>
      </w:r>
    </w:p>
    <w:p w:rsidR="00C8446D" w:rsidRDefault="00C8446D" w:rsidP="00686AEB"/>
    <w:p w:rsidR="00686AEB" w:rsidRPr="00AA7880" w:rsidRDefault="00686AEB" w:rsidP="00686AEB">
      <w:r>
        <w:tab/>
      </w:r>
      <w:r w:rsidR="00C8446D">
        <w:t>3</w:t>
      </w:r>
      <w:r w:rsidR="00002A59">
        <w:t>.</w:t>
      </w:r>
      <w:r w:rsidR="00002A59">
        <w:tab/>
      </w:r>
      <w:r w:rsidR="00F06238">
        <w:t xml:space="preserve">This joint resolution shall take effect </w:t>
      </w:r>
      <w:r w:rsidR="005E2375">
        <w:t>immediately</w:t>
      </w:r>
      <w:r w:rsidR="00F06238">
        <w:t>.</w:t>
      </w:r>
    </w:p>
    <w:p w:rsidR="00686AEB" w:rsidRDefault="00686AEB" w:rsidP="00686AEB"/>
    <w:p w:rsidR="000E7138" w:rsidRPr="00CE7BD8" w:rsidRDefault="000E7138" w:rsidP="00686AEB"/>
    <w:p w:rsidR="00686AEB" w:rsidRPr="00AA7880" w:rsidRDefault="00686AEB" w:rsidP="00686AEB">
      <w:pPr>
        <w:jc w:val="center"/>
      </w:pPr>
      <w:r w:rsidRPr="00D71D68">
        <w:t>STATEMENT</w:t>
      </w:r>
    </w:p>
    <w:p w:rsidR="00686AEB" w:rsidRPr="00D71D68" w:rsidRDefault="00686AEB" w:rsidP="00686AEB"/>
    <w:p w:rsidR="00741E11" w:rsidRDefault="00741E11" w:rsidP="00741E11">
      <w:r>
        <w:tab/>
        <w:t>This joint resolution designates October 7 of each year as “William Still Day” in New Jersey.</w:t>
      </w:r>
    </w:p>
    <w:p w:rsidR="000C5038" w:rsidRDefault="00741E11" w:rsidP="00002A59">
      <w:r>
        <w:tab/>
        <w:t>William Still was born on October 7, 1821</w:t>
      </w:r>
      <w:r w:rsidRPr="005E2375">
        <w:t xml:space="preserve"> in</w:t>
      </w:r>
      <w:r>
        <w:t xml:space="preserve"> Burlington County, New Jersey. His parents were born into slavery. His father eventually bought his freedom and his mother escaped from slavery in Maryland. William taught himself to read and write. William was hired as C</w:t>
      </w:r>
      <w:r w:rsidRPr="00255FB2">
        <w:t>lerk for the Pennsylvania Society</w:t>
      </w:r>
      <w:r>
        <w:t xml:space="preserve"> for the Abolition of Slavery (“the Society”) and assisted hundreds of fugitive Africans who came through Philadelphia on the Underground Railroad. William was appointed Chairman of the Society’s Vigilance Committee and became a major leader</w:t>
      </w:r>
      <w:r w:rsidRPr="00B009DF">
        <w:t xml:space="preserve"> </w:t>
      </w:r>
      <w:r>
        <w:t>within</w:t>
      </w:r>
      <w:r w:rsidRPr="00B009DF">
        <w:t xml:space="preserve"> Philadelphia’s free Black community</w:t>
      </w:r>
      <w:r>
        <w:t>, personally providing</w:t>
      </w:r>
      <w:r w:rsidRPr="00B009DF">
        <w:t xml:space="preserve"> room and board for many Africans who escaped slavery and stopped in Philadelphi</w:t>
      </w:r>
      <w:r>
        <w:t>a on their way to Canada. William helped finance</w:t>
      </w:r>
      <w:r w:rsidRPr="00B009DF">
        <w:t xml:space="preserve"> several of Harriet Tubman’s trips to the South</w:t>
      </w:r>
      <w:r>
        <w:t xml:space="preserve"> to liberate enslaved Africans. </w:t>
      </w:r>
    </w:p>
    <w:p w:rsidR="00A04B82" w:rsidRDefault="00A04B82" w:rsidP="00002A59">
      <w:r>
        <w:tab/>
        <w:t xml:space="preserve">William </w:t>
      </w:r>
      <w:r w:rsidRPr="00F14174">
        <w:t xml:space="preserve">self-published </w:t>
      </w:r>
      <w:r>
        <w:rPr>
          <w:u w:val="single"/>
        </w:rPr>
        <w:t>The Underground Railroad</w:t>
      </w:r>
      <w:r>
        <w:t xml:space="preserve"> wherein</w:t>
      </w:r>
      <w:r w:rsidRPr="00F14174">
        <w:t xml:space="preserve"> he documented the stories of formerly enslaved African</w:t>
      </w:r>
      <w:r>
        <w:t xml:space="preserve">s who escaped slavery. </w:t>
      </w:r>
      <w:r w:rsidRPr="001D71E2">
        <w:t xml:space="preserve">The Charles L. </w:t>
      </w:r>
      <w:proofErr w:type="spellStart"/>
      <w:r w:rsidRPr="001D71E2">
        <w:t>Blockson</w:t>
      </w:r>
      <w:proofErr w:type="spellEnd"/>
      <w:r w:rsidRPr="001D71E2">
        <w:t xml:space="preserve"> Afro-American</w:t>
      </w:r>
      <w:r>
        <w:t xml:space="preserve"> Collection houses William’s writings</w:t>
      </w:r>
      <w:r w:rsidRPr="001D71E2">
        <w:t xml:space="preserve"> </w:t>
      </w:r>
      <w:r>
        <w:t>dating from 1865 through 1899.</w:t>
      </w:r>
    </w:p>
    <w:sectPr w:rsidR="00A04B82" w:rsidSect="00577B9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E38" w:rsidRDefault="00CC7E38">
      <w:r>
        <w:separator/>
      </w:r>
    </w:p>
  </w:endnote>
  <w:endnote w:type="continuationSeparator" w:id="0">
    <w:p w:rsidR="00CC7E38" w:rsidRDefault="00CC7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E38" w:rsidRDefault="00CC7E38">
      <w:r>
        <w:separator/>
      </w:r>
    </w:p>
  </w:footnote>
  <w:footnote w:type="continuationSeparator" w:id="0">
    <w:p w:rsidR="00CC7E38" w:rsidRDefault="00CC7E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5178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77B95" w:rsidRDefault="00577B95" w:rsidP="00577B95">
    <w:pPr>
      <w:pStyle w:val="bpuHeadSpon"/>
    </w:pPr>
    <w:r w:rsidRPr="00577B95">
      <w:rPr>
        <w:rStyle w:val="bpuHeadSponChar"/>
      </w:rPr>
      <w:t>SJR134</w:t>
    </w:r>
    <w:r>
      <w:t xml:space="preserve"> SINGLETON</w:t>
    </w:r>
  </w:p>
  <w:p w:rsidR="00577B95" w:rsidRDefault="00577B95" w:rsidP="00577B95">
    <w:pPr>
      <w:pStyle w:val="bpuHeadSpon"/>
    </w:pPr>
    <w:r>
      <w:fldChar w:fldCharType="begin"/>
    </w:r>
    <w:r>
      <w:instrText xml:space="preserve"> PAGE  \* MERGEFORMAT </w:instrText>
    </w:r>
    <w:r>
      <w:fldChar w:fldCharType="separate"/>
    </w:r>
    <w:r w:rsidR="00143366">
      <w:rPr>
        <w:noProof/>
      </w:rPr>
      <w:t>3</w:t>
    </w:r>
    <w:r>
      <w:fldChar w:fldCharType="end"/>
    </w:r>
  </w:p>
  <w:p w:rsidR="00577B95" w:rsidRDefault="00577B95" w:rsidP="00577B9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77B95" w:rsidRDefault="00577B95" w:rsidP="00577B95">
    <w:pPr>
      <w:pStyle w:val="bpuHeadSpon"/>
    </w:pPr>
    <w:r w:rsidRPr="00577B95">
      <w:rPr>
        <w:rStyle w:val="bpuHeadSponChar"/>
      </w:rPr>
      <w:t>SJR134</w:t>
    </w:r>
    <w:r>
      <w:t xml:space="preserve"> SINGLETON</w:t>
    </w:r>
  </w:p>
  <w:p w:rsidR="00577B95" w:rsidRDefault="00577B95" w:rsidP="00577B95">
    <w:pPr>
      <w:pStyle w:val="bpuHeadSpon"/>
    </w:pPr>
    <w:r>
      <w:fldChar w:fldCharType="begin"/>
    </w:r>
    <w:r>
      <w:instrText xml:space="preserve"> PAGE  \* MERGEFORMAT </w:instrText>
    </w:r>
    <w:r>
      <w:fldChar w:fldCharType="separate"/>
    </w:r>
    <w:r w:rsidR="00143366">
      <w:rPr>
        <w:noProof/>
      </w:rPr>
      <w:t>2</w:t>
    </w:r>
    <w:r>
      <w:fldChar w:fldCharType="end"/>
    </w:r>
  </w:p>
  <w:p w:rsidR="00577B95" w:rsidRDefault="00577B95" w:rsidP="00577B9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E38"/>
    <w:rsid w:val="000018E3"/>
    <w:rsid w:val="00002A5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E7138"/>
    <w:rsid w:val="000F3DA2"/>
    <w:rsid w:val="000F5FDE"/>
    <w:rsid w:val="000F7466"/>
    <w:rsid w:val="00111070"/>
    <w:rsid w:val="00122025"/>
    <w:rsid w:val="0013000E"/>
    <w:rsid w:val="00133F81"/>
    <w:rsid w:val="0013563D"/>
    <w:rsid w:val="00135943"/>
    <w:rsid w:val="00143366"/>
    <w:rsid w:val="0014664C"/>
    <w:rsid w:val="001645FB"/>
    <w:rsid w:val="00171CE1"/>
    <w:rsid w:val="00173D2B"/>
    <w:rsid w:val="00181676"/>
    <w:rsid w:val="00183603"/>
    <w:rsid w:val="0018410E"/>
    <w:rsid w:val="00186347"/>
    <w:rsid w:val="00194E78"/>
    <w:rsid w:val="0019707B"/>
    <w:rsid w:val="00197E8B"/>
    <w:rsid w:val="00197FA4"/>
    <w:rsid w:val="001A161A"/>
    <w:rsid w:val="001A2B21"/>
    <w:rsid w:val="001A2B78"/>
    <w:rsid w:val="001A3B79"/>
    <w:rsid w:val="001A66B6"/>
    <w:rsid w:val="001B4716"/>
    <w:rsid w:val="001B4EA4"/>
    <w:rsid w:val="001C320A"/>
    <w:rsid w:val="001C7C52"/>
    <w:rsid w:val="001D25F3"/>
    <w:rsid w:val="001D71E2"/>
    <w:rsid w:val="001D7668"/>
    <w:rsid w:val="001E15F1"/>
    <w:rsid w:val="001E16FA"/>
    <w:rsid w:val="001E6213"/>
    <w:rsid w:val="001F14C7"/>
    <w:rsid w:val="001F7405"/>
    <w:rsid w:val="00205533"/>
    <w:rsid w:val="00212B8D"/>
    <w:rsid w:val="002206C8"/>
    <w:rsid w:val="00222983"/>
    <w:rsid w:val="002370D0"/>
    <w:rsid w:val="00255958"/>
    <w:rsid w:val="00255FB2"/>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92A1A"/>
    <w:rsid w:val="003A1DA7"/>
    <w:rsid w:val="003A3C64"/>
    <w:rsid w:val="003A3F83"/>
    <w:rsid w:val="003C43EF"/>
    <w:rsid w:val="003C5927"/>
    <w:rsid w:val="003C5A6B"/>
    <w:rsid w:val="003C7FB2"/>
    <w:rsid w:val="003D24DE"/>
    <w:rsid w:val="003E26D4"/>
    <w:rsid w:val="003E47BA"/>
    <w:rsid w:val="003E70D0"/>
    <w:rsid w:val="003F3B37"/>
    <w:rsid w:val="0040195A"/>
    <w:rsid w:val="00402DC0"/>
    <w:rsid w:val="00416C4B"/>
    <w:rsid w:val="0041751E"/>
    <w:rsid w:val="004211E5"/>
    <w:rsid w:val="00422091"/>
    <w:rsid w:val="00432C2C"/>
    <w:rsid w:val="0043386C"/>
    <w:rsid w:val="00436327"/>
    <w:rsid w:val="00436F2D"/>
    <w:rsid w:val="00436F5D"/>
    <w:rsid w:val="004374D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77B95"/>
    <w:rsid w:val="00580533"/>
    <w:rsid w:val="0059131D"/>
    <w:rsid w:val="005B3F92"/>
    <w:rsid w:val="005B479C"/>
    <w:rsid w:val="005B561E"/>
    <w:rsid w:val="005C07E4"/>
    <w:rsid w:val="005C2124"/>
    <w:rsid w:val="005C336F"/>
    <w:rsid w:val="005C7F3C"/>
    <w:rsid w:val="005D20FD"/>
    <w:rsid w:val="005E017C"/>
    <w:rsid w:val="005E2375"/>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A697B"/>
    <w:rsid w:val="006B7897"/>
    <w:rsid w:val="006B7FA7"/>
    <w:rsid w:val="006C086A"/>
    <w:rsid w:val="006C21C1"/>
    <w:rsid w:val="006C597F"/>
    <w:rsid w:val="006C7327"/>
    <w:rsid w:val="006D00E5"/>
    <w:rsid w:val="006D2175"/>
    <w:rsid w:val="006D791B"/>
    <w:rsid w:val="006E2895"/>
    <w:rsid w:val="006E7689"/>
    <w:rsid w:val="006F180D"/>
    <w:rsid w:val="006F4334"/>
    <w:rsid w:val="006F47AF"/>
    <w:rsid w:val="006F6B8A"/>
    <w:rsid w:val="00707CD3"/>
    <w:rsid w:val="00711B5D"/>
    <w:rsid w:val="00716BB9"/>
    <w:rsid w:val="007256D1"/>
    <w:rsid w:val="007279FD"/>
    <w:rsid w:val="00741E11"/>
    <w:rsid w:val="007502CB"/>
    <w:rsid w:val="00752D79"/>
    <w:rsid w:val="00752E20"/>
    <w:rsid w:val="00756EDE"/>
    <w:rsid w:val="00764456"/>
    <w:rsid w:val="00780E07"/>
    <w:rsid w:val="00781B4D"/>
    <w:rsid w:val="007824BF"/>
    <w:rsid w:val="00783B8D"/>
    <w:rsid w:val="00794B94"/>
    <w:rsid w:val="00794BD4"/>
    <w:rsid w:val="007A290B"/>
    <w:rsid w:val="007A2F73"/>
    <w:rsid w:val="007A3061"/>
    <w:rsid w:val="007A5A0B"/>
    <w:rsid w:val="007A6F93"/>
    <w:rsid w:val="007C0E14"/>
    <w:rsid w:val="007C7DE4"/>
    <w:rsid w:val="007D40CB"/>
    <w:rsid w:val="007D53D1"/>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16F1"/>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04B82"/>
    <w:rsid w:val="00A11228"/>
    <w:rsid w:val="00A222C2"/>
    <w:rsid w:val="00A25845"/>
    <w:rsid w:val="00A305D6"/>
    <w:rsid w:val="00A342C4"/>
    <w:rsid w:val="00A50F6B"/>
    <w:rsid w:val="00A52237"/>
    <w:rsid w:val="00A551D6"/>
    <w:rsid w:val="00A6251B"/>
    <w:rsid w:val="00A6754E"/>
    <w:rsid w:val="00A70F58"/>
    <w:rsid w:val="00A72987"/>
    <w:rsid w:val="00A7346B"/>
    <w:rsid w:val="00A77827"/>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09DF"/>
    <w:rsid w:val="00B0116D"/>
    <w:rsid w:val="00B01173"/>
    <w:rsid w:val="00B02F35"/>
    <w:rsid w:val="00B05A3C"/>
    <w:rsid w:val="00B07100"/>
    <w:rsid w:val="00B1138C"/>
    <w:rsid w:val="00B145B4"/>
    <w:rsid w:val="00B2574A"/>
    <w:rsid w:val="00B27362"/>
    <w:rsid w:val="00B35D8A"/>
    <w:rsid w:val="00B42580"/>
    <w:rsid w:val="00B45B34"/>
    <w:rsid w:val="00B57047"/>
    <w:rsid w:val="00B61D86"/>
    <w:rsid w:val="00B6342D"/>
    <w:rsid w:val="00B726BD"/>
    <w:rsid w:val="00B732BC"/>
    <w:rsid w:val="00B90E33"/>
    <w:rsid w:val="00B94730"/>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46D"/>
    <w:rsid w:val="00C8456C"/>
    <w:rsid w:val="00C84645"/>
    <w:rsid w:val="00C91E19"/>
    <w:rsid w:val="00C92402"/>
    <w:rsid w:val="00C92867"/>
    <w:rsid w:val="00C93B93"/>
    <w:rsid w:val="00CA037D"/>
    <w:rsid w:val="00CA0837"/>
    <w:rsid w:val="00CA2442"/>
    <w:rsid w:val="00CA4725"/>
    <w:rsid w:val="00CB6246"/>
    <w:rsid w:val="00CC0A17"/>
    <w:rsid w:val="00CC7E38"/>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1D2A"/>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06238"/>
    <w:rsid w:val="00F1124E"/>
    <w:rsid w:val="00F1350D"/>
    <w:rsid w:val="00F14174"/>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3077D19-AC70-4311-AEAE-96CEF3225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4B8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IndentHang">
    <w:name w:val="IndentHang"/>
    <w:basedOn w:val="Normal"/>
    <w:next w:val="Normal"/>
    <w:rsid w:val="005E237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577B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F6111-2D0F-45A3-9918-99FF2E0D66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676</Words>
  <Characters>3756</Characters>
  <Application>Microsoft Office Word</Application>
  <DocSecurity>0</DocSecurity>
  <Lines>109</Lines>
  <Paragraphs>37</Paragraphs>
  <ScaleCrop>false</ScaleCrop>
  <HeadingPairs>
    <vt:vector size="2" baseType="variant">
      <vt:variant>
        <vt:lpstr>Title</vt:lpstr>
      </vt:variant>
      <vt:variant>
        <vt:i4>1</vt:i4>
      </vt:variant>
    </vt:vector>
  </HeadingPairs>
  <TitlesOfParts>
    <vt:vector size="1" baseType="lpstr">
      <vt:lpstr>SJR134</vt:lpstr>
    </vt:vector>
  </TitlesOfParts>
  <Manager>R224</Manager>
  <Company>NJ Office of Legislative Services</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SJR134</dc:title>
  <dc:subject/>
  <dc:creator>Senator  SINGLETON</dc:creator>
  <cp:keywords>SJR134|3|HS |332|76|247|N|0|</cp:keywords>
  <dc:description>INTRODUCED NOVEMBER 12, 2021</dc:description>
  <cp:lastModifiedBy>Franks, Denise</cp:lastModifiedBy>
  <cp:revision>2</cp:revision>
  <cp:lastPrinted>2021-11-09T20:27:00Z</cp:lastPrinted>
  <dcterms:created xsi:type="dcterms:W3CDTF">2021-11-12T20:49:00Z</dcterms:created>
  <dcterms:modified xsi:type="dcterms:W3CDTF">2021-11-12T20:49:00Z</dcterms:modified>
  <cp:category>1-2-C.36:2-405, et seq.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