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D07" w:rsidRDefault="00160D07" w:rsidP="00160D07">
      <w:pPr>
        <w:pStyle w:val="bpuBill"/>
      </w:pPr>
      <w:bookmarkStart w:id="0" w:name="bpuFrontPg"/>
      <w:bookmarkStart w:id="1" w:name="_GoBack"/>
      <w:bookmarkEnd w:id="0"/>
      <w:bookmarkEnd w:id="1"/>
      <w:r>
        <w:t xml:space="preserve">SENATE JOINT RESOLUTION </w:t>
      </w:r>
    </w:p>
    <w:p w:rsidR="00160D07" w:rsidRDefault="00160D07" w:rsidP="00160D07">
      <w:pPr>
        <w:pStyle w:val="bpuBill"/>
      </w:pPr>
      <w:r>
        <w:t xml:space="preserve">No. 19 </w:t>
      </w:r>
    </w:p>
    <w:p w:rsidR="00160D07" w:rsidRPr="00160D07" w:rsidRDefault="00160D07" w:rsidP="00160D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2917362" r:id="rId8"/>
        </w:object>
      </w:r>
    </w:p>
    <w:p w:rsidR="00160D07" w:rsidRDefault="00160D07" w:rsidP="00160D07">
      <w:pPr>
        <w:pStyle w:val="bpuState"/>
      </w:pPr>
      <w:r>
        <w:t>STATE OF NEW JERSEY</w:t>
      </w:r>
    </w:p>
    <w:p w:rsidR="00160D07" w:rsidRDefault="00160D07" w:rsidP="00160D07">
      <w:pPr>
        <w:pStyle w:val="bpuLegislature"/>
      </w:pPr>
      <w:r>
        <w:t>219th LEGISLATURE</w:t>
      </w:r>
    </w:p>
    <w:p w:rsidR="00160D07" w:rsidRDefault="00160D07" w:rsidP="00160D07">
      <w:pPr>
        <w:pStyle w:val="bpuWpGraphic"/>
      </w:pPr>
      <w:r>
        <w:object w:dxaOrig="8985" w:dyaOrig="255">
          <v:shape id="_x0000_i1026" type="#_x0000_t75" style="width:6in;height:11.4pt" o:ole="">
            <v:imagedata r:id="rId7" o:title=""/>
          </v:shape>
          <o:OLEObject Type="Embed" ProgID="WPWin6.1" ShapeID="_x0000_i1026" DrawAspect="Content" ObjectID="_1642917363" r:id="rId9"/>
        </w:object>
      </w:r>
      <w:r>
        <w:t xml:space="preserve">  </w:t>
      </w:r>
    </w:p>
    <w:p w:rsidR="00160D07" w:rsidRDefault="00160D07" w:rsidP="00160D07">
      <w:pPr>
        <w:pStyle w:val="bpuIntro"/>
      </w:pPr>
      <w:r>
        <w:t>PRE-FILED FOR INTRODUCTION IN THE 2020 SESSION</w:t>
      </w:r>
    </w:p>
    <w:p w:rsidR="00160D07" w:rsidRDefault="00160D07" w:rsidP="00160D07">
      <w:pPr>
        <w:pStyle w:val="bpuIntro"/>
      </w:pPr>
    </w:p>
    <w:p w:rsidR="00160D07" w:rsidRDefault="00160D07" w:rsidP="00160D07">
      <w:pPr>
        <w:pStyle w:val="bpuIntro"/>
        <w:sectPr w:rsidR="00160D07" w:rsidSect="00BE5B1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60D07" w:rsidRDefault="00160D07" w:rsidP="00160D07">
      <w:pPr>
        <w:pStyle w:val="bpuIntro"/>
      </w:pPr>
    </w:p>
    <w:p w:rsidR="00160D07" w:rsidRDefault="00160D07" w:rsidP="00160D07">
      <w:pPr>
        <w:pStyle w:val="bpuSponsor"/>
      </w:pPr>
      <w:r>
        <w:t>Sponsored by:</w:t>
      </w:r>
    </w:p>
    <w:p w:rsidR="00160D07" w:rsidRDefault="00160D07" w:rsidP="00160D07">
      <w:pPr>
        <w:pStyle w:val="bpuSponsor"/>
      </w:pPr>
      <w:r>
        <w:t>Senator  M. TERESA RUIZ</w:t>
      </w:r>
    </w:p>
    <w:p w:rsidR="00160D07" w:rsidRDefault="00160D07" w:rsidP="00160D07">
      <w:pPr>
        <w:pStyle w:val="bpuSponsor"/>
      </w:pPr>
      <w:r>
        <w:t>District 29 (Essex)</w:t>
      </w:r>
    </w:p>
    <w:p w:rsidR="00160D07" w:rsidRDefault="00160D07" w:rsidP="00160D07">
      <w:pPr>
        <w:pStyle w:val="bpuSponsor"/>
      </w:pPr>
      <w:r>
        <w:t>Senator  NELLIE POU</w:t>
      </w:r>
    </w:p>
    <w:p w:rsidR="00160D07" w:rsidRDefault="00160D07" w:rsidP="00160D07">
      <w:pPr>
        <w:pStyle w:val="bpuSponsor"/>
      </w:pPr>
      <w:r>
        <w:t>District 35 (Bergen and Passaic)</w:t>
      </w:r>
    </w:p>
    <w:p w:rsidR="00160D07" w:rsidRDefault="00BE5B14" w:rsidP="00BE5B14">
      <w:pPr>
        <w:pStyle w:val="bpuSponsor"/>
      </w:pPr>
      <w:r>
        <w:t>Senator  NILSA CRUZ-PEREZ</w:t>
      </w:r>
    </w:p>
    <w:p w:rsidR="00BE5B14" w:rsidRDefault="00BE5B14" w:rsidP="00BE5B14">
      <w:pPr>
        <w:pStyle w:val="bpuSponsor"/>
      </w:pPr>
      <w:r>
        <w:t>District 5 (Camden and Gloucester)</w:t>
      </w:r>
    </w:p>
    <w:p w:rsidR="00BE5B14" w:rsidRPr="00BE5B14" w:rsidRDefault="00BE5B14" w:rsidP="00BE5B14">
      <w:pPr>
        <w:pStyle w:val="bpuSponsor"/>
      </w:pPr>
    </w:p>
    <w:p w:rsidR="00160D07" w:rsidRDefault="00160D07" w:rsidP="00160D07">
      <w:pPr>
        <w:pStyle w:val="bpuSponsor"/>
      </w:pPr>
    </w:p>
    <w:p w:rsidR="00160D07" w:rsidRDefault="00160D07" w:rsidP="00160D07">
      <w:pPr>
        <w:pStyle w:val="bpuSponsor"/>
      </w:pPr>
    </w:p>
    <w:p w:rsidR="00160D07" w:rsidRDefault="00160D07" w:rsidP="00160D07">
      <w:pPr>
        <w:pStyle w:val="bpuSponsor"/>
      </w:pPr>
    </w:p>
    <w:p w:rsidR="00160D07" w:rsidRDefault="00160D07" w:rsidP="00160D07">
      <w:pPr>
        <w:pStyle w:val="bpuSponsor"/>
      </w:pPr>
      <w:r>
        <w:t>SYNOPSIS</w:t>
      </w:r>
    </w:p>
    <w:p w:rsidR="00160D07" w:rsidRDefault="00160D07" w:rsidP="00160D07">
      <w:pPr>
        <w:pStyle w:val="bpuNormText"/>
      </w:pPr>
      <w:r>
        <w:tab/>
        <w:t xml:space="preserve">Designates first Saturday of October as “Latino Clergy Day.” </w:t>
      </w:r>
    </w:p>
    <w:p w:rsidR="00160D07" w:rsidRDefault="00160D07" w:rsidP="00160D07">
      <w:pPr>
        <w:pStyle w:val="bpuNormText"/>
      </w:pPr>
    </w:p>
    <w:p w:rsidR="00160D07" w:rsidRDefault="00160D07" w:rsidP="00160D07">
      <w:pPr>
        <w:pStyle w:val="bpuSponsor"/>
      </w:pPr>
      <w:r>
        <w:t xml:space="preserve">CURRENT VERSION OF TEXT </w:t>
      </w:r>
    </w:p>
    <w:p w:rsidR="00160D07" w:rsidRDefault="00160D07" w:rsidP="00160D07">
      <w:pPr>
        <w:pStyle w:val="bpuNormText"/>
      </w:pPr>
      <w:r>
        <w:tab/>
        <w:t>Introduced Pending Technical Review by Legislative Counsel.</w:t>
      </w:r>
    </w:p>
    <w:p w:rsidR="00160D07" w:rsidRDefault="00160D07" w:rsidP="00160D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0D07" w:rsidRDefault="00160D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0D07" w:rsidSect="00160D07">
          <w:type w:val="continuous"/>
          <w:pgSz w:w="12240" w:h="20160" w:code="5"/>
          <w:pgMar w:top="2160" w:right="2275" w:bottom="1440" w:left="2275" w:header="72" w:footer="720" w:gutter="0"/>
          <w:pgNumType w:start="1"/>
          <w:cols w:space="720"/>
          <w:docGrid w:linePitch="360"/>
        </w:sectPr>
      </w:pPr>
    </w:p>
    <w:p w:rsidR="00537853" w:rsidRPr="00677316" w:rsidRDefault="00537853" w:rsidP="00537853">
      <w:pPr>
        <w:pStyle w:val="HangingAnAct"/>
        <w:rPr>
          <w:rStyle w:val="HangingAnActChar"/>
        </w:rPr>
      </w:pPr>
      <w:r w:rsidRPr="00537853">
        <w:rPr>
          <w:rStyle w:val="BillHead"/>
        </w:rPr>
        <w:lastRenderedPageBreak/>
        <w:t>A Joint Resolution</w:t>
      </w:r>
      <w:r w:rsidRPr="006B7FA7">
        <w:rPr>
          <w:rStyle w:val="HangingAnActChar"/>
        </w:rPr>
        <w:t xml:space="preserve"> </w:t>
      </w:r>
      <w:r>
        <w:rPr>
          <w:rStyle w:val="HangingAnActChar"/>
        </w:rPr>
        <w:t>designating the first Saturday of October as “Latino Clergy Day” in New Jersey.</w:t>
      </w:r>
    </w:p>
    <w:p w:rsidR="00537853" w:rsidRDefault="00537853" w:rsidP="00537853"/>
    <w:p w:rsidR="00537853" w:rsidRPr="00B6015F" w:rsidRDefault="00537853" w:rsidP="00537853">
      <w:pPr>
        <w:pStyle w:val="IndentHang"/>
      </w:pPr>
      <w:r w:rsidRPr="00391B81">
        <w:rPr>
          <w:b/>
          <w:bCs/>
          <w:smallCaps/>
        </w:rPr>
        <w:t>Whereas,</w:t>
      </w:r>
      <w:r w:rsidRPr="001C43C8">
        <w:t xml:space="preserve"> </w:t>
      </w:r>
      <w:r w:rsidRPr="00B6015F">
        <w:t>Each year, the State of New Jersey observes National Hispanic Heritage Month from September 15 to October 15, by celebrating the histories, cultures and contributions of American citizens that claim heritage to Spain, Mexico, the Caribbean and Central and South America</w:t>
      </w:r>
      <w:r>
        <w:t>; and</w:t>
      </w:r>
    </w:p>
    <w:p w:rsidR="00537853" w:rsidRDefault="00537853" w:rsidP="00537853">
      <w:pPr>
        <w:pStyle w:val="IndentHang"/>
      </w:pPr>
      <w:r w:rsidRPr="00391B81">
        <w:rPr>
          <w:b/>
          <w:bCs/>
          <w:smallCaps/>
        </w:rPr>
        <w:t>Whereas,</w:t>
      </w:r>
      <w:r w:rsidRPr="001C43C8">
        <w:t xml:space="preserve"> </w:t>
      </w:r>
      <w:r>
        <w:t>Latinos have played an integral role in the progress and development of our State, with contributions in science, medicine, literature, art, education, military, business, and religion; and</w:t>
      </w:r>
    </w:p>
    <w:p w:rsidR="00537853" w:rsidRDefault="00537853" w:rsidP="00537853">
      <w:pPr>
        <w:pStyle w:val="IndentHang"/>
      </w:pPr>
      <w:r w:rsidRPr="00391B81">
        <w:rPr>
          <w:b/>
          <w:bCs/>
          <w:smallCaps/>
        </w:rPr>
        <w:t>Whereas,</w:t>
      </w:r>
      <w:r w:rsidRPr="001C43C8">
        <w:t xml:space="preserve"> </w:t>
      </w:r>
      <w:r>
        <w:t>Among the numerous professions and occupations held by Latinos, the clergy plays a vital role in providing spiritual, intellectual, and socio-economic support in our communities; and</w:t>
      </w:r>
    </w:p>
    <w:p w:rsidR="00537853" w:rsidRDefault="00537853" w:rsidP="00537853">
      <w:pPr>
        <w:pStyle w:val="IndentHang"/>
      </w:pPr>
      <w:r w:rsidRPr="00391B81">
        <w:rPr>
          <w:b/>
          <w:bCs/>
          <w:smallCaps/>
        </w:rPr>
        <w:t>Whereas,</w:t>
      </w:r>
      <w:r w:rsidRPr="001C43C8">
        <w:t xml:space="preserve"> </w:t>
      </w:r>
      <w:r w:rsidRPr="00A255B0">
        <w:rPr>
          <w:rStyle w:val="HangingAnActChar"/>
          <w:rFonts w:eastAsiaTheme="minorEastAsia"/>
        </w:rPr>
        <w:t xml:space="preserve">“Latino Clergy Day” in New Jersey is proposed by the </w:t>
      </w:r>
      <w:r w:rsidRPr="00A255B0">
        <w:rPr>
          <w:color w:val="1A1A1A"/>
        </w:rPr>
        <w:t>New Jersey Coalition of Latino Pastors and Ministers</w:t>
      </w:r>
      <w:r>
        <w:rPr>
          <w:color w:val="1A1A1A"/>
        </w:rPr>
        <w:t>,</w:t>
      </w:r>
      <w:r w:rsidRPr="00A255B0">
        <w:rPr>
          <w:color w:val="1A1A1A"/>
        </w:rPr>
        <w:t xml:space="preserve"> </w:t>
      </w:r>
      <w:r>
        <w:rPr>
          <w:color w:val="1A1A1A"/>
        </w:rPr>
        <w:t>a</w:t>
      </w:r>
      <w:r w:rsidRPr="00A255B0">
        <w:rPr>
          <w:color w:val="1A1A1A"/>
        </w:rPr>
        <w:t xml:space="preserve"> collective group of Christian leaders across all denominations that works </w:t>
      </w:r>
      <w:r w:rsidRPr="00A255B0">
        <w:rPr>
          <w:color w:val="1A1A1A"/>
          <w:u w:color="1A1A1A"/>
        </w:rPr>
        <w:t xml:space="preserve">to effectively empower Latinos and </w:t>
      </w:r>
      <w:r w:rsidRPr="00A255B0">
        <w:rPr>
          <w:u w:color="1A1A1A"/>
        </w:rPr>
        <w:t>communities that are economically, socially, politically, and spiritually disenfranchised</w:t>
      </w:r>
      <w:r>
        <w:rPr>
          <w:u w:color="1A1A1A"/>
        </w:rPr>
        <w:t>; and</w:t>
      </w:r>
    </w:p>
    <w:p w:rsidR="00537853" w:rsidRPr="00B037ED" w:rsidRDefault="00537853" w:rsidP="00537853">
      <w:pPr>
        <w:pStyle w:val="IndentHang"/>
      </w:pPr>
      <w:r w:rsidRPr="00391B81">
        <w:rPr>
          <w:b/>
          <w:bCs/>
          <w:smallCaps/>
        </w:rPr>
        <w:t>Whereas,</w:t>
      </w:r>
      <w:r w:rsidRPr="001C43C8">
        <w:t xml:space="preserve"> </w:t>
      </w:r>
      <w:r>
        <w:t xml:space="preserve">It is fitting and proper for the State of New Jersey to recognize and honor men and women of Latino descent in our State who provide </w:t>
      </w:r>
      <w:r w:rsidRPr="00A255B0">
        <w:t xml:space="preserve">spiritual mentorship </w:t>
      </w:r>
      <w:r>
        <w:t xml:space="preserve">and religious leadership </w:t>
      </w:r>
      <w:r>
        <w:rPr>
          <w:rStyle w:val="HangingAnActChar"/>
          <w:rFonts w:eastAsiaTheme="minorEastAsia"/>
        </w:rPr>
        <w:t>as proposed</w:t>
      </w:r>
      <w:r w:rsidRPr="00A255B0">
        <w:rPr>
          <w:rStyle w:val="HangingAnActChar"/>
          <w:rFonts w:eastAsiaTheme="minorEastAsia"/>
        </w:rPr>
        <w:t xml:space="preserve"> by the </w:t>
      </w:r>
      <w:r w:rsidRPr="00A255B0">
        <w:rPr>
          <w:color w:val="1A1A1A"/>
        </w:rPr>
        <w:t>New Jersey Coalition of Latino Pastors and Ministers</w:t>
      </w:r>
      <w:r>
        <w:rPr>
          <w:color w:val="1A1A1A"/>
        </w:rPr>
        <w:t>,</w:t>
      </w:r>
      <w:r w:rsidRPr="00A255B0">
        <w:rPr>
          <w:color w:val="1A1A1A"/>
        </w:rPr>
        <w:t xml:space="preserve"> </w:t>
      </w:r>
      <w:r>
        <w:rPr>
          <w:color w:val="1A1A1A"/>
        </w:rPr>
        <w:t>a</w:t>
      </w:r>
      <w:r w:rsidRPr="00A255B0">
        <w:rPr>
          <w:color w:val="1A1A1A"/>
        </w:rPr>
        <w:t xml:space="preserve"> collective group of Christian leaders across all denominations that works </w:t>
      </w:r>
      <w:r w:rsidRPr="00A255B0">
        <w:rPr>
          <w:color w:val="1A1A1A"/>
          <w:u w:color="1A1A1A"/>
        </w:rPr>
        <w:t xml:space="preserve">to effectively empower Latinos and </w:t>
      </w:r>
      <w:r w:rsidRPr="00A255B0">
        <w:rPr>
          <w:u w:color="1A1A1A"/>
        </w:rPr>
        <w:t>communities that are economically, socially, politically, and spiritually disenfranchised</w:t>
      </w:r>
      <w:r>
        <w:t>; now, therefore,</w:t>
      </w:r>
    </w:p>
    <w:p w:rsidR="00537853" w:rsidRPr="00D71D68" w:rsidRDefault="00537853" w:rsidP="00537853"/>
    <w:p w:rsidR="00537853" w:rsidRPr="00AA7880" w:rsidRDefault="00537853" w:rsidP="00537853">
      <w:r>
        <w:tab/>
      </w:r>
      <w:r>
        <w:rPr>
          <w:rStyle w:val="BillHeading2"/>
        </w:rPr>
        <w:t xml:space="preserve">Be It Resolved </w:t>
      </w:r>
      <w:r>
        <w:rPr>
          <w:rStyle w:val="BillLanguage"/>
        </w:rPr>
        <w:t>by the Senate and General Assembly of the State of New Jersey:</w:t>
      </w:r>
    </w:p>
    <w:p w:rsidR="00537853" w:rsidRPr="00D71D68" w:rsidRDefault="00537853" w:rsidP="00537853"/>
    <w:p w:rsidR="00537853" w:rsidRDefault="00537853" w:rsidP="00537853">
      <w:r>
        <w:tab/>
        <w:t>1.</w:t>
      </w:r>
      <w:r>
        <w:tab/>
        <w:t>The first Saturday of October of each year is designated as “Latino Clergy Day” in the State of New Jersey.</w:t>
      </w:r>
    </w:p>
    <w:p w:rsidR="00537853" w:rsidRPr="00AA7880" w:rsidRDefault="00537853" w:rsidP="00537853"/>
    <w:p w:rsidR="00537853" w:rsidRPr="00CE7BD8" w:rsidRDefault="00537853" w:rsidP="00537853">
      <w:r>
        <w:tab/>
        <w:t>2.</w:t>
      </w:r>
      <w:r>
        <w:tab/>
        <w:t>The Governor is requested to annually issue a proclamation calling upon public officials and citizens of this State to observe “Latino Clergy Day” with appropriate activities and programs.</w:t>
      </w:r>
    </w:p>
    <w:p w:rsidR="00537853" w:rsidRDefault="00537853" w:rsidP="00537853"/>
    <w:p w:rsidR="00537853" w:rsidRDefault="00537853" w:rsidP="00537853">
      <w:r>
        <w:tab/>
        <w:t>3.</w:t>
      </w:r>
      <w:r>
        <w:tab/>
        <w:t>This joint resolution shall take effect immediately.</w:t>
      </w:r>
    </w:p>
    <w:p w:rsidR="00537853" w:rsidRDefault="00537853" w:rsidP="00537853"/>
    <w:p w:rsidR="00537853" w:rsidRDefault="00537853" w:rsidP="00537853"/>
    <w:p w:rsidR="00537853" w:rsidRPr="00AA7880" w:rsidRDefault="00537853" w:rsidP="00537853">
      <w:pPr>
        <w:jc w:val="center"/>
      </w:pPr>
      <w:r w:rsidRPr="00D71D68">
        <w:t>STATEMENT</w:t>
      </w:r>
    </w:p>
    <w:p w:rsidR="00537853" w:rsidRDefault="00537853" w:rsidP="00537853"/>
    <w:p w:rsidR="00537853" w:rsidRDefault="00537853" w:rsidP="00537853">
      <w:r>
        <w:tab/>
        <w:t>Latinos have played an integral role in the progress and development of our State, with contributions in science, medicine, literature, art, education, military, business, and religion.</w:t>
      </w:r>
    </w:p>
    <w:p w:rsidR="00537853" w:rsidRDefault="00537853" w:rsidP="00537853">
      <w:r>
        <w:lastRenderedPageBreak/>
        <w:tab/>
        <w:t>The State should recognize the work of Latino ministers, pastors, and priests in New Jersey who tirelessly provide the support and guidance for the well-being of our Latino communities.</w:t>
      </w:r>
    </w:p>
    <w:p w:rsidR="00537853" w:rsidRDefault="00537853" w:rsidP="00537853">
      <w:r>
        <w:tab/>
      </w:r>
      <w:r w:rsidRPr="00A255B0">
        <w:rPr>
          <w:rStyle w:val="HangingAnActChar"/>
          <w:rFonts w:eastAsiaTheme="minorEastAsia"/>
        </w:rPr>
        <w:t xml:space="preserve">“Latino Clergy Day” in New Jersey is proposed, by the </w:t>
      </w:r>
      <w:r w:rsidRPr="00A255B0">
        <w:rPr>
          <w:color w:val="1A1A1A"/>
        </w:rPr>
        <w:t>New Jersey Coalition of Latino Pastors and Ministers</w:t>
      </w:r>
      <w:r>
        <w:rPr>
          <w:color w:val="1A1A1A"/>
        </w:rPr>
        <w:t xml:space="preserve">, a </w:t>
      </w:r>
      <w:r w:rsidRPr="00A255B0">
        <w:rPr>
          <w:color w:val="1A1A1A"/>
        </w:rPr>
        <w:t xml:space="preserve">collective group of Christian leaders, across all denominations that works </w:t>
      </w:r>
      <w:r w:rsidRPr="00A255B0">
        <w:rPr>
          <w:color w:val="1A1A1A"/>
          <w:u w:color="1A1A1A"/>
        </w:rPr>
        <w:t xml:space="preserve">to effectively empower Latinos and </w:t>
      </w:r>
      <w:r w:rsidRPr="00A255B0">
        <w:rPr>
          <w:u w:color="1A1A1A"/>
        </w:rPr>
        <w:t>communities that are economically, socially, politically, and spiritually disenfranchised</w:t>
      </w:r>
      <w:r>
        <w:rPr>
          <w:u w:color="1A1A1A"/>
        </w:rPr>
        <w:t>.</w:t>
      </w:r>
    </w:p>
    <w:p w:rsidR="00537853" w:rsidRDefault="00537853" w:rsidP="00537853">
      <w:r>
        <w:tab/>
        <w:t>National Clergy Appreciation Day is observed on the second Sunday in October in conjunction with National Clergy Month celebrated in October.</w:t>
      </w:r>
      <w:r w:rsidRPr="008C54A5">
        <w:t xml:space="preserve"> </w:t>
      </w:r>
      <w:r>
        <w:t>It is fitting and proper for the State of New Jersey to recognize and honor men and women of Latino descent in our State who provide moral and religious leadership with love and compassion and designate the first Saturday of October as “Latino Clergy Day” in New Jersey.</w:t>
      </w:r>
    </w:p>
    <w:sectPr w:rsidR="00537853" w:rsidSect="00160D0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3B7" w:rsidRDefault="008F03B7">
      <w:r>
        <w:separator/>
      </w:r>
    </w:p>
  </w:endnote>
  <w:endnote w:type="continuationSeparator" w:id="0">
    <w:p w:rsidR="008F03B7" w:rsidRDefault="008F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B14" w:rsidRDefault="00BE5B14" w:rsidP="00BE5B14">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3B7" w:rsidRDefault="008F03B7">
      <w:r>
        <w:separator/>
      </w:r>
    </w:p>
  </w:footnote>
  <w:footnote w:type="continuationSeparator" w:id="0">
    <w:p w:rsidR="008F03B7" w:rsidRDefault="008F0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1B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0D07" w:rsidRDefault="00160D07" w:rsidP="00160D07">
    <w:pPr>
      <w:pStyle w:val="bpuHeadSpon"/>
    </w:pPr>
    <w:r w:rsidRPr="00160D07">
      <w:rPr>
        <w:rStyle w:val="bpuHeadSponChar"/>
      </w:rPr>
      <w:t>SJR19</w:t>
    </w:r>
    <w:r>
      <w:t xml:space="preserve"> RUIZ, POU</w:t>
    </w:r>
  </w:p>
  <w:p w:rsidR="00160D07" w:rsidRDefault="00160D07" w:rsidP="00160D07">
    <w:pPr>
      <w:pStyle w:val="bpuHeadSpon"/>
    </w:pPr>
    <w:r>
      <w:fldChar w:fldCharType="begin"/>
    </w:r>
    <w:r>
      <w:instrText xml:space="preserve"> PAGE  \* MERGEFORMAT </w:instrText>
    </w:r>
    <w:r>
      <w:fldChar w:fldCharType="separate"/>
    </w:r>
    <w:r w:rsidR="00FB6CE5">
      <w:rPr>
        <w:noProof/>
      </w:rPr>
      <w:t>3</w:t>
    </w:r>
    <w:r>
      <w:fldChar w:fldCharType="end"/>
    </w:r>
  </w:p>
  <w:p w:rsidR="00160D07" w:rsidRPr="00AF575C" w:rsidRDefault="00160D07" w:rsidP="00160D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0D07" w:rsidRDefault="00160D07" w:rsidP="00160D07">
    <w:pPr>
      <w:pStyle w:val="bpuHeadSpon"/>
    </w:pPr>
    <w:r w:rsidRPr="00160D07">
      <w:rPr>
        <w:rStyle w:val="bpuHeadSponChar"/>
      </w:rPr>
      <w:t>SJR19</w:t>
    </w:r>
    <w:r>
      <w:t xml:space="preserve"> RUIZ, POU</w:t>
    </w:r>
  </w:p>
  <w:p w:rsidR="00160D07" w:rsidRDefault="00160D07" w:rsidP="00160D07">
    <w:pPr>
      <w:pStyle w:val="bpuHeadSpon"/>
    </w:pPr>
    <w:r>
      <w:fldChar w:fldCharType="begin"/>
    </w:r>
    <w:r>
      <w:instrText xml:space="preserve"> PAGE  \* MERGEFORMAT </w:instrText>
    </w:r>
    <w:r>
      <w:fldChar w:fldCharType="separate"/>
    </w:r>
    <w:r w:rsidR="00FB6CE5">
      <w:rPr>
        <w:noProof/>
      </w:rPr>
      <w:t>2</w:t>
    </w:r>
    <w:r>
      <w:fldChar w:fldCharType="end"/>
    </w:r>
  </w:p>
  <w:p w:rsidR="00160D07" w:rsidRDefault="00160D07" w:rsidP="00160D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3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D0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852"/>
    <w:rsid w:val="0051355F"/>
    <w:rsid w:val="00515090"/>
    <w:rsid w:val="00520989"/>
    <w:rsid w:val="005311D7"/>
    <w:rsid w:val="0053785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A6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3B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5B14"/>
    <w:rsid w:val="00BF23C7"/>
    <w:rsid w:val="00BF7456"/>
    <w:rsid w:val="00C035F3"/>
    <w:rsid w:val="00C078A1"/>
    <w:rsid w:val="00C3401C"/>
    <w:rsid w:val="00C473B8"/>
    <w:rsid w:val="00C603F9"/>
    <w:rsid w:val="00C614C5"/>
    <w:rsid w:val="00C83317"/>
    <w:rsid w:val="00C937A1"/>
    <w:rsid w:val="00C93F56"/>
    <w:rsid w:val="00CA116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CE5"/>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0F4BA6-7361-4F8D-86F6-0B63B16C4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3785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60D07"/>
  </w:style>
  <w:style w:type="paragraph" w:styleId="BalloonText">
    <w:name w:val="Balloon Text"/>
    <w:basedOn w:val="Normal"/>
    <w:link w:val="BalloonTextChar"/>
    <w:semiHidden/>
    <w:unhideWhenUsed/>
    <w:rsid w:val="00FB6C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6C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4101B-6E44-443D-A39D-984561222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535</Words>
  <Characters>3022</Characters>
  <Application>Microsoft Office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ruiz/151_I1</vt:lpstr>
    </vt:vector>
  </TitlesOfParts>
  <Manager>R224</Manager>
  <Company>OFFICE of LEGISLATIVE SERVICES</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SJR19</dc:title>
  <dc:creator>Senator  RUIZ, Senator  POU</dc:creator>
  <cp:keywords>SJR19|3|SG |76|0|0|!|0|</cp:keywords>
  <dc:description>PREFILED 2020</dc:description>
  <cp:lastModifiedBy>Puleo, Roseanne</cp:lastModifiedBy>
  <cp:revision>2</cp:revision>
  <cp:lastPrinted>2020-02-11T14:02:00Z</cp:lastPrinted>
  <dcterms:created xsi:type="dcterms:W3CDTF">2020-02-11T14:09:00Z</dcterms:created>
  <dcterms:modified xsi:type="dcterms:W3CDTF">2020-02-11T14:09:00Z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