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2B5" w:rsidRDefault="00EC0B3C" w:rsidP="00F26A20">
      <w:pPr>
        <w:jc w:val="center"/>
        <w:rPr>
          <w:b/>
          <w:spacing w:val="0"/>
          <w:sz w:val="52"/>
          <w:szCs w:val="18"/>
        </w:rPr>
      </w:pPr>
      <w:bookmarkStart w:id="0" w:name="bpuFrontPg"/>
      <w:bookmarkStart w:id="1" w:name="_GoBack"/>
      <w:bookmarkEnd w:id="0"/>
      <w:bookmarkEnd w:id="1"/>
      <w:r w:rsidRPr="00EC0B3C">
        <w:rPr>
          <w:b/>
          <w:spacing w:val="0"/>
          <w:sz w:val="52"/>
          <w:szCs w:val="18"/>
        </w:rPr>
        <w:t>S</w:t>
      </w:r>
      <w:r w:rsidR="000322B5">
        <w:rPr>
          <w:b/>
          <w:spacing w:val="0"/>
          <w:sz w:val="52"/>
          <w:szCs w:val="18"/>
        </w:rPr>
        <w:t>ENATE JOINT RESOLUTION</w:t>
      </w:r>
    </w:p>
    <w:p w:rsidR="00EC0B3C" w:rsidRDefault="000B4FA6" w:rsidP="00F26A20">
      <w:pPr>
        <w:jc w:val="center"/>
        <w:rPr>
          <w:szCs w:val="44"/>
        </w:rPr>
      </w:pPr>
      <w:r>
        <w:rPr>
          <w:b/>
          <w:spacing w:val="0"/>
          <w:sz w:val="52"/>
          <w:szCs w:val="18"/>
        </w:rPr>
        <w:t>No. 31</w:t>
      </w:r>
    </w:p>
    <w:p w:rsidR="00EC0B3C" w:rsidRPr="009D38FF" w:rsidRDefault="00EC0B3C" w:rsidP="00EC0B3C">
      <w:pPr>
        <w:pStyle w:val="bpuWpGraphic"/>
      </w:pPr>
      <w:r w:rsidRPr="00EC0B3C">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24" r:id="rId7"/>
        </w:object>
      </w:r>
    </w:p>
    <w:p w:rsidR="00EC0B3C" w:rsidRDefault="00EC0B3C" w:rsidP="00EC0B3C">
      <w:pPr>
        <w:pStyle w:val="bpuState"/>
      </w:pPr>
      <w:r>
        <w:t>STATE OF NEW JERSEY</w:t>
      </w:r>
    </w:p>
    <w:p w:rsidR="00EC0B3C" w:rsidRDefault="00EC0B3C" w:rsidP="00EC0B3C">
      <w:pPr>
        <w:pStyle w:val="bpuLegislature"/>
      </w:pPr>
      <w:r>
        <w:t>219th LEGISLATURE</w:t>
      </w:r>
    </w:p>
    <w:p w:rsidR="00EC0B3C" w:rsidRDefault="00EC0B3C" w:rsidP="00EC0B3C">
      <w:pPr>
        <w:pStyle w:val="bpuWpGraphic"/>
      </w:pPr>
      <w:r>
        <w:object w:dxaOrig="8985" w:dyaOrig="255">
          <v:shape id="_x0000_i1026" type="#_x0000_t75" style="width:6in;height:12pt" o:ole="">
            <v:imagedata r:id="rId6" o:title=""/>
          </v:shape>
          <o:OLEObject Type="Embed" ProgID="WPWin6.1" ShapeID="_x0000_i1026" DrawAspect="Content" ObjectID="_1641967725" r:id="rId8"/>
        </w:object>
      </w:r>
      <w:r>
        <w:t xml:space="preserve">  </w:t>
      </w:r>
    </w:p>
    <w:p w:rsidR="00EC0B3C" w:rsidRDefault="00EC0B3C" w:rsidP="00EC0B3C">
      <w:pPr>
        <w:pStyle w:val="bpuIntro"/>
      </w:pPr>
      <w:r>
        <w:t>INTRODUCED JANUARY 30, 2020</w:t>
      </w:r>
    </w:p>
    <w:p w:rsidR="00EC0B3C" w:rsidRDefault="00EC0B3C" w:rsidP="00EC0B3C">
      <w:pPr>
        <w:pStyle w:val="bpuIntro"/>
      </w:pPr>
    </w:p>
    <w:p w:rsidR="00EC0B3C" w:rsidRDefault="00EC0B3C" w:rsidP="00EC0B3C">
      <w:pPr>
        <w:pStyle w:val="bpuIntro"/>
        <w:sectPr w:rsidR="00EC0B3C" w:rsidSect="00EC0B3C">
          <w:headerReference w:type="even" r:id="rId9"/>
          <w:headerReference w:type="default" r:id="rId10"/>
          <w:pgSz w:w="12240" w:h="20160" w:code="5"/>
          <w:pgMar w:top="2160" w:right="1440" w:bottom="1440" w:left="1440" w:header="72" w:footer="720" w:gutter="0"/>
          <w:pgNumType w:start="1"/>
          <w:cols w:space="720"/>
          <w:docGrid w:linePitch="360"/>
        </w:sectPr>
      </w:pPr>
    </w:p>
    <w:p w:rsidR="00EC0B3C" w:rsidRDefault="00EC0B3C" w:rsidP="00EC0B3C">
      <w:pPr>
        <w:pStyle w:val="bpuIntro"/>
      </w:pPr>
    </w:p>
    <w:p w:rsidR="00EC0B3C" w:rsidRDefault="00EC0B3C" w:rsidP="00EC0B3C">
      <w:pPr>
        <w:pStyle w:val="bpuSponsor"/>
      </w:pPr>
      <w:r>
        <w:t>Sponsored by:</w:t>
      </w:r>
    </w:p>
    <w:p w:rsidR="00EC0B3C" w:rsidRDefault="00EC0B3C" w:rsidP="00EC0B3C">
      <w:pPr>
        <w:pStyle w:val="bpuSponsor"/>
      </w:pPr>
      <w:r>
        <w:t>Senator  JOSEPH F. VITALE</w:t>
      </w:r>
    </w:p>
    <w:p w:rsidR="00EC0B3C" w:rsidRDefault="00EC0B3C" w:rsidP="00EC0B3C">
      <w:pPr>
        <w:pStyle w:val="bpuSponsor"/>
      </w:pPr>
      <w:r>
        <w:t>District 19 (Middlesex)</w:t>
      </w:r>
    </w:p>
    <w:p w:rsidR="00EC0B3C" w:rsidRDefault="00EC0B3C" w:rsidP="00EC0B3C">
      <w:pPr>
        <w:pStyle w:val="bpuSponsor"/>
      </w:pPr>
    </w:p>
    <w:p w:rsidR="00EC0B3C" w:rsidRDefault="00EC0B3C" w:rsidP="00EC0B3C">
      <w:pPr>
        <w:pStyle w:val="bpuSponsor"/>
      </w:pPr>
    </w:p>
    <w:p w:rsidR="00EC0B3C" w:rsidRDefault="00EC0B3C" w:rsidP="00EC0B3C">
      <w:pPr>
        <w:pStyle w:val="bpuSponsor"/>
      </w:pPr>
    </w:p>
    <w:p w:rsidR="00EC0B3C" w:rsidRDefault="00EC0B3C" w:rsidP="00EC0B3C">
      <w:pPr>
        <w:pStyle w:val="bpuSponsor"/>
      </w:pPr>
    </w:p>
    <w:p w:rsidR="00EC0B3C" w:rsidRDefault="00EC0B3C" w:rsidP="00EC0B3C">
      <w:pPr>
        <w:pStyle w:val="bpuSponsor"/>
      </w:pPr>
      <w:r>
        <w:t>SYNOPSIS</w:t>
      </w:r>
    </w:p>
    <w:p w:rsidR="00EC0B3C" w:rsidRDefault="00EC0B3C" w:rsidP="00EC0B3C">
      <w:pPr>
        <w:pStyle w:val="bpuNormText"/>
      </w:pPr>
      <w:r>
        <w:tab/>
        <w:t xml:space="preserve">Designates October 23 of each year as “Sudden, Unexpected Death in Epilepsy (SUDEP) Awareness Day” in New Jersey. </w:t>
      </w:r>
    </w:p>
    <w:p w:rsidR="00EC0B3C" w:rsidRDefault="00EC0B3C" w:rsidP="00EC0B3C">
      <w:pPr>
        <w:pStyle w:val="bpuNormText"/>
      </w:pPr>
      <w:r>
        <w:t xml:space="preserve"> </w:t>
      </w:r>
    </w:p>
    <w:p w:rsidR="00EC0B3C" w:rsidRDefault="00EC0B3C" w:rsidP="00EC0B3C">
      <w:pPr>
        <w:pStyle w:val="bpuSponsor"/>
      </w:pPr>
      <w:r>
        <w:t xml:space="preserve">CURRENT VERSION OF TEXT </w:t>
      </w:r>
    </w:p>
    <w:p w:rsidR="00EC0B3C" w:rsidRDefault="00EC0B3C" w:rsidP="00EC0B3C">
      <w:pPr>
        <w:pStyle w:val="bpuNormText"/>
      </w:pPr>
      <w:r>
        <w:tab/>
        <w:t>As introduced.</w:t>
      </w:r>
    </w:p>
    <w:p w:rsidR="00EC0B3C" w:rsidRDefault="00EC0B3C" w:rsidP="00EC0B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B3C" w:rsidRDefault="00EC0B3C" w:rsidP="008916EC">
      <w:pPr>
        <w:pStyle w:val="FronterPage"/>
        <w:tabs>
          <w:tab w:val="clear" w:pos="720"/>
          <w:tab w:val="clear" w:pos="1440"/>
          <w:tab w:val="clear" w:pos="2160"/>
          <w:tab w:val="clear" w:pos="2880"/>
          <w:tab w:val="clear" w:pos="3600"/>
          <w:tab w:val="clear" w:pos="4320"/>
          <w:tab w:val="clear" w:pos="5040"/>
        </w:tabs>
        <w:sectPr w:rsidR="00EC0B3C" w:rsidSect="00EC0B3C">
          <w:type w:val="continuous"/>
          <w:pgSz w:w="12240" w:h="20160" w:code="5"/>
          <w:pgMar w:top="1440" w:right="2275" w:bottom="1440" w:left="2275" w:header="72" w:footer="720" w:gutter="0"/>
          <w:pgNumType w:start="1"/>
          <w:cols w:space="720"/>
          <w:docGrid w:linePitch="360"/>
        </w:sectPr>
      </w:pPr>
    </w:p>
    <w:p w:rsidR="005642B7" w:rsidRPr="0060155D" w:rsidRDefault="005642B7" w:rsidP="005642B7">
      <w:pPr>
        <w:pStyle w:val="HangingAnAct"/>
      </w:pPr>
      <w:r w:rsidRPr="005642B7">
        <w:rPr>
          <w:rStyle w:val="BillHead"/>
        </w:rPr>
        <w:t>A Joint Resolution</w:t>
      </w:r>
      <w:r w:rsidRPr="006B7FA7">
        <w:rPr>
          <w:rStyle w:val="HangingAnActChar"/>
        </w:rPr>
        <w:t xml:space="preserve"> </w:t>
      </w:r>
      <w:r w:rsidRPr="0060155D">
        <w:t>designating October 2</w:t>
      </w:r>
      <w:r>
        <w:t>3</w:t>
      </w:r>
      <w:r w:rsidRPr="0060155D">
        <w:t xml:space="preserve"> of each year as </w:t>
      </w:r>
      <w:r>
        <w:t>“Sudden, Unexpected Death in Epilepsy</w:t>
      </w:r>
      <w:r w:rsidRPr="008E4D2C">
        <w:t xml:space="preserve"> </w:t>
      </w:r>
      <w:r>
        <w:t xml:space="preserve">(SUDEP) </w:t>
      </w:r>
      <w:r w:rsidRPr="008E4D2C">
        <w:t>Awareness Day”</w:t>
      </w:r>
      <w:r w:rsidRPr="0060155D">
        <w:t xml:space="preserve"> in New Jersey.</w:t>
      </w:r>
    </w:p>
    <w:p w:rsidR="005642B7" w:rsidRPr="0060155D" w:rsidRDefault="005642B7" w:rsidP="005642B7"/>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Sudden, unexpected death in epilepsy (SUDEP) is a rare condition that kills nearly one in every thousand individuals with epilepsy per year; individuals affected by this condition will die suddenly and without apparent cause;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Instances of SUDEP were not widely known until 1992, when the first major news article on the condition was published;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The causes of SUDEP are still not fully understood; while data on SUDEP is available from a variety of sources, there have been no large-scale studies conducted in the United States on the condition;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Only a limited number of organizations focus exclusively on the research and study of SUDEP;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SUDEP can occur with anyone who has epilepsy, but the individuals at the highest risk for SUDEP are those with frequent, generalized tonic-clonic (grand mal) seizures; while there are methods for reducing the risk of SUDEP, these are unique to the individual and must be discussed with a physician;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A joint report from the American Epilepsy Society and the Epilepsy Foundation states that, among individuals with poorly controlled seizures, the risk increases to one death in every hundred people with epilepsy in a year;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While certain people are at higher risk for SUDEP than others, not all risk factors are conclusively known and agreed upon;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Whereas,</w:t>
      </w:r>
      <w:r w:rsidRPr="0060155D">
        <w:rPr>
          <w:spacing w:val="0"/>
        </w:rPr>
        <w:t xml:space="preserve"> Due to a lack of awareness, the diagnosis of SUDEP is low and often does not appear on a death certificate, leading to incomplete statistics on the condition; and</w:t>
      </w:r>
    </w:p>
    <w:p w:rsidR="005642B7" w:rsidRPr="0060155D" w:rsidRDefault="005642B7" w:rsidP="005642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0155D">
        <w:rPr>
          <w:b/>
          <w:bCs/>
          <w:smallCaps/>
          <w:spacing w:val="0"/>
        </w:rPr>
        <w:t xml:space="preserve">Whereas, </w:t>
      </w:r>
      <w:r w:rsidRPr="0060155D">
        <w:rPr>
          <w:spacing w:val="0"/>
        </w:rPr>
        <w:t>It is important to understand the nature and causes of SUDEP, seek to mitigate risk factors and prevent SUDEP, and increase awareness of SUDEP in this State; now, therefore,</w:t>
      </w:r>
    </w:p>
    <w:p w:rsidR="005642B7" w:rsidRPr="0060155D" w:rsidRDefault="005642B7" w:rsidP="005642B7"/>
    <w:p w:rsidR="005642B7" w:rsidRPr="0060155D" w:rsidRDefault="005642B7" w:rsidP="005642B7">
      <w:r w:rsidRPr="0060155D">
        <w:tab/>
      </w:r>
      <w:r w:rsidRPr="0060155D">
        <w:rPr>
          <w:b/>
          <w:smallCaps/>
          <w:szCs w:val="18"/>
        </w:rPr>
        <w:t xml:space="preserve">Be It Resolved </w:t>
      </w:r>
      <w:r w:rsidRPr="0060155D">
        <w:rPr>
          <w:i/>
          <w:szCs w:val="18"/>
        </w:rPr>
        <w:t xml:space="preserve">by the Senate and General Assembly of the State of </w:t>
      </w:r>
      <w:smartTag w:uri="urn:schemas-microsoft-com:office:smarttags" w:element="State">
        <w:smartTag w:uri="urn:schemas-microsoft-com:office:smarttags" w:element="place">
          <w:r w:rsidRPr="0060155D">
            <w:rPr>
              <w:i/>
              <w:szCs w:val="18"/>
            </w:rPr>
            <w:t>New Jersey</w:t>
          </w:r>
        </w:smartTag>
      </w:smartTag>
      <w:r w:rsidRPr="0060155D">
        <w:rPr>
          <w:i/>
          <w:szCs w:val="18"/>
        </w:rPr>
        <w:t>:</w:t>
      </w:r>
    </w:p>
    <w:p w:rsidR="005642B7" w:rsidRPr="0060155D" w:rsidRDefault="005642B7" w:rsidP="005642B7"/>
    <w:p w:rsidR="005642B7" w:rsidRPr="0060155D" w:rsidRDefault="005642B7" w:rsidP="005642B7">
      <w:r w:rsidRPr="0060155D">
        <w:tab/>
        <w:t>1.</w:t>
      </w:r>
      <w:r w:rsidRPr="0060155D">
        <w:tab/>
        <w:t>October 2</w:t>
      </w:r>
      <w:r>
        <w:t>3</w:t>
      </w:r>
      <w:r w:rsidRPr="0060155D">
        <w:t xml:space="preserve"> of each year is designated as </w:t>
      </w:r>
      <w:r>
        <w:t>“Sudden, Unexpected Death in Epilepsy</w:t>
      </w:r>
      <w:r w:rsidRPr="008E4D2C">
        <w:t xml:space="preserve"> </w:t>
      </w:r>
      <w:r>
        <w:t xml:space="preserve">(SUDEP) </w:t>
      </w:r>
      <w:r w:rsidRPr="008E4D2C">
        <w:t>Awareness Day”</w:t>
      </w:r>
      <w:r>
        <w:rPr>
          <w:spacing w:val="0"/>
        </w:rPr>
        <w:t xml:space="preserve"> </w:t>
      </w:r>
      <w:r w:rsidRPr="0060155D">
        <w:t>in New Jersey to raise public awareness of SUDEP, and to promote further research into the condition and its prevention.</w:t>
      </w:r>
    </w:p>
    <w:p w:rsidR="005642B7" w:rsidRPr="0060155D" w:rsidRDefault="005642B7" w:rsidP="005642B7"/>
    <w:p w:rsidR="005642B7" w:rsidRPr="0060155D" w:rsidRDefault="005642B7" w:rsidP="005642B7">
      <w:r w:rsidRPr="0060155D">
        <w:tab/>
        <w:t>2.</w:t>
      </w:r>
      <w:r w:rsidRPr="0060155D">
        <w:tab/>
        <w:t xml:space="preserve">The Governor is respectfully requested to annually issue a proclamation calling upon public officials and the citizens of this State to observe </w:t>
      </w:r>
      <w:r>
        <w:t>“Sudden, Unexpected Death in Epilepsy</w:t>
      </w:r>
      <w:r w:rsidRPr="008E4D2C">
        <w:t xml:space="preserve"> </w:t>
      </w:r>
      <w:r>
        <w:t xml:space="preserve">(SUDEP) </w:t>
      </w:r>
      <w:r w:rsidRPr="008E4D2C">
        <w:t>Awareness Day”</w:t>
      </w:r>
      <w:r w:rsidRPr="0060155D">
        <w:t xml:space="preserve"> with appropriate activities and programs.</w:t>
      </w:r>
    </w:p>
    <w:p w:rsidR="005642B7" w:rsidRPr="0060155D" w:rsidRDefault="005642B7" w:rsidP="005642B7">
      <w:r w:rsidRPr="0060155D">
        <w:tab/>
        <w:t>3.</w:t>
      </w:r>
      <w:r w:rsidRPr="0060155D">
        <w:tab/>
        <w:t>This joint resolution shall take effect immediately.</w:t>
      </w:r>
    </w:p>
    <w:p w:rsidR="005642B7" w:rsidRDefault="005642B7" w:rsidP="005642B7"/>
    <w:p w:rsidR="005642B7" w:rsidRPr="0060155D" w:rsidRDefault="005642B7" w:rsidP="005642B7"/>
    <w:p w:rsidR="005642B7" w:rsidRPr="0060155D" w:rsidRDefault="005642B7" w:rsidP="005642B7">
      <w:pPr>
        <w:jc w:val="center"/>
      </w:pPr>
      <w:r w:rsidRPr="0060155D">
        <w:t>STATEMENT</w:t>
      </w:r>
    </w:p>
    <w:p w:rsidR="005642B7" w:rsidRPr="0060155D" w:rsidRDefault="005642B7" w:rsidP="005642B7"/>
    <w:p w:rsidR="005642B7" w:rsidRDefault="005642B7" w:rsidP="005642B7">
      <w:r>
        <w:tab/>
        <w:t>This joint resolution designates October 23 of each year as “Sudden, unexpected death in epilepsy (SUDEP) Awareness Day” in New Jersey, to raise public awareness of SUDEP, and to promote further research into the condition and its prevention.  SUDEP is a rare condition that kills nearly one in every thousand individuals with epilepsy each year.  SUDEP can occur in anyone who has epilepsy, and those affected by the condition die suddenly and without apparent cause.</w:t>
      </w:r>
    </w:p>
    <w:sectPr w:rsidR="005642B7" w:rsidSect="00EC0B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369" w:rsidRDefault="00E77369">
      <w:r>
        <w:separator/>
      </w:r>
    </w:p>
  </w:endnote>
  <w:endnote w:type="continuationSeparator" w:id="0">
    <w:p w:rsidR="00E77369" w:rsidRDefault="00E77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369" w:rsidRDefault="00E77369">
      <w:r>
        <w:separator/>
      </w:r>
    </w:p>
  </w:footnote>
  <w:footnote w:type="continuationSeparator" w:id="0">
    <w:p w:rsidR="00E77369" w:rsidRDefault="00E77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49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B3C" w:rsidRDefault="00EC0B3C" w:rsidP="00EC0B3C">
    <w:pPr>
      <w:pStyle w:val="bpuHeadSpon"/>
    </w:pPr>
    <w:r w:rsidRPr="00EC0B3C">
      <w:rPr>
        <w:rStyle w:val="bpuHeadSponChar"/>
      </w:rPr>
      <w:t>S</w:t>
    </w:r>
    <w:r w:rsidR="000B4FA6">
      <w:rPr>
        <w:rStyle w:val="bpuHeadSponChar"/>
      </w:rPr>
      <w:t>J</w:t>
    </w:r>
    <w:r w:rsidRPr="00EC0B3C">
      <w:rPr>
        <w:rStyle w:val="bpuHeadSponChar"/>
      </w:rPr>
      <w:t>R31</w:t>
    </w:r>
    <w:r>
      <w:t xml:space="preserve"> VITALE</w:t>
    </w:r>
  </w:p>
  <w:p w:rsidR="00EC0B3C" w:rsidRDefault="00EC0B3C" w:rsidP="00EC0B3C">
    <w:pPr>
      <w:pStyle w:val="bpuHeadSpon"/>
    </w:pPr>
    <w:r>
      <w:fldChar w:fldCharType="begin"/>
    </w:r>
    <w:r>
      <w:instrText xml:space="preserve"> PAGE  \* MERGEFORMAT </w:instrText>
    </w:r>
    <w:r>
      <w:fldChar w:fldCharType="separate"/>
    </w:r>
    <w:r w:rsidR="000322B5">
      <w:rPr>
        <w:noProof/>
      </w:rPr>
      <w:t>3</w:t>
    </w:r>
    <w:r>
      <w:fldChar w:fldCharType="end"/>
    </w:r>
  </w:p>
  <w:p w:rsidR="00EC0B3C" w:rsidRDefault="00EC0B3C" w:rsidP="00EC0B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B3C" w:rsidRDefault="000B4FA6" w:rsidP="00EC0B3C">
    <w:pPr>
      <w:pStyle w:val="bpuHeadSpon"/>
    </w:pPr>
    <w:r>
      <w:rPr>
        <w:rStyle w:val="bpuHeadSponChar"/>
      </w:rPr>
      <w:t>SJ</w:t>
    </w:r>
    <w:r w:rsidR="00EC0B3C" w:rsidRPr="00EC0B3C">
      <w:rPr>
        <w:rStyle w:val="bpuHeadSponChar"/>
      </w:rPr>
      <w:t>R31</w:t>
    </w:r>
    <w:r w:rsidR="00EC0B3C">
      <w:t xml:space="preserve"> VITALE</w:t>
    </w:r>
  </w:p>
  <w:p w:rsidR="00EC0B3C" w:rsidRDefault="00EC0B3C" w:rsidP="00EC0B3C">
    <w:pPr>
      <w:pStyle w:val="bpuHeadSpon"/>
    </w:pPr>
    <w:r>
      <w:fldChar w:fldCharType="begin"/>
    </w:r>
    <w:r>
      <w:instrText xml:space="preserve"> PAGE  \* MERGEFORMAT </w:instrText>
    </w:r>
    <w:r>
      <w:fldChar w:fldCharType="separate"/>
    </w:r>
    <w:r w:rsidR="000322B5">
      <w:rPr>
        <w:noProof/>
      </w:rPr>
      <w:t>2</w:t>
    </w:r>
    <w:r>
      <w:fldChar w:fldCharType="end"/>
    </w:r>
  </w:p>
  <w:p w:rsidR="00EC0B3C" w:rsidRDefault="00EC0B3C" w:rsidP="00EC0B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369"/>
    <w:rsid w:val="000051BD"/>
    <w:rsid w:val="000160A5"/>
    <w:rsid w:val="0002335B"/>
    <w:rsid w:val="000322B5"/>
    <w:rsid w:val="0003549A"/>
    <w:rsid w:val="000367AE"/>
    <w:rsid w:val="00043B22"/>
    <w:rsid w:val="00054975"/>
    <w:rsid w:val="00057D20"/>
    <w:rsid w:val="0006197C"/>
    <w:rsid w:val="0006281F"/>
    <w:rsid w:val="0008141C"/>
    <w:rsid w:val="00094A55"/>
    <w:rsid w:val="000A44A7"/>
    <w:rsid w:val="000B1054"/>
    <w:rsid w:val="000B3411"/>
    <w:rsid w:val="000B4FA6"/>
    <w:rsid w:val="000C054C"/>
    <w:rsid w:val="000C12C2"/>
    <w:rsid w:val="000D11AF"/>
    <w:rsid w:val="000D6255"/>
    <w:rsid w:val="000D6262"/>
    <w:rsid w:val="000D7B4A"/>
    <w:rsid w:val="000E4006"/>
    <w:rsid w:val="000F3DA2"/>
    <w:rsid w:val="000F5FDE"/>
    <w:rsid w:val="000F68F0"/>
    <w:rsid w:val="000F7466"/>
    <w:rsid w:val="0013000E"/>
    <w:rsid w:val="00133F81"/>
    <w:rsid w:val="00135943"/>
    <w:rsid w:val="00147A53"/>
    <w:rsid w:val="001645FB"/>
    <w:rsid w:val="00173D2B"/>
    <w:rsid w:val="00181676"/>
    <w:rsid w:val="00183603"/>
    <w:rsid w:val="001941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2B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6D8"/>
    <w:rsid w:val="008B2850"/>
    <w:rsid w:val="008C79B3"/>
    <w:rsid w:val="008D77BD"/>
    <w:rsid w:val="008D7ED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31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0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86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369"/>
    <w:rsid w:val="00E80692"/>
    <w:rsid w:val="00E80C24"/>
    <w:rsid w:val="00E93836"/>
    <w:rsid w:val="00EA7C16"/>
    <w:rsid w:val="00EC0B3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7A80448-3A41-487B-830E-7C50D7C0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0B3C"/>
  </w:style>
  <w:style w:type="paragraph" w:styleId="BalloonText">
    <w:name w:val="Balloon Text"/>
    <w:basedOn w:val="Normal"/>
    <w:link w:val="BalloonTextChar"/>
    <w:semiHidden/>
    <w:unhideWhenUsed/>
    <w:rsid w:val="000B4F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4F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524</Words>
  <Characters>2749</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SKR31</vt:lpstr>
    </vt:vector>
  </TitlesOfParts>
  <Manager>R211</Manager>
  <Company>NJ Office of Legislative Services</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SJR31</dc:title>
  <dc:subject>20-1471</dc:subject>
  <dc:creator>Senator  VITALE</dc:creator>
  <cp:keywords>SJR31|3|HS |219|0|219|N|0|</cp:keywords>
  <dc:description>INTRODUCED JANUARY 30, 2020</dc:description>
  <cp:lastModifiedBy>Sommers, Shelly</cp:lastModifiedBy>
  <cp:revision>2</cp:revision>
  <cp:lastPrinted>2020-01-28T19:42:00Z</cp:lastPrinted>
  <dcterms:created xsi:type="dcterms:W3CDTF">2020-01-31T14:21:00Z</dcterms:created>
  <dcterms:modified xsi:type="dcterms:W3CDTF">2020-01-31T14:21:00Z</dcterms:modified>
  <cp:category>ss. 1-2 – C.36:2-377 et. seq.; s.3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