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320" w:rsidRDefault="00232320" w:rsidP="00232320">
      <w:pPr>
        <w:pStyle w:val="bpuBill"/>
      </w:pPr>
      <w:bookmarkStart w:id="0" w:name="bpuFrontPg"/>
      <w:bookmarkStart w:id="1" w:name="_GoBack"/>
      <w:bookmarkEnd w:id="0"/>
      <w:bookmarkEnd w:id="1"/>
      <w:r>
        <w:t xml:space="preserve">SENATE JOINT RESOLUTION </w:t>
      </w:r>
    </w:p>
    <w:p w:rsidR="00232320" w:rsidRDefault="00232320" w:rsidP="00232320">
      <w:pPr>
        <w:pStyle w:val="bpuBill"/>
      </w:pPr>
      <w:r>
        <w:t xml:space="preserve">No. 56 </w:t>
      </w:r>
    </w:p>
    <w:p w:rsidR="00232320" w:rsidRPr="009D38FF" w:rsidRDefault="00232320" w:rsidP="002323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3805" r:id="rId7"/>
        </w:object>
      </w:r>
    </w:p>
    <w:p w:rsidR="00232320" w:rsidRDefault="00232320" w:rsidP="00232320">
      <w:pPr>
        <w:pStyle w:val="bpuState"/>
      </w:pPr>
      <w:r>
        <w:t>STATE OF NEW JERSEY</w:t>
      </w:r>
    </w:p>
    <w:p w:rsidR="00232320" w:rsidRDefault="00232320" w:rsidP="00232320">
      <w:pPr>
        <w:pStyle w:val="bpuLegislature"/>
      </w:pPr>
      <w:r>
        <w:t>219th LEGISLATURE</w:t>
      </w:r>
    </w:p>
    <w:p w:rsidR="00232320" w:rsidRDefault="00232320" w:rsidP="00232320">
      <w:pPr>
        <w:pStyle w:val="bpuWpGraphic"/>
      </w:pPr>
      <w:r>
        <w:object w:dxaOrig="8985" w:dyaOrig="255">
          <v:shape id="_x0000_i1026" type="#_x0000_t75" style="width:6in;height:12pt" o:ole="">
            <v:imagedata r:id="rId6" o:title=""/>
          </v:shape>
          <o:OLEObject Type="Embed" ProgID="WPWin6.1" ShapeID="_x0000_i1026" DrawAspect="Content" ObjectID="_1644163806" r:id="rId8"/>
        </w:object>
      </w:r>
      <w:r>
        <w:t xml:space="preserve">  </w:t>
      </w:r>
    </w:p>
    <w:p w:rsidR="00232320" w:rsidRDefault="00232320" w:rsidP="00232320">
      <w:pPr>
        <w:pStyle w:val="bpuIntro"/>
      </w:pPr>
      <w:r>
        <w:t>INTRODUCED FEBRUARY 25, 2020</w:t>
      </w:r>
    </w:p>
    <w:p w:rsidR="00232320" w:rsidRDefault="00232320" w:rsidP="00232320">
      <w:pPr>
        <w:pStyle w:val="bpuIntro"/>
      </w:pPr>
    </w:p>
    <w:p w:rsidR="00232320" w:rsidRDefault="00232320" w:rsidP="00232320">
      <w:pPr>
        <w:pStyle w:val="bpuIntro"/>
        <w:sectPr w:rsidR="00232320" w:rsidSect="00232320">
          <w:headerReference w:type="even" r:id="rId9"/>
          <w:headerReference w:type="default" r:id="rId10"/>
          <w:pgSz w:w="12240" w:h="20160" w:code="5"/>
          <w:pgMar w:top="2160" w:right="1440" w:bottom="1440" w:left="1440" w:header="72" w:footer="720" w:gutter="0"/>
          <w:pgNumType w:start="1"/>
          <w:cols w:space="720"/>
          <w:docGrid w:linePitch="360"/>
        </w:sectPr>
      </w:pPr>
    </w:p>
    <w:p w:rsidR="00232320" w:rsidRDefault="00232320" w:rsidP="00232320">
      <w:pPr>
        <w:pStyle w:val="bpuIntro"/>
      </w:pPr>
    </w:p>
    <w:p w:rsidR="00232320" w:rsidRDefault="00232320" w:rsidP="00232320">
      <w:pPr>
        <w:pStyle w:val="bpuSponsor"/>
      </w:pPr>
      <w:r>
        <w:t>Sponsored by:</w:t>
      </w:r>
    </w:p>
    <w:p w:rsidR="00232320" w:rsidRDefault="00232320" w:rsidP="00232320">
      <w:pPr>
        <w:pStyle w:val="bpuSponsor"/>
      </w:pPr>
      <w:r>
        <w:t>Senator  ROBERT W. SINGER</w:t>
      </w:r>
    </w:p>
    <w:p w:rsidR="00232320" w:rsidRDefault="00232320" w:rsidP="00232320">
      <w:pPr>
        <w:pStyle w:val="bpuSponsor"/>
      </w:pPr>
      <w:r>
        <w:t>District 30 (Monmouth and Ocean)</w:t>
      </w:r>
    </w:p>
    <w:p w:rsidR="00232320" w:rsidRDefault="00232320" w:rsidP="00232320">
      <w:pPr>
        <w:pStyle w:val="bpuSponsor"/>
      </w:pPr>
    </w:p>
    <w:p w:rsidR="00232320" w:rsidRDefault="00232320" w:rsidP="00232320">
      <w:pPr>
        <w:pStyle w:val="bpuSponsor"/>
      </w:pPr>
    </w:p>
    <w:p w:rsidR="00232320" w:rsidRDefault="00232320" w:rsidP="00232320">
      <w:pPr>
        <w:pStyle w:val="bpuSponsor"/>
      </w:pPr>
    </w:p>
    <w:p w:rsidR="00232320" w:rsidRDefault="00232320" w:rsidP="00232320">
      <w:pPr>
        <w:pStyle w:val="bpuSponsor"/>
      </w:pPr>
    </w:p>
    <w:p w:rsidR="00232320" w:rsidRDefault="00232320" w:rsidP="00232320">
      <w:pPr>
        <w:pStyle w:val="bpuSponsor"/>
      </w:pPr>
      <w:r>
        <w:t>SYNOPSIS</w:t>
      </w:r>
    </w:p>
    <w:p w:rsidR="00232320" w:rsidRDefault="00232320" w:rsidP="00232320">
      <w:pPr>
        <w:pStyle w:val="bpuNormText"/>
      </w:pPr>
      <w:r>
        <w:tab/>
        <w:t>Designates week of February 24 through March 2 of each year as “Say Something Week.”</w:t>
      </w:r>
    </w:p>
    <w:p w:rsidR="00232320" w:rsidRDefault="00232320" w:rsidP="00232320">
      <w:pPr>
        <w:pStyle w:val="bpuNormText"/>
      </w:pPr>
      <w:r>
        <w:t xml:space="preserve"> </w:t>
      </w:r>
    </w:p>
    <w:p w:rsidR="00232320" w:rsidRDefault="00232320" w:rsidP="00232320">
      <w:pPr>
        <w:pStyle w:val="bpuSponsor"/>
      </w:pPr>
      <w:r>
        <w:t xml:space="preserve">CURRENT VERSION OF TEXT </w:t>
      </w:r>
    </w:p>
    <w:p w:rsidR="00232320" w:rsidRDefault="00232320" w:rsidP="00232320">
      <w:pPr>
        <w:pStyle w:val="bpuNormText"/>
      </w:pPr>
      <w:r>
        <w:tab/>
        <w:t>As introduced.</w:t>
      </w:r>
    </w:p>
    <w:p w:rsidR="00232320" w:rsidRDefault="00232320" w:rsidP="002323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2320" w:rsidRDefault="00232320" w:rsidP="008916EC">
      <w:pPr>
        <w:pStyle w:val="FronterPage"/>
        <w:tabs>
          <w:tab w:val="clear" w:pos="720"/>
          <w:tab w:val="clear" w:pos="1440"/>
          <w:tab w:val="clear" w:pos="2160"/>
          <w:tab w:val="clear" w:pos="2880"/>
          <w:tab w:val="clear" w:pos="3600"/>
          <w:tab w:val="clear" w:pos="4320"/>
          <w:tab w:val="clear" w:pos="5040"/>
        </w:tabs>
        <w:sectPr w:rsidR="00232320" w:rsidSect="00232320">
          <w:type w:val="continuous"/>
          <w:pgSz w:w="12240" w:h="20160" w:code="5"/>
          <w:pgMar w:top="1440" w:right="2275" w:bottom="1440" w:left="2275" w:header="72" w:footer="720" w:gutter="0"/>
          <w:pgNumType w:start="1"/>
          <w:cols w:space="720"/>
          <w:docGrid w:linePitch="360"/>
        </w:sectPr>
      </w:pPr>
    </w:p>
    <w:p w:rsidR="006E7DB2" w:rsidRDefault="006E7DB2" w:rsidP="006E7DB2">
      <w:pPr>
        <w:pStyle w:val="HangingAnAct"/>
        <w:rPr>
          <w:rStyle w:val="HangingAnActChar"/>
        </w:rPr>
      </w:pPr>
      <w:r w:rsidRPr="006E7DB2">
        <w:rPr>
          <w:rStyle w:val="BillHead"/>
        </w:rPr>
        <w:t>A Joint Resolution</w:t>
      </w:r>
      <w:r w:rsidRPr="006B7FA7">
        <w:rPr>
          <w:rStyle w:val="HangingAnActChar"/>
        </w:rPr>
        <w:t xml:space="preserve"> </w:t>
      </w:r>
      <w:r>
        <w:rPr>
          <w:rStyle w:val="HangingAnActChar"/>
        </w:rPr>
        <w:t>designating the week of February 24 through March 2 of each year as “Say Something Week.”</w:t>
      </w:r>
    </w:p>
    <w:p w:rsidR="006E7DB2" w:rsidRDefault="006E7DB2" w:rsidP="006E7DB2"/>
    <w:p w:rsidR="006E7DB2" w:rsidRPr="001C43C8" w:rsidRDefault="006E7DB2" w:rsidP="006E7DB2">
      <w:pPr>
        <w:pStyle w:val="IndentHang"/>
      </w:pPr>
      <w:r w:rsidRPr="00391B81">
        <w:rPr>
          <w:b/>
          <w:bCs/>
          <w:smallCaps/>
        </w:rPr>
        <w:t>Whereas,</w:t>
      </w:r>
      <w:r w:rsidRPr="001C43C8">
        <w:t xml:space="preserve"> </w:t>
      </w:r>
      <w:r>
        <w:t>There is an epidemic of school violence in the country that is putting children’s physical, mental, and emotional well-being at risk; and</w:t>
      </w:r>
    </w:p>
    <w:p w:rsidR="006E7DB2" w:rsidRPr="001C43C8" w:rsidRDefault="006E7DB2" w:rsidP="006E7DB2">
      <w:pPr>
        <w:pStyle w:val="IndentHang"/>
      </w:pPr>
      <w:r w:rsidRPr="00391B81">
        <w:rPr>
          <w:b/>
          <w:bCs/>
          <w:smallCaps/>
        </w:rPr>
        <w:t>Whereas,</w:t>
      </w:r>
      <w:r w:rsidRPr="001C43C8">
        <w:t xml:space="preserve"> </w:t>
      </w:r>
      <w:r>
        <w:t>In 2018 there were 113 people killed in school shootings, making it the single worst year for school shootings in United States history; and</w:t>
      </w:r>
    </w:p>
    <w:p w:rsidR="006E7DB2" w:rsidRPr="001C43C8" w:rsidRDefault="006E7DB2" w:rsidP="006E7DB2">
      <w:pPr>
        <w:pStyle w:val="IndentHang"/>
      </w:pPr>
      <w:r w:rsidRPr="00391B81">
        <w:rPr>
          <w:b/>
          <w:bCs/>
          <w:smallCaps/>
        </w:rPr>
        <w:t>Whereas,</w:t>
      </w:r>
      <w:r w:rsidRPr="001C43C8">
        <w:t xml:space="preserve"> </w:t>
      </w:r>
      <w:r>
        <w:t xml:space="preserve">Suicide is the second leading cause of death among children and teenagers and in 2016 the Center for Disease Control and Prevention reported that there were more than twice as many suicides as homicides; and </w:t>
      </w:r>
    </w:p>
    <w:p w:rsidR="006E7DB2" w:rsidRPr="001C43C8" w:rsidRDefault="006E7DB2" w:rsidP="006E7DB2">
      <w:pPr>
        <w:pStyle w:val="IndentHang"/>
      </w:pPr>
      <w:r w:rsidRPr="00391B81">
        <w:rPr>
          <w:b/>
          <w:bCs/>
          <w:smallCaps/>
        </w:rPr>
        <w:t>Whereas,</w:t>
      </w:r>
      <w:r w:rsidRPr="001C43C8">
        <w:t xml:space="preserve"> </w:t>
      </w:r>
      <w:r>
        <w:t>Nearly 80 percent of school shooters told someone of their plans prior to the shooting and seven out of 10 people who commit suicide tell someone or give an indication of what they are planning; and</w:t>
      </w:r>
    </w:p>
    <w:p w:rsidR="006E7DB2" w:rsidRPr="001C43C8" w:rsidRDefault="006E7DB2" w:rsidP="006E7DB2">
      <w:pPr>
        <w:pStyle w:val="IndentHang"/>
      </w:pPr>
      <w:r w:rsidRPr="00391B81">
        <w:rPr>
          <w:b/>
          <w:bCs/>
          <w:smallCaps/>
        </w:rPr>
        <w:t>Whereas,</w:t>
      </w:r>
      <w:r w:rsidRPr="001C43C8">
        <w:t xml:space="preserve"> </w:t>
      </w:r>
      <w:r>
        <w:t>Empowering youth to recognize warning signs and get help for individuals before they hurt themselves or others can help save countless lives; and</w:t>
      </w:r>
    </w:p>
    <w:p w:rsidR="006E7DB2" w:rsidRDefault="006E7DB2" w:rsidP="006E7DB2">
      <w:pPr>
        <w:pStyle w:val="IndentHang"/>
      </w:pPr>
      <w:r w:rsidRPr="00391B81">
        <w:rPr>
          <w:b/>
          <w:bCs/>
          <w:smallCaps/>
        </w:rPr>
        <w:t>Whereas,</w:t>
      </w:r>
      <w:r w:rsidRPr="001C43C8">
        <w:t xml:space="preserve"> </w:t>
      </w:r>
      <w:r>
        <w:t>“Say Something Week” is designed to raise awareness and provide learning opportunities to middle and high school students, teaching them what to do in the event they learn of a potential threat of violence; and</w:t>
      </w:r>
    </w:p>
    <w:p w:rsidR="006E7DB2" w:rsidRDefault="006E7DB2" w:rsidP="006E7DB2">
      <w:pPr>
        <w:pStyle w:val="IndentHang"/>
      </w:pPr>
      <w:r w:rsidRPr="00391B81">
        <w:rPr>
          <w:b/>
          <w:bCs/>
          <w:smallCaps/>
        </w:rPr>
        <w:t>Whereas,</w:t>
      </w:r>
      <w:r w:rsidRPr="001C43C8">
        <w:t xml:space="preserve"> </w:t>
      </w:r>
      <w:r>
        <w:t>The primary objectives of “Say Something Week” are to teach students to look for warning signs, signals, and threats, to act immediately, to take signs and threats seriously, and to say something to a trusted adult before someone hurts themselves or others; and</w:t>
      </w:r>
    </w:p>
    <w:p w:rsidR="006E7DB2" w:rsidRPr="00DE1CBF" w:rsidRDefault="006E7DB2" w:rsidP="006E7DB2">
      <w:pPr>
        <w:pStyle w:val="IndentHang"/>
      </w:pPr>
      <w:r w:rsidRPr="00391B81">
        <w:rPr>
          <w:b/>
          <w:bCs/>
          <w:smallCaps/>
        </w:rPr>
        <w:t>Whereas,</w:t>
      </w:r>
      <w:r w:rsidRPr="001C43C8">
        <w:t xml:space="preserve"> </w:t>
      </w:r>
      <w:r>
        <w:t>Creating lasting change requires that schools engage with the students and the larger school community to create concrete steps that students can take when they learn of potentially violent acts; and</w:t>
      </w:r>
    </w:p>
    <w:p w:rsidR="006E7DB2" w:rsidRPr="0058185D" w:rsidRDefault="006E7DB2" w:rsidP="006E7DB2">
      <w:r w:rsidRPr="00391B81">
        <w:rPr>
          <w:b/>
          <w:bCs/>
          <w:smallCaps/>
        </w:rPr>
        <w:t>Whereas,</w:t>
      </w:r>
      <w:r w:rsidRPr="001C43C8">
        <w:t xml:space="preserve"> </w:t>
      </w:r>
      <w:r>
        <w:t>By building a culture of students looking out for one another and reporting possible threats of violence when someone sees, reads, or hears something, entire communities will become safer and lives will be saved; now, therefore,</w:t>
      </w:r>
    </w:p>
    <w:p w:rsidR="006E7DB2" w:rsidRPr="00D71D68" w:rsidRDefault="006E7DB2" w:rsidP="006E7DB2"/>
    <w:p w:rsidR="006E7DB2" w:rsidRPr="00AA7880" w:rsidRDefault="006E7DB2" w:rsidP="006E7DB2">
      <w:r>
        <w:tab/>
      </w:r>
      <w:r>
        <w:rPr>
          <w:rStyle w:val="BillHeading2"/>
        </w:rPr>
        <w:t xml:space="preserve">Be It Resolved </w:t>
      </w:r>
      <w:r>
        <w:rPr>
          <w:rStyle w:val="BillLanguage"/>
        </w:rPr>
        <w:t>by the Senate and General Assembly of the State of New Jersey:</w:t>
      </w:r>
    </w:p>
    <w:p w:rsidR="006E7DB2" w:rsidRDefault="006E7DB2" w:rsidP="006E7DB2"/>
    <w:p w:rsidR="006E7DB2" w:rsidRDefault="006E7DB2" w:rsidP="006E7DB2">
      <w:r>
        <w:tab/>
        <w:t>1.</w:t>
      </w:r>
      <w:r>
        <w:tab/>
        <w:t>The week of February 24 through March 2 of each year shall be designated as “Say Something Week” to raise awareness and promote activities that protect school communities from violence before it happens.</w:t>
      </w:r>
    </w:p>
    <w:p w:rsidR="006E7DB2" w:rsidRDefault="006E7DB2" w:rsidP="006E7DB2"/>
    <w:p w:rsidR="006E7DB2" w:rsidRDefault="006E7DB2" w:rsidP="006E7DB2">
      <w:r>
        <w:tab/>
        <w:t>2.</w:t>
      </w:r>
      <w:r>
        <w:tab/>
      </w:r>
      <w:r w:rsidRPr="00DD5DF9">
        <w:t xml:space="preserve">The Governor is requested to issue a proclamation </w:t>
      </w:r>
      <w:r>
        <w:t>designating</w:t>
      </w:r>
      <w:r w:rsidRPr="00DD5DF9">
        <w:t xml:space="preserve"> “</w:t>
      </w:r>
      <w:r>
        <w:t>Say Something</w:t>
      </w:r>
      <w:r w:rsidRPr="00DD5DF9">
        <w:t xml:space="preserve"> Week” and call upon public officials, </w:t>
      </w:r>
      <w:r>
        <w:t>public high schools and middle schools,</w:t>
      </w:r>
      <w:r w:rsidRPr="00DD5DF9">
        <w:t xml:space="preserve"> and all citizens of the State to observe this </w:t>
      </w:r>
      <w:r>
        <w:t>week</w:t>
      </w:r>
      <w:r w:rsidRPr="00DD5DF9">
        <w:t xml:space="preserve"> with appropriate events and activities.</w:t>
      </w:r>
    </w:p>
    <w:p w:rsidR="006E7DB2" w:rsidRPr="00D71D68" w:rsidRDefault="006E7DB2" w:rsidP="006E7DB2"/>
    <w:p w:rsidR="006E7DB2" w:rsidRPr="00AA7880" w:rsidRDefault="006E7DB2" w:rsidP="006E7DB2">
      <w:r>
        <w:tab/>
        <w:t>3.</w:t>
      </w:r>
      <w:r>
        <w:tab/>
        <w:t>This joint resolution shall take effect immediately.</w:t>
      </w:r>
    </w:p>
    <w:p w:rsidR="006E7DB2" w:rsidRDefault="006E7DB2" w:rsidP="006E7DB2"/>
    <w:p w:rsidR="006E7DB2" w:rsidRPr="00CE7BD8" w:rsidRDefault="006E7DB2" w:rsidP="006E7DB2"/>
    <w:p w:rsidR="006E7DB2" w:rsidRPr="00AA7880" w:rsidRDefault="006E7DB2" w:rsidP="006E7DB2">
      <w:pPr>
        <w:jc w:val="center"/>
      </w:pPr>
      <w:r w:rsidRPr="00D71D68">
        <w:t>STATEMENT</w:t>
      </w:r>
    </w:p>
    <w:p w:rsidR="006E7DB2" w:rsidRDefault="006E7DB2" w:rsidP="006E7DB2"/>
    <w:p w:rsidR="006E7DB2" w:rsidRDefault="006E7DB2" w:rsidP="006E7DB2">
      <w:r>
        <w:tab/>
        <w:t>This resolution designates the week of February 24 through March 2 each year as “Say Something Week” to help prevent youth violence in schools.  The goal of the week is to train and empower students to know what to do if they hear about a potential violent incident being planned.  Nearly 80 percent of school shooters told someone of their plans prior to the shooting and seven out of 10 people who commit suicide tell someone or give an indication of what they are planning.  By giving students and the school community the support and training they need, New Jersey can reduce the amount of violence in schools that threaten students on a daily basis.</w:t>
      </w:r>
    </w:p>
    <w:sectPr w:rsidR="006E7DB2" w:rsidSect="0023232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A78" w:rsidRDefault="00B75A78">
      <w:r>
        <w:separator/>
      </w:r>
    </w:p>
  </w:endnote>
  <w:endnote w:type="continuationSeparator" w:id="0">
    <w:p w:rsidR="00B75A78" w:rsidRDefault="00B75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A78" w:rsidRDefault="00B75A78">
      <w:r>
        <w:separator/>
      </w:r>
    </w:p>
  </w:footnote>
  <w:footnote w:type="continuationSeparator" w:id="0">
    <w:p w:rsidR="00B75A78" w:rsidRDefault="00B75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29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2320" w:rsidRDefault="00232320" w:rsidP="00232320">
    <w:pPr>
      <w:pStyle w:val="bpuHeadSpon"/>
    </w:pPr>
    <w:r w:rsidRPr="00232320">
      <w:rPr>
        <w:rStyle w:val="bpuHeadSponChar"/>
      </w:rPr>
      <w:t>SJR56</w:t>
    </w:r>
    <w:r>
      <w:t xml:space="preserve"> SINGER</w:t>
    </w:r>
  </w:p>
  <w:p w:rsidR="00232320" w:rsidRDefault="00232320" w:rsidP="00232320">
    <w:pPr>
      <w:pStyle w:val="bpuHeadSpon"/>
    </w:pPr>
    <w:r>
      <w:fldChar w:fldCharType="begin"/>
    </w:r>
    <w:r>
      <w:instrText xml:space="preserve"> PAGE  \* MERGEFORMAT </w:instrText>
    </w:r>
    <w:r>
      <w:fldChar w:fldCharType="separate"/>
    </w:r>
    <w:r w:rsidR="000E4FB8">
      <w:rPr>
        <w:noProof/>
      </w:rPr>
      <w:t>3</w:t>
    </w:r>
    <w:r>
      <w:fldChar w:fldCharType="end"/>
    </w:r>
  </w:p>
  <w:p w:rsidR="00232320" w:rsidRDefault="00232320" w:rsidP="002323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2320" w:rsidRDefault="00232320" w:rsidP="00232320">
    <w:pPr>
      <w:pStyle w:val="bpuHeadSpon"/>
    </w:pPr>
    <w:r w:rsidRPr="00232320">
      <w:rPr>
        <w:rStyle w:val="bpuHeadSponChar"/>
      </w:rPr>
      <w:t>SJR56</w:t>
    </w:r>
    <w:r>
      <w:t xml:space="preserve"> SINGER</w:t>
    </w:r>
  </w:p>
  <w:p w:rsidR="00232320" w:rsidRDefault="00232320" w:rsidP="00232320">
    <w:pPr>
      <w:pStyle w:val="bpuHeadSpon"/>
    </w:pPr>
    <w:r>
      <w:fldChar w:fldCharType="begin"/>
    </w:r>
    <w:r>
      <w:instrText xml:space="preserve"> PAGE  \* MERGEFORMAT </w:instrText>
    </w:r>
    <w:r>
      <w:fldChar w:fldCharType="separate"/>
    </w:r>
    <w:r w:rsidR="000E4FB8">
      <w:rPr>
        <w:noProof/>
      </w:rPr>
      <w:t>2</w:t>
    </w:r>
    <w:r>
      <w:fldChar w:fldCharType="end"/>
    </w:r>
  </w:p>
  <w:p w:rsidR="00232320" w:rsidRDefault="00232320" w:rsidP="002323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A7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FB8"/>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320"/>
    <w:rsid w:val="002370D0"/>
    <w:rsid w:val="00255958"/>
    <w:rsid w:val="00257FA2"/>
    <w:rsid w:val="0026574A"/>
    <w:rsid w:val="002660BB"/>
    <w:rsid w:val="002720E8"/>
    <w:rsid w:val="00275293"/>
    <w:rsid w:val="002776B0"/>
    <w:rsid w:val="00286C7E"/>
    <w:rsid w:val="002944E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DB2"/>
    <w:rsid w:val="006F180D"/>
    <w:rsid w:val="006F4334"/>
    <w:rsid w:val="006F47AF"/>
    <w:rsid w:val="006F6B8A"/>
    <w:rsid w:val="00707CD3"/>
    <w:rsid w:val="00716BB9"/>
    <w:rsid w:val="007256D1"/>
    <w:rsid w:val="007279FD"/>
    <w:rsid w:val="0073091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0DF"/>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82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A7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B47"/>
    <w:rsid w:val="00C46BC1"/>
    <w:rsid w:val="00C5235F"/>
    <w:rsid w:val="00C54CE2"/>
    <w:rsid w:val="00C66BF3"/>
    <w:rsid w:val="00C70140"/>
    <w:rsid w:val="00C73CA7"/>
    <w:rsid w:val="00C76D3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923"/>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C87E2F-33DD-4971-92F9-0C2689A16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E7DB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76D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6D30"/>
    <w:rPr>
      <w:rFonts w:ascii="Segoe UI" w:hAnsi="Segoe UI" w:cs="Segoe UI"/>
      <w:spacing w:val="4"/>
      <w:sz w:val="18"/>
      <w:szCs w:val="18"/>
    </w:rPr>
  </w:style>
  <w:style w:type="character" w:styleId="LineNumber">
    <w:name w:val="line number"/>
    <w:basedOn w:val="DefaultParagraphFont"/>
    <w:semiHidden/>
    <w:unhideWhenUsed/>
    <w:rsid w:val="00232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573</Words>
  <Characters>2906</Characters>
  <Application>Microsoft Office Word</Application>
  <DocSecurity>0</DocSecurity>
  <Lines>92</Lines>
  <Paragraphs>28</Paragraphs>
  <ScaleCrop>false</ScaleCrop>
  <HeadingPairs>
    <vt:vector size="2" baseType="variant">
      <vt:variant>
        <vt:lpstr>Title</vt:lpstr>
      </vt:variant>
      <vt:variant>
        <vt:i4>1</vt:i4>
      </vt:variant>
    </vt:vector>
  </HeadingPairs>
  <TitlesOfParts>
    <vt:vector size="1" baseType="lpstr">
      <vt:lpstr>Sen Singer Reinto AJR191 of 18/19</vt:lpstr>
    </vt:vector>
  </TitlesOfParts>
  <Manager>R211</Manager>
  <Company>NJ Office of Legislative Services</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SJR56</dc:title>
  <dc:subject>20-4494</dc:subject>
  <dc:creator>Senator  SINGER</dc:creator>
  <cp:keywords>SJR56|3|ER |303|0|303|N|0|</cp:keywords>
  <dc:description>INTRODUCED FEBRUARY 25, 2020</dc:description>
  <cp:lastModifiedBy>Sommers, Shelly</cp:lastModifiedBy>
  <cp:revision>2</cp:revision>
  <cp:lastPrinted>2020-02-25T18:43:00Z</cp:lastPrinted>
  <dcterms:created xsi:type="dcterms:W3CDTF">2020-02-26T00:15:00Z</dcterms:created>
  <dcterms:modified xsi:type="dcterms:W3CDTF">2020-02-26T00:15:00Z</dcterms:modified>
  <cp:category>ss. 1-2:C.36:2-377 et seq to 2019/JR23_x000d_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