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545F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545F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545FA">
        <w:rPr>
          <w:caps/>
          <w:szCs w:val="24"/>
        </w:rPr>
        <w:t>AUGUST 10, 2020</w:t>
      </w:r>
    </w:p>
    <w:p w:rsidR="00655CA3" w:rsidRDefault="00655CA3" w:rsidP="0083060A"/>
    <w:p w:rsidR="004B2ABF" w:rsidRPr="001C59FA" w:rsidRDefault="001C59FA" w:rsidP="0083060A">
      <w:r w:rsidRPr="001C59FA">
        <w:tab/>
        <w:t xml:space="preserve">The Assembly Labor Committee reports favorably </w:t>
      </w:r>
      <w:r>
        <w:t>Senate</w:t>
      </w:r>
      <w:r w:rsidRPr="001C59FA">
        <w:t xml:space="preserve"> Joint Resolution No. </w:t>
      </w:r>
      <w:r>
        <w:t>57</w:t>
      </w:r>
      <w:r w:rsidRPr="001C59FA">
        <w:t>.</w:t>
      </w:r>
    </w:p>
    <w:p w:rsidR="00AF3BB9" w:rsidRDefault="00AF3BB9" w:rsidP="00362337">
      <w:r>
        <w:tab/>
        <w:t>This joint resolution designates the first week of October of each year as Manufacturing Week in recognition of the contributions of the manufacturing industry to the State.</w:t>
      </w:r>
    </w:p>
    <w:p w:rsidR="00AF3BB9" w:rsidRPr="001C59FA" w:rsidRDefault="001C59FA" w:rsidP="00113D9C">
      <w:r w:rsidRPr="001C59FA">
        <w:tab/>
        <w:t xml:space="preserve">This resolution is identical to </w:t>
      </w:r>
      <w:r>
        <w:t>Assembly</w:t>
      </w:r>
      <w:r w:rsidRPr="001C59FA">
        <w:t xml:space="preserve"> Joint Resolution No. </w:t>
      </w:r>
      <w:r>
        <w:t>39</w:t>
      </w:r>
      <w:r w:rsidRPr="001C59FA">
        <w:t xml:space="preserve"> of the 2020-2021 session.</w:t>
      </w:r>
    </w:p>
    <w:sectPr w:rsidR="00AF3BB9" w:rsidRPr="001C59F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5FA" w:rsidRDefault="008545FA">
      <w:r>
        <w:separator/>
      </w:r>
    </w:p>
  </w:endnote>
  <w:endnote w:type="continuationSeparator" w:id="0">
    <w:p w:rsidR="008545FA" w:rsidRDefault="00854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5FA" w:rsidRDefault="008545FA">
      <w:r>
        <w:separator/>
      </w:r>
    </w:p>
  </w:footnote>
  <w:footnote w:type="continuationSeparator" w:id="0">
    <w:p w:rsidR="008545FA" w:rsidRDefault="00854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13D9C" w:rsidP="00113D9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13D9C" w:rsidRDefault="00113D9C" w:rsidP="00113D9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F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3D9C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9FA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337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3F71D6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0820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3441"/>
    <w:rsid w:val="004E5505"/>
    <w:rsid w:val="004F06CF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509F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B6FAC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0CA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45FA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192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3BB9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76A9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566EE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4BB3"/>
    <w:rsid w:val="00F26A91"/>
    <w:rsid w:val="00F30F46"/>
    <w:rsid w:val="00F30F91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D15CA5B-F76B-457D-BFF2-E21D7345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566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56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70</Words>
  <Characters>386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SJR57 ALA Statement 8/10/20</vt:lpstr>
    </vt:vector>
  </TitlesOfParts>
  <Manager>R229</Manager>
  <Company>NJ OLS DMU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SJR57 ALA Statement 8/10/20</dc:title>
  <dc:subject/>
  <dc:creator>Assembly ALA</dc:creator>
  <cp:keywords>SJR57|1|CL |279|0|0|!||</cp:keywords>
  <dc:description/>
  <cp:lastModifiedBy>Bell, Careema</cp:lastModifiedBy>
  <cp:revision>2</cp:revision>
  <cp:lastPrinted>2020-08-11T14:57:00Z</cp:lastPrinted>
  <dcterms:created xsi:type="dcterms:W3CDTF">2020-08-11T16:10:00Z</dcterms:created>
  <dcterms:modified xsi:type="dcterms:W3CDTF">2020-08-11T16:10:00Z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