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9067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9067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655CA3" w:rsidRPr="008541B8" w:rsidRDefault="00D33775" w:rsidP="008541B8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9067F">
        <w:rPr>
          <w:caps/>
          <w:szCs w:val="24"/>
        </w:rPr>
        <w:t>JUNE 4, 2020</w:t>
      </w:r>
    </w:p>
    <w:p w:rsidR="008541B8" w:rsidRDefault="008541B8" w:rsidP="008541B8"/>
    <w:p w:rsidR="007E7EF6" w:rsidRDefault="007E7EF6" w:rsidP="008541B8">
      <w:r>
        <w:tab/>
        <w:t xml:space="preserve">The Senate Environment and Energy Committee favorably reports Senate Joint Resolution No. 75.  </w:t>
      </w:r>
    </w:p>
    <w:p w:rsidR="004B2ABF" w:rsidRDefault="008541B8" w:rsidP="00B27455">
      <w:r>
        <w:tab/>
        <w:t xml:space="preserve">This joint resolution would designate </w:t>
      </w:r>
      <w:r w:rsidR="00FD4EA3">
        <w:t>“</w:t>
      </w:r>
      <w:r>
        <w:t>Earth Day,</w:t>
      </w:r>
      <w:r w:rsidR="00FD4EA3">
        <w:t>”</w:t>
      </w:r>
      <w:r>
        <w:t xml:space="preserve"> April 22 of each year, as </w:t>
      </w:r>
      <w:r w:rsidR="00106316">
        <w:t>“</w:t>
      </w:r>
      <w:r>
        <w:t>Personal Carbon Footprint Awareness Day</w:t>
      </w:r>
      <w:r w:rsidR="00106316">
        <w:t>”</w:t>
      </w:r>
      <w:r>
        <w:t xml:space="preserve"> in New Jersey.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67F" w:rsidRDefault="0099067F">
      <w:r>
        <w:separator/>
      </w:r>
    </w:p>
  </w:endnote>
  <w:endnote w:type="continuationSeparator" w:id="0">
    <w:p w:rsidR="0099067F" w:rsidRDefault="00990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67F" w:rsidRDefault="0099067F">
      <w:r>
        <w:separator/>
      </w:r>
    </w:p>
  </w:footnote>
  <w:footnote w:type="continuationSeparator" w:id="0">
    <w:p w:rsidR="0099067F" w:rsidRDefault="00990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27455" w:rsidP="00B2745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27455" w:rsidRDefault="00B27455" w:rsidP="00B2745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67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6316"/>
    <w:rsid w:val="0010728F"/>
    <w:rsid w:val="0011534D"/>
    <w:rsid w:val="00115C99"/>
    <w:rsid w:val="00121487"/>
    <w:rsid w:val="001231F1"/>
    <w:rsid w:val="0012760D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5E58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0F99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7EF5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EF6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41B8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14B3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067F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4B8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7455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3153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4EA3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DD54DFED-67B8-4631-8805-2FD0C67D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54</Words>
  <Characters>298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SJR75 SEN Statement 6/4/20</vt:lpstr>
    </vt:vector>
  </TitlesOfParts>
  <Manager>R230</Manager>
  <Company>NJ OLS DMU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SJR75 SEN Statement 6/4/20</dc:title>
  <dc:subject/>
  <dc:creator>Senate SEN</dc:creator>
  <cp:keywords>SJR75|1|EA |277|0|0|!||</cp:keywords>
  <dc:description/>
  <cp:lastModifiedBy>Bektas, Brenda</cp:lastModifiedBy>
  <cp:revision>2</cp:revision>
  <cp:lastPrinted>1999-09-30T17:29:00Z</cp:lastPrinted>
  <dcterms:created xsi:type="dcterms:W3CDTF">2020-06-05T14:39:00Z</dcterms:created>
  <dcterms:modified xsi:type="dcterms:W3CDTF">2020-06-05T14:39:00Z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