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B" w:rsidRDefault="00824F7B" w:rsidP="00824F7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JOINT RESOLUTION </w:t>
      </w:r>
    </w:p>
    <w:p w:rsidR="00824F7B" w:rsidRDefault="00824F7B" w:rsidP="00824F7B">
      <w:pPr>
        <w:pStyle w:val="bpuBill"/>
      </w:pPr>
      <w:r>
        <w:t xml:space="preserve">No. 89 </w:t>
      </w:r>
    </w:p>
    <w:p w:rsidR="00824F7B" w:rsidRPr="009D38FF" w:rsidRDefault="00824F7B" w:rsidP="00824F7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5563687" r:id="rId7"/>
        </w:object>
      </w:r>
    </w:p>
    <w:p w:rsidR="00824F7B" w:rsidRDefault="00824F7B" w:rsidP="00824F7B">
      <w:pPr>
        <w:pStyle w:val="bpuState"/>
      </w:pPr>
      <w:r>
        <w:t>STATE OF NEW JERSEY</w:t>
      </w:r>
    </w:p>
    <w:p w:rsidR="00824F7B" w:rsidRDefault="00824F7B" w:rsidP="00824F7B">
      <w:pPr>
        <w:pStyle w:val="bpuLegislature"/>
      </w:pPr>
      <w:r>
        <w:t>219th LEGISLATURE</w:t>
      </w:r>
    </w:p>
    <w:p w:rsidR="00824F7B" w:rsidRDefault="00824F7B" w:rsidP="00824F7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5563688" r:id="rId8"/>
        </w:object>
      </w:r>
      <w:r>
        <w:t xml:space="preserve">  </w:t>
      </w:r>
    </w:p>
    <w:p w:rsidR="00824F7B" w:rsidRDefault="00824F7B" w:rsidP="00824F7B">
      <w:pPr>
        <w:pStyle w:val="bpuIntro"/>
      </w:pPr>
      <w:r>
        <w:t>INTRODUCED JULY 6, 2020</w:t>
      </w:r>
    </w:p>
    <w:p w:rsidR="00824F7B" w:rsidRDefault="00824F7B" w:rsidP="00824F7B">
      <w:pPr>
        <w:pStyle w:val="bpuIntro"/>
      </w:pPr>
    </w:p>
    <w:p w:rsidR="00824F7B" w:rsidRDefault="00824F7B" w:rsidP="00824F7B">
      <w:pPr>
        <w:pStyle w:val="bpuIntro"/>
        <w:sectPr w:rsidR="00824F7B" w:rsidSect="00824F7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24F7B" w:rsidRDefault="00824F7B" w:rsidP="00824F7B">
      <w:pPr>
        <w:pStyle w:val="bpuIntro"/>
      </w:pPr>
    </w:p>
    <w:p w:rsidR="00824F7B" w:rsidRDefault="00824F7B" w:rsidP="00824F7B">
      <w:pPr>
        <w:pStyle w:val="bpuSponsor"/>
      </w:pPr>
      <w:r>
        <w:t>Sponsored by:</w:t>
      </w:r>
    </w:p>
    <w:p w:rsidR="00824F7B" w:rsidRDefault="00824F7B" w:rsidP="00824F7B">
      <w:pPr>
        <w:pStyle w:val="bpuSponsor"/>
      </w:pPr>
      <w:r>
        <w:t>Senator  PATRICK J. DIEGNAN, JR.</w:t>
      </w:r>
    </w:p>
    <w:p w:rsidR="00824F7B" w:rsidRDefault="00824F7B" w:rsidP="00824F7B">
      <w:pPr>
        <w:pStyle w:val="bpuSponsor"/>
      </w:pPr>
      <w:r>
        <w:t>District 18 (Middlesex)</w:t>
      </w:r>
    </w:p>
    <w:p w:rsidR="00824F7B" w:rsidRDefault="00824F7B" w:rsidP="00824F7B">
      <w:pPr>
        <w:pStyle w:val="bpuSponsor"/>
      </w:pPr>
    </w:p>
    <w:p w:rsidR="00824F7B" w:rsidRDefault="00824F7B" w:rsidP="00824F7B">
      <w:pPr>
        <w:pStyle w:val="bpuSponsor"/>
      </w:pPr>
    </w:p>
    <w:p w:rsidR="00824F7B" w:rsidRDefault="00824F7B" w:rsidP="00824F7B">
      <w:pPr>
        <w:pStyle w:val="bpuSponsor"/>
      </w:pPr>
    </w:p>
    <w:p w:rsidR="00824F7B" w:rsidRDefault="00824F7B" w:rsidP="00824F7B">
      <w:pPr>
        <w:pStyle w:val="bpuSponsor"/>
      </w:pPr>
    </w:p>
    <w:p w:rsidR="00824F7B" w:rsidRDefault="00824F7B" w:rsidP="00824F7B">
      <w:pPr>
        <w:pStyle w:val="bpuSponsor"/>
      </w:pPr>
      <w:r>
        <w:t>SYNOPSIS</w:t>
      </w:r>
    </w:p>
    <w:p w:rsidR="00824F7B" w:rsidRDefault="00824F7B" w:rsidP="00824F7B">
      <w:pPr>
        <w:pStyle w:val="bpuNormText"/>
      </w:pPr>
      <w:r>
        <w:tab/>
        <w:t>Designates April 22 of each year as Environmental Education Day in NJ.</w:t>
      </w:r>
    </w:p>
    <w:p w:rsidR="00824F7B" w:rsidRDefault="00824F7B" w:rsidP="00824F7B">
      <w:pPr>
        <w:pStyle w:val="bpuNormText"/>
      </w:pPr>
    </w:p>
    <w:p w:rsidR="00824F7B" w:rsidRDefault="00824F7B" w:rsidP="00824F7B">
      <w:pPr>
        <w:pStyle w:val="bpuSponsor"/>
      </w:pPr>
      <w:r>
        <w:t xml:space="preserve">CURRENT VERSION OF TEXT </w:t>
      </w:r>
    </w:p>
    <w:p w:rsidR="00824F7B" w:rsidRDefault="00824F7B" w:rsidP="00824F7B">
      <w:pPr>
        <w:pStyle w:val="bpuNormText"/>
      </w:pPr>
      <w:r>
        <w:tab/>
        <w:t>As introduced.</w:t>
      </w:r>
    </w:p>
    <w:p w:rsidR="00824F7B" w:rsidRDefault="00824F7B" w:rsidP="00824F7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F7B" w:rsidRDefault="00824F7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4F7B" w:rsidSect="00824F7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126E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0A3229">
        <w:rPr>
          <w:rStyle w:val="HangingAnActChar"/>
        </w:rPr>
        <w:t>designating April 22 of each year as Environmental Education Day in New Jersey.</w:t>
      </w:r>
    </w:p>
    <w:p w:rsidR="000B1054" w:rsidRDefault="000B1054" w:rsidP="000B1054"/>
    <w:p w:rsidR="00A04BAC" w:rsidRDefault="00A04BA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April 22</w:t>
      </w:r>
      <w:r w:rsidR="00826E54">
        <w:t xml:space="preserve"> of each year</w:t>
      </w:r>
      <w:r w:rsidR="00865400">
        <w:t xml:space="preserve"> is Earth Day, an annual celebration of the environment and</w:t>
      </w:r>
      <w:r w:rsidR="00A44A45">
        <w:t xml:space="preserve"> </w:t>
      </w:r>
      <w:r w:rsidR="00865400">
        <w:t>t</w:t>
      </w:r>
      <w:r w:rsidR="00A44A45">
        <w:t xml:space="preserve">he importance of environmental </w:t>
      </w:r>
      <w:r w:rsidR="00865400">
        <w:t>protection; and</w:t>
      </w:r>
    </w:p>
    <w:p w:rsidR="00865400" w:rsidRPr="00865400" w:rsidRDefault="00865400" w:rsidP="00617E8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26E54">
        <w:t>Since</w:t>
      </w:r>
      <w:r>
        <w:t xml:space="preserve"> 1970, the year of the first Earth Day, environmental education </w:t>
      </w:r>
      <w:r w:rsidR="00826E54">
        <w:t>has been</w:t>
      </w:r>
      <w:r>
        <w:t xml:space="preserve"> </w:t>
      </w:r>
      <w:r w:rsidR="00617E8C">
        <w:t>taught at many schools across the United States</w:t>
      </w:r>
      <w:r w:rsidR="003A14C0">
        <w:t xml:space="preserve"> </w:t>
      </w:r>
      <w:r w:rsidR="00826E54">
        <w:t xml:space="preserve">and </w:t>
      </w:r>
      <w:r w:rsidR="003A14C0">
        <w:t xml:space="preserve">has produced many </w:t>
      </w:r>
      <w:r w:rsidR="00826E54">
        <w:t xml:space="preserve">academic and physical health </w:t>
      </w:r>
      <w:r w:rsidR="003A14C0">
        <w:t>benefits</w:t>
      </w:r>
      <w:r w:rsidR="00826E54">
        <w:t xml:space="preserve"> among students</w:t>
      </w:r>
      <w:r w:rsidR="00617E8C">
        <w:t>; and</w:t>
      </w:r>
    </w:p>
    <w:p w:rsidR="0086608D" w:rsidRDefault="0086608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65400">
        <w:t>Environmental education builds emotional a</w:t>
      </w:r>
      <w:r w:rsidR="00617E8C">
        <w:t>n</w:t>
      </w:r>
      <w:r w:rsidR="00865400">
        <w:t>d social skills</w:t>
      </w:r>
      <w:r w:rsidR="00617E8C">
        <w:t xml:space="preserve"> including self-esteem, character development, teamwork and leadership skills, and climate literacy by encouraging students to research and think critically about complex environmental issues; and </w:t>
      </w:r>
    </w:p>
    <w:p w:rsidR="00617E8C" w:rsidRDefault="00617E8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26E54">
        <w:t>Schools that have integrated e</w:t>
      </w:r>
      <w:r>
        <w:t>nvironmental education</w:t>
      </w:r>
      <w:r w:rsidR="00826E54">
        <w:t xml:space="preserve"> into their curriculums have seen improvements in </w:t>
      </w:r>
      <w:r w:rsidR="00E743C7">
        <w:t xml:space="preserve">students’ </w:t>
      </w:r>
      <w:r>
        <w:t>overall academic performance</w:t>
      </w:r>
      <w:r w:rsidR="00826E54">
        <w:t>s</w:t>
      </w:r>
      <w:r>
        <w:t xml:space="preserve"> </w:t>
      </w:r>
      <w:r w:rsidR="00826E54">
        <w:t xml:space="preserve">through elevated test scores and in the further development of students’ </w:t>
      </w:r>
      <w:r w:rsidR="00F335CC">
        <w:t>critical thinking skills such as data analysis</w:t>
      </w:r>
      <w:r w:rsidR="00A44A45">
        <w:t xml:space="preserve">, </w:t>
      </w:r>
      <w:r w:rsidR="003A14C0">
        <w:t>problem-</w:t>
      </w:r>
      <w:r w:rsidR="00F335CC">
        <w:t xml:space="preserve">solving, and </w:t>
      </w:r>
      <w:r w:rsidR="00A44A45">
        <w:t>developing</w:t>
      </w:r>
      <w:r w:rsidR="00F335CC">
        <w:t xml:space="preserve"> conclusions; a skillset that </w:t>
      </w:r>
      <w:r w:rsidR="00E743C7">
        <w:t>can be</w:t>
      </w:r>
      <w:r w:rsidR="00F335CC">
        <w:t xml:space="preserve"> applied to </w:t>
      </w:r>
      <w:r>
        <w:t>many other disciplines such as social studies, language arts, mathematics, engineering, fine arts, and technology; and</w:t>
      </w:r>
    </w:p>
    <w:p w:rsidR="00617E8C" w:rsidRDefault="00617E8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Environmental education</w:t>
      </w:r>
      <w:r w:rsidR="00826E54">
        <w:t xml:space="preserve"> emphasizes the</w:t>
      </w:r>
      <w:r>
        <w:t xml:space="preserve"> use of experimental learning and hands-on activities</w:t>
      </w:r>
      <w:r w:rsidR="00826E54">
        <w:t>, which</w:t>
      </w:r>
      <w:r>
        <w:t xml:space="preserve"> contributes to greater long-term retention of academic </w:t>
      </w:r>
      <w:r w:rsidR="003A14C0">
        <w:t xml:space="preserve">material </w:t>
      </w:r>
      <w:r>
        <w:t>among students and improves moral</w:t>
      </w:r>
      <w:r w:rsidR="003A14C0">
        <w:t>e</w:t>
      </w:r>
      <w:r>
        <w:t xml:space="preserve"> and enthusiasm among teachers by allowing </w:t>
      </w:r>
      <w:r w:rsidR="00826E54">
        <w:t>teachers</w:t>
      </w:r>
      <w:r>
        <w:t xml:space="preserve"> to utilize more innovative instructional strategies </w:t>
      </w:r>
      <w:r w:rsidR="00267303">
        <w:t>with</w:t>
      </w:r>
      <w:r>
        <w:t>in the classroom; and</w:t>
      </w:r>
    </w:p>
    <w:p w:rsidR="00F335CC" w:rsidRPr="001C43C8" w:rsidRDefault="00F335CC">
      <w:pPr>
        <w:pStyle w:val="IndentHang"/>
      </w:pPr>
      <w:r w:rsidRPr="00391B81">
        <w:rPr>
          <w:b/>
          <w:bCs/>
          <w:smallCaps/>
        </w:rPr>
        <w:t>Whereas,</w:t>
      </w:r>
      <w:r w:rsidR="00826E54">
        <w:t xml:space="preserve"> O</w:t>
      </w:r>
      <w:r>
        <w:t xml:space="preserve">utdoor </w:t>
      </w:r>
      <w:r w:rsidR="00934D88">
        <w:t>learning</w:t>
      </w:r>
      <w:r w:rsidR="003E3A55">
        <w:t>, frequently utilized in environmental education, has been found to</w:t>
      </w:r>
      <w:r w:rsidR="00826E54">
        <w:t xml:space="preserve"> </w:t>
      </w:r>
      <w:r w:rsidR="003E3A55">
        <w:t>improve</w:t>
      </w:r>
      <w:r w:rsidR="00934D88">
        <w:t xml:space="preserve"> students’ physical health by promoting healthy lifestyle choices while also improving </w:t>
      </w:r>
      <w:r w:rsidR="003E3A55">
        <w:t xml:space="preserve">various health issues </w:t>
      </w:r>
      <w:r>
        <w:t>such as obesity, asthma, and attention-deficit/hyperactivity disorder (ADHD); and</w:t>
      </w:r>
    </w:p>
    <w:p w:rsidR="00F335CC" w:rsidRDefault="00F335CC">
      <w:pPr>
        <w:pStyle w:val="IndentHang"/>
      </w:pPr>
      <w:r w:rsidRPr="00391B81">
        <w:rPr>
          <w:b/>
          <w:bCs/>
          <w:smallCaps/>
        </w:rPr>
        <w:t>Whereas,</w:t>
      </w:r>
      <w:r w:rsidR="003E3A55">
        <w:t xml:space="preserve"> </w:t>
      </w:r>
      <w:r w:rsidR="00647852">
        <w:t xml:space="preserve">Students </w:t>
      </w:r>
      <w:r w:rsidR="00292AA3">
        <w:t xml:space="preserve">who have been taught </w:t>
      </w:r>
      <w:r w:rsidR="008F2ECA">
        <w:t>e</w:t>
      </w:r>
      <w:r>
        <w:t>nvironmental education</w:t>
      </w:r>
      <w:r w:rsidR="0035785E">
        <w:t xml:space="preserve"> </w:t>
      </w:r>
      <w:r w:rsidR="00647852">
        <w:t xml:space="preserve">are </w:t>
      </w:r>
      <w:r w:rsidR="0035785E">
        <w:t>also</w:t>
      </w:r>
      <w:r>
        <w:t xml:space="preserve"> </w:t>
      </w:r>
      <w:r w:rsidR="00647852">
        <w:t>better prepared</w:t>
      </w:r>
      <w:r>
        <w:t xml:space="preserve"> for careers in </w:t>
      </w:r>
      <w:r w:rsidR="009D379A">
        <w:t>science, technology, engineering, and math</w:t>
      </w:r>
      <w:r w:rsidR="00FA7004">
        <w:t>ematics</w:t>
      </w:r>
      <w:r w:rsidR="009D379A">
        <w:t>, commonly referred to as STEM industries,</w:t>
      </w:r>
      <w:r w:rsidR="007B38EA">
        <w:t xml:space="preserve"> which are currently in high demand and are expec</w:t>
      </w:r>
      <w:r w:rsidR="003A14C0">
        <w:t>ted to grow in the future</w:t>
      </w:r>
      <w:r w:rsidR="007B38EA">
        <w:t>; and</w:t>
      </w:r>
    </w:p>
    <w:p w:rsidR="007B38EA" w:rsidRDefault="007B38EA">
      <w:pPr>
        <w:pStyle w:val="IndentHang"/>
      </w:pPr>
      <w:r w:rsidRPr="00391B81">
        <w:rPr>
          <w:b/>
          <w:bCs/>
          <w:smallCaps/>
        </w:rPr>
        <w:t>Whereas,</w:t>
      </w:r>
      <w:r w:rsidR="00647852">
        <w:t xml:space="preserve"> Environmental </w:t>
      </w:r>
      <w:r w:rsidR="009D379A">
        <w:t xml:space="preserve">education </w:t>
      </w:r>
      <w:r w:rsidR="00647852">
        <w:t>promotes civic engagement and environmental awareness among students, which better equips students</w:t>
      </w:r>
      <w:r w:rsidR="009D379A">
        <w:t xml:space="preserve"> to participate in lifelong environment</w:t>
      </w:r>
      <w:r w:rsidR="0035785E">
        <w:t xml:space="preserve">al </w:t>
      </w:r>
      <w:r w:rsidR="009D379A">
        <w:t>decision-making and stewardship; and</w:t>
      </w:r>
    </w:p>
    <w:p w:rsidR="007B38EA" w:rsidRPr="007B38EA" w:rsidRDefault="007B38EA" w:rsidP="00787D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Environmental education continues to gain support from individuals, educational institutions, non-p</w:t>
      </w:r>
      <w:r w:rsidR="00A44A45">
        <w:t>rofit organizations, government</w:t>
      </w:r>
      <w:r>
        <w:t xml:space="preserve"> </w:t>
      </w:r>
      <w:r w:rsidR="00FA7004">
        <w:t xml:space="preserve">entities, </w:t>
      </w:r>
      <w:r>
        <w:t>and commercial enterprises across the world; now, therefore,</w:t>
      </w:r>
      <w:r w:rsidR="00787D75">
        <w:t xml:space="preserve"> </w:t>
      </w:r>
      <w:r w:rsidR="00787D75">
        <w:br w:type="page"/>
      </w:r>
    </w:p>
    <w:p w:rsidR="00686AEB" w:rsidRPr="00AA7880" w:rsidRDefault="00686AEB" w:rsidP="00686AEB">
      <w:r>
        <w:lastRenderedPageBreak/>
        <w:tab/>
      </w:r>
      <w:r w:rsidR="002126E4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2126E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7B38EA" w:rsidRDefault="00787D75" w:rsidP="007B38EA">
      <w:r>
        <w:tab/>
        <w:t>1.</w:t>
      </w:r>
      <w:r>
        <w:tab/>
      </w:r>
      <w:r w:rsidR="007B38EA">
        <w:t>April 22</w:t>
      </w:r>
      <w:r w:rsidR="00D901EB">
        <w:t xml:space="preserve"> of each year is designated as Environmental Education Day in New Jersey.</w:t>
      </w:r>
    </w:p>
    <w:p w:rsidR="007B38EA" w:rsidRDefault="007B38EA" w:rsidP="007B38EA"/>
    <w:p w:rsidR="007B38EA" w:rsidRDefault="00787D75" w:rsidP="007B38EA">
      <w:r>
        <w:tab/>
        <w:t>2.</w:t>
      </w:r>
      <w:r>
        <w:tab/>
      </w:r>
      <w:r w:rsidR="007B38EA">
        <w:t xml:space="preserve">The Governor is respectfully requested to annually issue a proclamation calling upon </w:t>
      </w:r>
      <w:r w:rsidR="00AE419B">
        <w:t xml:space="preserve">New Jersey schools and educators to observe </w:t>
      </w:r>
      <w:r w:rsidR="007B38EA">
        <w:t>“</w:t>
      </w:r>
      <w:r w:rsidR="00D901EB">
        <w:t>Environmental Education</w:t>
      </w:r>
      <w:r w:rsidR="007B38EA">
        <w:t xml:space="preserve"> Day” with appropriate events and activities.</w:t>
      </w:r>
    </w:p>
    <w:p w:rsidR="007B38EA" w:rsidRDefault="007B38EA" w:rsidP="007B38EA"/>
    <w:p w:rsidR="007B38EA" w:rsidRDefault="007B38EA" w:rsidP="007B38EA">
      <w:r>
        <w:tab/>
        <w:t>3.</w:t>
      </w:r>
      <w:r w:rsidR="00787D75">
        <w:tab/>
      </w:r>
      <w:r>
        <w:t>This joint resolution shall take effect immediately.</w:t>
      </w:r>
    </w:p>
    <w:p w:rsidR="00686AEB" w:rsidRDefault="00686AEB" w:rsidP="00686AEB"/>
    <w:p w:rsidR="00D735EF" w:rsidRPr="00CE7BD8" w:rsidRDefault="00D735E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53F5F" w:rsidRDefault="00D901EB" w:rsidP="00686AEB">
      <w:r>
        <w:tab/>
        <w:t>This joint resolution designates April 22 of each year as Environmen</w:t>
      </w:r>
      <w:r w:rsidR="00A22D3F">
        <w:t>tal Education Day in New Jersey.</w:t>
      </w:r>
    </w:p>
    <w:p w:rsidR="00A22D3F" w:rsidRDefault="00C53F5F" w:rsidP="00686AEB">
      <w:r>
        <w:tab/>
      </w:r>
      <w:r w:rsidR="0035785E">
        <w:t>Integrating environ</w:t>
      </w:r>
      <w:r w:rsidR="008B1D15">
        <w:t>mental education within school curriculums has produced significant</w:t>
      </w:r>
      <w:r w:rsidR="0035785E">
        <w:t xml:space="preserve"> academic and physical health benefits among students</w:t>
      </w:r>
      <w:r w:rsidR="008B1D15">
        <w:t>,</w:t>
      </w:r>
      <w:r w:rsidR="0035785E">
        <w:t xml:space="preserve"> while also preparing students for future careers.</w:t>
      </w:r>
      <w:r w:rsidR="008B1D15">
        <w:t xml:space="preserve">  Environmental education boosts students’ test scores, </w:t>
      </w:r>
      <w:r w:rsidR="001B1437">
        <w:t xml:space="preserve">increases </w:t>
      </w:r>
      <w:r w:rsidR="008B1D15">
        <w:t>long-term retention of academic material, and further develops students’ critical thinking skills, social skills, and leadership skills.</w:t>
      </w:r>
      <w:r w:rsidR="001B1437">
        <w:t xml:space="preserve">  Outdoor learning, commonly utilized in environmental education, encourages healthy lifestyle choices and improves asthma, obesity, and attention-deficit/hyperactivity disorder (ADHD) among students.</w:t>
      </w:r>
    </w:p>
    <w:p w:rsidR="000E3C93" w:rsidRDefault="00A22D3F">
      <w:r>
        <w:tab/>
        <w:t xml:space="preserve">Teaching younger generations about </w:t>
      </w:r>
      <w:r w:rsidR="001B1437">
        <w:t>complex</w:t>
      </w:r>
      <w:r>
        <w:t xml:space="preserve"> environmen</w:t>
      </w:r>
      <w:r w:rsidR="001B1437">
        <w:t xml:space="preserve">tal issues fosters greater civic engagement and environmental awareness among students, which increases students’ ability to participate in lifelong environmental stewardship and decision-making. </w:t>
      </w:r>
      <w:r>
        <w:t xml:space="preserve"> </w:t>
      </w:r>
      <w:r w:rsidR="003A14C0">
        <w:t>For these</w:t>
      </w:r>
      <w:r w:rsidR="00AE419B">
        <w:t xml:space="preserve"> reason</w:t>
      </w:r>
      <w:r w:rsidR="003A14C0">
        <w:t>s</w:t>
      </w:r>
      <w:r w:rsidR="00AE419B">
        <w:t>, schools should encourage environmental education within their curriculum and observe “Environmental Education Day” on April 22 of each year.</w:t>
      </w:r>
    </w:p>
    <w:sectPr w:rsidR="000E3C93" w:rsidSect="00824F7B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878" w:rsidRDefault="00144878">
      <w:r>
        <w:separator/>
      </w:r>
    </w:p>
  </w:endnote>
  <w:endnote w:type="continuationSeparator" w:id="0">
    <w:p w:rsidR="00144878" w:rsidRDefault="0014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4C78B2" w:rsidRDefault="00665CBC" w:rsidP="00686AEB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878" w:rsidRDefault="00144878">
      <w:r>
        <w:separator/>
      </w:r>
    </w:p>
  </w:footnote>
  <w:footnote w:type="continuationSeparator" w:id="0">
    <w:p w:rsidR="00144878" w:rsidRDefault="0014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5B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4F7B" w:rsidRDefault="00824F7B" w:rsidP="00824F7B">
    <w:pPr>
      <w:pStyle w:val="bpuHeadSpon"/>
    </w:pPr>
    <w:r w:rsidRPr="00824F7B">
      <w:rPr>
        <w:rStyle w:val="bpuHeadSponChar"/>
      </w:rPr>
      <w:t>SJR89</w:t>
    </w:r>
    <w:r>
      <w:t xml:space="preserve"> DIEGNAN</w:t>
    </w:r>
  </w:p>
  <w:p w:rsidR="00824F7B" w:rsidRDefault="00824F7B" w:rsidP="00824F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3D2B">
      <w:rPr>
        <w:noProof/>
      </w:rPr>
      <w:t>3</w:t>
    </w:r>
    <w:r>
      <w:fldChar w:fldCharType="end"/>
    </w:r>
  </w:p>
  <w:p w:rsidR="00824F7B" w:rsidRDefault="00824F7B" w:rsidP="00824F7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4F7B" w:rsidRDefault="00824F7B" w:rsidP="00824F7B">
    <w:pPr>
      <w:pStyle w:val="bpuHeadSpon"/>
    </w:pPr>
    <w:r w:rsidRPr="00824F7B">
      <w:rPr>
        <w:rStyle w:val="bpuHeadSponChar"/>
      </w:rPr>
      <w:t>SJR89</w:t>
    </w:r>
    <w:r>
      <w:t xml:space="preserve"> DIEGNAN</w:t>
    </w:r>
  </w:p>
  <w:p w:rsidR="00824F7B" w:rsidRDefault="00824F7B" w:rsidP="00824F7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3D2B">
      <w:rPr>
        <w:noProof/>
      </w:rPr>
      <w:t>2</w:t>
    </w:r>
    <w:r>
      <w:fldChar w:fldCharType="end"/>
    </w:r>
  </w:p>
  <w:p w:rsidR="00824F7B" w:rsidRDefault="00824F7B" w:rsidP="00824F7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322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C93"/>
    <w:rsid w:val="000E4006"/>
    <w:rsid w:val="000F3DA2"/>
    <w:rsid w:val="000F5FDE"/>
    <w:rsid w:val="000F7466"/>
    <w:rsid w:val="0013000E"/>
    <w:rsid w:val="00133F81"/>
    <w:rsid w:val="00135943"/>
    <w:rsid w:val="001421CB"/>
    <w:rsid w:val="00144878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437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6E4"/>
    <w:rsid w:val="00212B8D"/>
    <w:rsid w:val="00222983"/>
    <w:rsid w:val="002370D0"/>
    <w:rsid w:val="00255958"/>
    <w:rsid w:val="00257FA2"/>
    <w:rsid w:val="0026574A"/>
    <w:rsid w:val="002660BB"/>
    <w:rsid w:val="00267303"/>
    <w:rsid w:val="002720E8"/>
    <w:rsid w:val="00275293"/>
    <w:rsid w:val="002776B0"/>
    <w:rsid w:val="00286C7E"/>
    <w:rsid w:val="00292AA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785E"/>
    <w:rsid w:val="0036180C"/>
    <w:rsid w:val="00363CF5"/>
    <w:rsid w:val="00364344"/>
    <w:rsid w:val="003702CA"/>
    <w:rsid w:val="00370617"/>
    <w:rsid w:val="00382F1F"/>
    <w:rsid w:val="00391DA4"/>
    <w:rsid w:val="003A14C0"/>
    <w:rsid w:val="003A3C64"/>
    <w:rsid w:val="003A3F83"/>
    <w:rsid w:val="003C0DD1"/>
    <w:rsid w:val="003C3CD6"/>
    <w:rsid w:val="003C43EF"/>
    <w:rsid w:val="003C5A6B"/>
    <w:rsid w:val="003C7FB2"/>
    <w:rsid w:val="003D24DE"/>
    <w:rsid w:val="003E26D4"/>
    <w:rsid w:val="003E3A55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C78B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6E4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7E8C"/>
    <w:rsid w:val="00621B94"/>
    <w:rsid w:val="00626239"/>
    <w:rsid w:val="00635316"/>
    <w:rsid w:val="00635449"/>
    <w:rsid w:val="006378C5"/>
    <w:rsid w:val="00645E6A"/>
    <w:rsid w:val="0064785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3FC3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D75"/>
    <w:rsid w:val="00794B94"/>
    <w:rsid w:val="00794BD4"/>
    <w:rsid w:val="007A2F73"/>
    <w:rsid w:val="007A3061"/>
    <w:rsid w:val="007A5A0B"/>
    <w:rsid w:val="007B38E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4F7B"/>
    <w:rsid w:val="00826E5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5D76"/>
    <w:rsid w:val="008573B0"/>
    <w:rsid w:val="00865400"/>
    <w:rsid w:val="0086608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D15"/>
    <w:rsid w:val="008B2850"/>
    <w:rsid w:val="008C79B3"/>
    <w:rsid w:val="008D77BD"/>
    <w:rsid w:val="008E454C"/>
    <w:rsid w:val="008F1E5A"/>
    <w:rsid w:val="008F2ECA"/>
    <w:rsid w:val="00901BDA"/>
    <w:rsid w:val="009121D8"/>
    <w:rsid w:val="00916F7A"/>
    <w:rsid w:val="00917FE3"/>
    <w:rsid w:val="009318C7"/>
    <w:rsid w:val="00931C09"/>
    <w:rsid w:val="009348C2"/>
    <w:rsid w:val="00934D88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79A"/>
    <w:rsid w:val="009D7934"/>
    <w:rsid w:val="009D7CCF"/>
    <w:rsid w:val="009E5961"/>
    <w:rsid w:val="009F4FAC"/>
    <w:rsid w:val="00A017C0"/>
    <w:rsid w:val="00A04BAC"/>
    <w:rsid w:val="00A11228"/>
    <w:rsid w:val="00A222C2"/>
    <w:rsid w:val="00A22D3F"/>
    <w:rsid w:val="00A305D6"/>
    <w:rsid w:val="00A342C4"/>
    <w:rsid w:val="00A44A4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19B"/>
    <w:rsid w:val="00AF1A8C"/>
    <w:rsid w:val="00B0116D"/>
    <w:rsid w:val="00B01173"/>
    <w:rsid w:val="00B02F35"/>
    <w:rsid w:val="00B05A3C"/>
    <w:rsid w:val="00B07100"/>
    <w:rsid w:val="00B077FC"/>
    <w:rsid w:val="00B1138C"/>
    <w:rsid w:val="00B2574A"/>
    <w:rsid w:val="00B35D8A"/>
    <w:rsid w:val="00B45B34"/>
    <w:rsid w:val="00B53D2B"/>
    <w:rsid w:val="00B57047"/>
    <w:rsid w:val="00B6018E"/>
    <w:rsid w:val="00B61D86"/>
    <w:rsid w:val="00B6342D"/>
    <w:rsid w:val="00B726BD"/>
    <w:rsid w:val="00B732BC"/>
    <w:rsid w:val="00B90E33"/>
    <w:rsid w:val="00B9676B"/>
    <w:rsid w:val="00BA2EA5"/>
    <w:rsid w:val="00BA364B"/>
    <w:rsid w:val="00BA5D7C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F5F"/>
    <w:rsid w:val="00C54CE2"/>
    <w:rsid w:val="00C66BF3"/>
    <w:rsid w:val="00C70140"/>
    <w:rsid w:val="00C73CA7"/>
    <w:rsid w:val="00C77C9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C55"/>
    <w:rsid w:val="00D3664D"/>
    <w:rsid w:val="00D500E9"/>
    <w:rsid w:val="00D507BC"/>
    <w:rsid w:val="00D57724"/>
    <w:rsid w:val="00D6090A"/>
    <w:rsid w:val="00D62FA3"/>
    <w:rsid w:val="00D63B6F"/>
    <w:rsid w:val="00D64A90"/>
    <w:rsid w:val="00D735EF"/>
    <w:rsid w:val="00D901E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3C7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7DD6"/>
    <w:rsid w:val="00F00D08"/>
    <w:rsid w:val="00F15583"/>
    <w:rsid w:val="00F200EE"/>
    <w:rsid w:val="00F22481"/>
    <w:rsid w:val="00F2542E"/>
    <w:rsid w:val="00F27278"/>
    <w:rsid w:val="00F335CC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7004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F8B5BF-E3FC-4447-9E89-3F7BCBC0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A04BA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A44A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A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4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579</Words>
  <Characters>3743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SJR89</vt:lpstr>
    </vt:vector>
  </TitlesOfParts>
  <Manager>R230</Manager>
  <Company>NJ Office of Legislative Services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SJR89</dc:title>
  <dc:subject>Sen. Diegnan - Environmental Education Day</dc:subject>
  <dc:creator>Senator  DIEGNAN</dc:creator>
  <cp:keywords>SJR89|3|EA |322|161|247|N|0|</cp:keywords>
  <dc:description>INTRODUCED JULY 6, 2020</dc:description>
  <cp:lastModifiedBy>Bektas, Brenda</cp:lastModifiedBy>
  <cp:revision>2</cp:revision>
  <cp:lastPrinted>2020-03-04T20:54:00Z</cp:lastPrinted>
  <dcterms:created xsi:type="dcterms:W3CDTF">2020-07-06T22:01:00Z</dcterms:created>
  <dcterms:modified xsi:type="dcterms:W3CDTF">2020-07-06T22:01:00Z</dcterms:modified>
  <cp:category>s.1-2: C.36:2-377 et seq. to 2019/JR22_x000d_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