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B7C" w:rsidRDefault="008D5B7C" w:rsidP="008D5B7C">
      <w:pPr>
        <w:pStyle w:val="bpuBill"/>
      </w:pPr>
      <w:bookmarkStart w:id="0" w:name="bpuFrontPg"/>
      <w:bookmarkStart w:id="1" w:name="_GoBack"/>
      <w:bookmarkEnd w:id="0"/>
      <w:bookmarkEnd w:id="1"/>
      <w:r>
        <w:t xml:space="preserve">SENATE RESOLUTION No. 141 </w:t>
      </w:r>
    </w:p>
    <w:p w:rsidR="008D5B7C" w:rsidRPr="009D38FF" w:rsidRDefault="008D5B7C" w:rsidP="008D5B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192001" r:id="rId8"/>
        </w:object>
      </w:r>
    </w:p>
    <w:p w:rsidR="008D5B7C" w:rsidRDefault="008D5B7C" w:rsidP="008D5B7C">
      <w:pPr>
        <w:pStyle w:val="bpuState"/>
      </w:pPr>
      <w:r>
        <w:t>STATE OF NEW JERSEY</w:t>
      </w:r>
    </w:p>
    <w:p w:rsidR="008D5B7C" w:rsidRDefault="008D5B7C" w:rsidP="008D5B7C">
      <w:pPr>
        <w:pStyle w:val="bpuLegislature"/>
      </w:pPr>
      <w:r>
        <w:t>219th LEGISLATURE</w:t>
      </w:r>
    </w:p>
    <w:p w:rsidR="008D5B7C" w:rsidRDefault="008D5B7C" w:rsidP="008D5B7C">
      <w:pPr>
        <w:pStyle w:val="bpuWpGraphic"/>
      </w:pPr>
      <w:r>
        <w:object w:dxaOrig="8985" w:dyaOrig="255">
          <v:shape id="_x0000_i1026" type="#_x0000_t75" style="width:6in;height:12pt" o:ole="">
            <v:imagedata r:id="rId7" o:title=""/>
          </v:shape>
          <o:OLEObject Type="Embed" ProgID="WPWin6.1" ShapeID="_x0000_i1026" DrawAspect="Content" ObjectID="_1701192002" r:id="rId9"/>
        </w:object>
      </w:r>
      <w:r>
        <w:t xml:space="preserve">  </w:t>
      </w:r>
    </w:p>
    <w:p w:rsidR="008D5B7C" w:rsidRDefault="008D5B7C" w:rsidP="008D5B7C">
      <w:pPr>
        <w:pStyle w:val="bpuIntro"/>
      </w:pPr>
      <w:r>
        <w:t>INTRODUCED DECEMBER 16, 2021</w:t>
      </w:r>
    </w:p>
    <w:p w:rsidR="008D5B7C" w:rsidRDefault="008D5B7C" w:rsidP="008D5B7C">
      <w:pPr>
        <w:pStyle w:val="bpuIntro"/>
      </w:pPr>
    </w:p>
    <w:p w:rsidR="008D5B7C" w:rsidRDefault="008D5B7C" w:rsidP="008D5B7C">
      <w:pPr>
        <w:pStyle w:val="bpuIntro"/>
        <w:sectPr w:rsidR="008D5B7C" w:rsidSect="008D5B7C">
          <w:headerReference w:type="even" r:id="rId10"/>
          <w:headerReference w:type="default" r:id="rId11"/>
          <w:pgSz w:w="12240" w:h="20160" w:code="5"/>
          <w:pgMar w:top="2160" w:right="1440" w:bottom="1440" w:left="1440" w:header="72" w:footer="720" w:gutter="0"/>
          <w:pgNumType w:start="1"/>
          <w:cols w:space="720"/>
          <w:docGrid w:linePitch="360"/>
        </w:sectPr>
      </w:pPr>
    </w:p>
    <w:p w:rsidR="008D5B7C" w:rsidRDefault="008D5B7C" w:rsidP="008D5B7C">
      <w:pPr>
        <w:pStyle w:val="bpuIntro"/>
      </w:pPr>
    </w:p>
    <w:p w:rsidR="008D5B7C" w:rsidRDefault="008D5B7C" w:rsidP="008D5B7C">
      <w:pPr>
        <w:pStyle w:val="bpuSponsor"/>
      </w:pPr>
      <w:r>
        <w:t>Sponsored by:</w:t>
      </w:r>
    </w:p>
    <w:p w:rsidR="008D5B7C" w:rsidRDefault="008D5B7C" w:rsidP="008D5B7C">
      <w:pPr>
        <w:pStyle w:val="bpuSponsor"/>
      </w:pPr>
      <w:r>
        <w:t>Senator  LINDA R. GREENSTEIN</w:t>
      </w:r>
    </w:p>
    <w:p w:rsidR="008D5B7C" w:rsidRDefault="008D5B7C" w:rsidP="008D5B7C">
      <w:pPr>
        <w:pStyle w:val="bpuSponsor"/>
      </w:pPr>
      <w:r>
        <w:t>District 14 (Mercer and Middlesex)</w:t>
      </w:r>
    </w:p>
    <w:p w:rsidR="008D5B7C" w:rsidRDefault="008D5B7C" w:rsidP="008D5B7C">
      <w:pPr>
        <w:pStyle w:val="bpuSponsor"/>
      </w:pPr>
    </w:p>
    <w:p w:rsidR="008D5B7C" w:rsidRDefault="008D5B7C" w:rsidP="008D5B7C">
      <w:pPr>
        <w:pStyle w:val="bpuSponsor"/>
      </w:pPr>
    </w:p>
    <w:p w:rsidR="008D5B7C" w:rsidRDefault="008D5B7C" w:rsidP="008D5B7C">
      <w:pPr>
        <w:pStyle w:val="bpuSponsor"/>
      </w:pPr>
    </w:p>
    <w:p w:rsidR="008D5B7C" w:rsidRDefault="008D5B7C" w:rsidP="008D5B7C">
      <w:pPr>
        <w:pStyle w:val="bpuSponsor"/>
      </w:pPr>
    </w:p>
    <w:p w:rsidR="008D5B7C" w:rsidRDefault="008D5B7C" w:rsidP="008D5B7C">
      <w:pPr>
        <w:pStyle w:val="bpuSponsor"/>
      </w:pPr>
      <w:r>
        <w:t>SYNOPSIS</w:t>
      </w:r>
    </w:p>
    <w:p w:rsidR="008D5B7C" w:rsidRDefault="008D5B7C" w:rsidP="008D5B7C">
      <w:pPr>
        <w:pStyle w:val="bpuNormText"/>
      </w:pPr>
      <w:r>
        <w:tab/>
        <w:t xml:space="preserve">Supports Governor’s call to reconvene “States for Gun Safety” Summit and calls for summit to reconvene as soon as it is safe for participants to attend. </w:t>
      </w:r>
    </w:p>
    <w:p w:rsidR="008D5B7C" w:rsidRDefault="008D5B7C" w:rsidP="008D5B7C">
      <w:pPr>
        <w:pStyle w:val="bpuNormText"/>
      </w:pPr>
    </w:p>
    <w:p w:rsidR="008D5B7C" w:rsidRDefault="008D5B7C" w:rsidP="008D5B7C">
      <w:pPr>
        <w:pStyle w:val="bpuSponsor"/>
      </w:pPr>
      <w:r>
        <w:t xml:space="preserve">CURRENT VERSION OF TEXT </w:t>
      </w:r>
    </w:p>
    <w:p w:rsidR="008D5B7C" w:rsidRDefault="008D5B7C" w:rsidP="008D5B7C">
      <w:pPr>
        <w:pStyle w:val="bpuNormText"/>
      </w:pPr>
      <w:r>
        <w:tab/>
        <w:t>As introduced.</w:t>
      </w:r>
    </w:p>
    <w:p w:rsidR="008D5B7C" w:rsidRDefault="008D5B7C" w:rsidP="008D5B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5B7C" w:rsidRDefault="008D5B7C" w:rsidP="00122025">
      <w:pPr>
        <w:pStyle w:val="FronterPage"/>
        <w:tabs>
          <w:tab w:val="clear" w:pos="1440"/>
          <w:tab w:val="clear" w:pos="2160"/>
          <w:tab w:val="clear" w:pos="2880"/>
          <w:tab w:val="clear" w:pos="3600"/>
          <w:tab w:val="clear" w:pos="4320"/>
          <w:tab w:val="clear" w:pos="5040"/>
        </w:tabs>
        <w:sectPr w:rsidR="008D5B7C" w:rsidSect="008D5B7C">
          <w:type w:val="continuous"/>
          <w:pgSz w:w="12240" w:h="20160" w:code="5"/>
          <w:pgMar w:top="1440" w:right="2275" w:bottom="1440" w:left="2275" w:header="72" w:footer="720" w:gutter="0"/>
          <w:pgNumType w:start="1"/>
          <w:cols w:space="720"/>
          <w:docGrid w:linePitch="360"/>
        </w:sectPr>
      </w:pPr>
    </w:p>
    <w:p w:rsidR="001F733D" w:rsidRPr="001F733D" w:rsidRDefault="00D245C6" w:rsidP="001E7568">
      <w:pPr>
        <w:pStyle w:val="HangingSup"/>
        <w:rPr>
          <w:rStyle w:val="HangingAnActChar"/>
        </w:rPr>
      </w:pPr>
      <w:r>
        <w:rPr>
          <w:rStyle w:val="BillHead"/>
        </w:rPr>
        <w:lastRenderedPageBreak/>
        <w:t>A Senate Resolution</w:t>
      </w:r>
      <w:r w:rsidR="00686AEB" w:rsidRPr="006B7FA7">
        <w:rPr>
          <w:rStyle w:val="HangingAnActChar"/>
        </w:rPr>
        <w:t xml:space="preserve"> </w:t>
      </w:r>
      <w:r w:rsidR="00A40E88" w:rsidRPr="00A40E88">
        <w:rPr>
          <w:rStyle w:val="HangingAnActChar"/>
        </w:rPr>
        <w:t>supporting the Governor’s call to reconvene the “States for Gun Safety” Summit and calling for the summit to be reconvene</w:t>
      </w:r>
      <w:r w:rsidR="002E4FA8">
        <w:rPr>
          <w:rStyle w:val="HangingAnActChar"/>
        </w:rPr>
        <w:t>d as soon as it is safe for participants to attend</w:t>
      </w:r>
      <w:r w:rsidR="00A40E88" w:rsidRPr="00A40E88">
        <w:rPr>
          <w:rStyle w:val="HangingAnActChar"/>
        </w:rPr>
        <w:t>.</w:t>
      </w:r>
    </w:p>
    <w:p w:rsidR="00686AEB" w:rsidRDefault="00686AEB" w:rsidP="003E47BA">
      <w:pPr>
        <w:pStyle w:val="HangingAnAct"/>
        <w:rPr>
          <w:rStyle w:val="HangingAnActChar"/>
        </w:rPr>
      </w:pPr>
    </w:p>
    <w:p w:rsidR="003C3A8D" w:rsidRDefault="003C3A8D" w:rsidP="002D3962">
      <w:pPr>
        <w:pStyle w:val="IndentHang"/>
      </w:pPr>
      <w:r w:rsidRPr="00391B81">
        <w:rPr>
          <w:b/>
          <w:bCs/>
          <w:smallCaps/>
        </w:rPr>
        <w:t>Whereas,</w:t>
      </w:r>
      <w:r w:rsidRPr="001C43C8">
        <w:t xml:space="preserve"> </w:t>
      </w:r>
      <w:r w:rsidR="002D3962">
        <w:t>While New Jersey has</w:t>
      </w:r>
      <w:r w:rsidR="00D21672">
        <w:t xml:space="preserve"> the sixth-lowest gun death rate in the nati</w:t>
      </w:r>
      <w:r w:rsidR="002D3962">
        <w:t xml:space="preserve">on, </w:t>
      </w:r>
      <w:r w:rsidR="00D81B94">
        <w:t>more than 400</w:t>
      </w:r>
      <w:r w:rsidR="002D3962">
        <w:t xml:space="preserve"> New Jersey residents are</w:t>
      </w:r>
      <w:r w:rsidR="00D21672">
        <w:t xml:space="preserve"> still killed with a gun each year</w:t>
      </w:r>
      <w:r w:rsidR="00C21DCF">
        <w:t xml:space="preserve">, </w:t>
      </w:r>
      <w:r w:rsidR="002D3962">
        <w:t>according</w:t>
      </w:r>
      <w:r w:rsidR="00C21DCF">
        <w:t xml:space="preserve"> to</w:t>
      </w:r>
      <w:r w:rsidR="002D3962">
        <w:t xml:space="preserve"> the </w:t>
      </w:r>
      <w:proofErr w:type="spellStart"/>
      <w:r w:rsidR="002D3962">
        <w:t>Giffor</w:t>
      </w:r>
      <w:r w:rsidR="00C21DCF">
        <w:t>ds</w:t>
      </w:r>
      <w:proofErr w:type="spellEnd"/>
      <w:r w:rsidR="00C21DCF">
        <w:t xml:space="preserve"> Law Center</w:t>
      </w:r>
      <w:r w:rsidR="00D21672">
        <w:t>; and</w:t>
      </w:r>
    </w:p>
    <w:p w:rsidR="002D3962" w:rsidRDefault="002D3962" w:rsidP="002D3962">
      <w:pPr>
        <w:pStyle w:val="IndentHang"/>
      </w:pPr>
      <w:r w:rsidRPr="00391B81">
        <w:rPr>
          <w:b/>
          <w:bCs/>
          <w:smallCaps/>
        </w:rPr>
        <w:t>Whereas,</w:t>
      </w:r>
      <w:r w:rsidRPr="001C43C8">
        <w:t xml:space="preserve"> </w:t>
      </w:r>
      <w:r>
        <w:t xml:space="preserve">Gun violence has a disproportionate impact on communities of color and exposure to gun violence can cause lasting trauma in young people, according to the </w:t>
      </w:r>
      <w:proofErr w:type="spellStart"/>
      <w:r>
        <w:t>Giffords</w:t>
      </w:r>
      <w:proofErr w:type="spellEnd"/>
      <w:r>
        <w:t xml:space="preserve"> Law Center; and</w:t>
      </w:r>
    </w:p>
    <w:p w:rsidR="001F733D" w:rsidRDefault="001F733D">
      <w:pPr>
        <w:pStyle w:val="IndentHang"/>
      </w:pPr>
      <w:r w:rsidRPr="00391B81">
        <w:rPr>
          <w:b/>
          <w:bCs/>
          <w:smallCaps/>
        </w:rPr>
        <w:t>Whereas,</w:t>
      </w:r>
      <w:r w:rsidRPr="001C43C8">
        <w:t xml:space="preserve"> </w:t>
      </w:r>
      <w:r>
        <w:t xml:space="preserve">New Jersey was poised to host a multi-state summit in Newark in 2020 on gun safety issues; and </w:t>
      </w:r>
    </w:p>
    <w:p w:rsidR="001F733D" w:rsidRDefault="001F733D">
      <w:pPr>
        <w:pStyle w:val="IndentHang"/>
      </w:pPr>
      <w:r w:rsidRPr="00391B81">
        <w:rPr>
          <w:b/>
          <w:bCs/>
          <w:smallCaps/>
        </w:rPr>
        <w:t>Whereas,</w:t>
      </w:r>
      <w:r w:rsidRPr="001C43C8">
        <w:t xml:space="preserve"> </w:t>
      </w:r>
      <w:r>
        <w:t>This summit was a first of its kind event organized by a coalition of states that formed three years ago in response to persistent inaction on gun control at the fed</w:t>
      </w:r>
      <w:r w:rsidR="00332CC1">
        <w:t xml:space="preserve">eral level; and </w:t>
      </w:r>
    </w:p>
    <w:p w:rsidR="00517C8F" w:rsidRPr="00517C8F" w:rsidRDefault="00517C8F" w:rsidP="00517C8F">
      <w:pPr>
        <w:pStyle w:val="IndentHang"/>
      </w:pPr>
      <w:r w:rsidRPr="00391B81">
        <w:rPr>
          <w:b/>
          <w:bCs/>
          <w:smallCaps/>
        </w:rPr>
        <w:t>Whereas,</w:t>
      </w:r>
      <w:r w:rsidRPr="001C43C8">
        <w:t xml:space="preserve"> </w:t>
      </w:r>
      <w:r>
        <w:t>The multi-state effort has involved sharing of data among the member states, including the exchange of information about ille</w:t>
      </w:r>
      <w:r w:rsidR="001E7568">
        <w:t xml:space="preserve">gal trafficking and persons </w:t>
      </w:r>
      <w:r>
        <w:t>disqualified from owning firearms; and</w:t>
      </w:r>
    </w:p>
    <w:p w:rsidR="00332CC1" w:rsidRDefault="00332CC1">
      <w:pPr>
        <w:pStyle w:val="IndentHang"/>
      </w:pPr>
      <w:r w:rsidRPr="00391B81">
        <w:rPr>
          <w:b/>
          <w:bCs/>
          <w:smallCaps/>
        </w:rPr>
        <w:t>Whereas,</w:t>
      </w:r>
      <w:r w:rsidRPr="001C43C8">
        <w:t xml:space="preserve"> </w:t>
      </w:r>
      <w:r>
        <w:t xml:space="preserve">The summit was expected to draw governors and officials from New Jersey, Connecticut, Delaware, Massachusetts, New York, Pennsylvania, Rhode Island, and the Commonwealth of Puerto Rico, but was cancelled due to the COVID-19 pandemic; and </w:t>
      </w:r>
    </w:p>
    <w:p w:rsidR="00E5186B" w:rsidRPr="00E5186B" w:rsidRDefault="00E5186B" w:rsidP="00EA71B1">
      <w:pPr>
        <w:pStyle w:val="IndentHang"/>
      </w:pPr>
      <w:r w:rsidRPr="00391B81">
        <w:rPr>
          <w:b/>
          <w:bCs/>
          <w:smallCaps/>
        </w:rPr>
        <w:t>Whereas,</w:t>
      </w:r>
      <w:r w:rsidRPr="001C43C8">
        <w:t xml:space="preserve"> </w:t>
      </w:r>
      <w:r>
        <w:t>Governor Murphy is commended for calling th</w:t>
      </w:r>
      <w:r w:rsidR="002676B0">
        <w:t>e “States for Gun Safety” Summit</w:t>
      </w:r>
      <w:r w:rsidR="00EA71B1">
        <w:t xml:space="preserve"> in an effort to reduce the epidemic of gun violence; and </w:t>
      </w:r>
    </w:p>
    <w:p w:rsidR="001F733D" w:rsidRPr="001F733D" w:rsidRDefault="00332CC1" w:rsidP="008712C5">
      <w:pPr>
        <w:pStyle w:val="IndentHang"/>
      </w:pPr>
      <w:r w:rsidRPr="00391B81">
        <w:rPr>
          <w:b/>
          <w:bCs/>
          <w:smallCaps/>
        </w:rPr>
        <w:t>Whereas,</w:t>
      </w:r>
      <w:r w:rsidRPr="001C43C8">
        <w:t xml:space="preserve"> </w:t>
      </w:r>
      <w:r w:rsidR="00EA71B1">
        <w:t>T</w:t>
      </w:r>
      <w:r>
        <w:t xml:space="preserve">he summit should </w:t>
      </w:r>
      <w:r w:rsidR="00517C8F">
        <w:t>be reconvened as soon as</w:t>
      </w:r>
      <w:r>
        <w:t xml:space="preserve"> it i</w:t>
      </w:r>
      <w:r w:rsidR="00C70B2E">
        <w:t>s safe for participants to attend</w:t>
      </w:r>
      <w:r>
        <w:t>, taking into cons</w:t>
      </w:r>
      <w:r w:rsidR="00517C8F">
        <w:t xml:space="preserve">ideration the COVID-19 pandemic; </w:t>
      </w:r>
      <w:r w:rsidR="00D645D5">
        <w:t xml:space="preserve">now, therefore, </w:t>
      </w:r>
    </w:p>
    <w:p w:rsidR="000B1054" w:rsidRPr="00D71D68" w:rsidRDefault="000B1054" w:rsidP="000B1054"/>
    <w:p w:rsidR="00686AEB" w:rsidRPr="00AA7880" w:rsidRDefault="00686AEB" w:rsidP="00686AEB">
      <w:r>
        <w:tab/>
      </w:r>
      <w:r w:rsidR="00D245C6">
        <w:rPr>
          <w:rStyle w:val="BillHeading2"/>
        </w:rPr>
        <w:t>Be It Resolved</w:t>
      </w:r>
      <w:r>
        <w:rPr>
          <w:rStyle w:val="BillHeading2"/>
        </w:rPr>
        <w:t xml:space="preserve"> </w:t>
      </w:r>
      <w:r w:rsidR="00D245C6">
        <w:rPr>
          <w:rStyle w:val="BillLanguage"/>
        </w:rPr>
        <w:t>by the Senate of the State of New Jersey:</w:t>
      </w:r>
    </w:p>
    <w:p w:rsidR="00686AEB" w:rsidRPr="00D71D68" w:rsidRDefault="00686AEB" w:rsidP="00686AEB"/>
    <w:p w:rsidR="00686AEB" w:rsidRDefault="004002C1" w:rsidP="00686AEB">
      <w:r>
        <w:tab/>
        <w:t>1</w:t>
      </w:r>
      <w:r w:rsidR="00AD6313">
        <w:t>.</w:t>
      </w:r>
      <w:r w:rsidR="00AD6313">
        <w:tab/>
      </w:r>
      <w:r w:rsidR="00CE641C">
        <w:t xml:space="preserve">This House </w:t>
      </w:r>
      <w:r w:rsidR="008712C5">
        <w:t>supports Governor Murphy’s call to reconvene the “States for Gun Safety” Summit</w:t>
      </w:r>
      <w:r w:rsidR="006648FB">
        <w:t xml:space="preserve"> and calls for the summit to be reconvened as soon as it is safe</w:t>
      </w:r>
      <w:r w:rsidR="00C70B2E">
        <w:t xml:space="preserve"> for participants to attend</w:t>
      </w:r>
      <w:r w:rsidR="006648FB">
        <w:t xml:space="preserve">, taking into consideration the COVID-19 pandemic. </w:t>
      </w:r>
    </w:p>
    <w:p w:rsidR="006648FB" w:rsidRDefault="006648FB" w:rsidP="00686AEB"/>
    <w:p w:rsidR="006648FB" w:rsidRDefault="00AD6313" w:rsidP="00686AEB">
      <w:r>
        <w:tab/>
        <w:t>2.</w:t>
      </w:r>
      <w:r>
        <w:tab/>
      </w:r>
      <w:r w:rsidR="006648FB" w:rsidRPr="006648FB">
        <w:t xml:space="preserve">Copies of this resolution, as filed </w:t>
      </w:r>
      <w:r w:rsidR="006648FB">
        <w:t xml:space="preserve">with the Secretary of State, </w:t>
      </w:r>
      <w:r w:rsidR="006648FB" w:rsidRPr="006648FB">
        <w:t>shall be transmitted by the Secretary of the Senate to the</w:t>
      </w:r>
      <w:r w:rsidR="006648FB">
        <w:t xml:space="preserve"> Governor of New Jersey. </w:t>
      </w:r>
    </w:p>
    <w:p w:rsidR="006648FB" w:rsidRDefault="006648FB" w:rsidP="00686AEB"/>
    <w:p w:rsidR="006648FB" w:rsidRPr="00CE7BD8" w:rsidRDefault="006648FB" w:rsidP="00686AEB"/>
    <w:p w:rsidR="00686AEB" w:rsidRPr="00AA7880" w:rsidRDefault="00686AEB" w:rsidP="00686AEB">
      <w:pPr>
        <w:jc w:val="center"/>
      </w:pPr>
      <w:r w:rsidRPr="00D71D68">
        <w:t>STATEMENT</w:t>
      </w:r>
    </w:p>
    <w:p w:rsidR="00686AEB" w:rsidRDefault="00686AEB" w:rsidP="00686AEB"/>
    <w:p w:rsidR="00946F54" w:rsidRDefault="00946F54" w:rsidP="00686AEB">
      <w:r>
        <w:tab/>
        <w:t xml:space="preserve">This </w:t>
      </w:r>
      <w:r w:rsidR="001E7568">
        <w:t xml:space="preserve">Senate </w:t>
      </w:r>
      <w:r>
        <w:t xml:space="preserve">resolution supports the Governor’s call to reconvene the “States for Gun Safety” Summit </w:t>
      </w:r>
      <w:r w:rsidR="00AE3814">
        <w:t>and calls for the summit to reconvene as soon as it is safe</w:t>
      </w:r>
      <w:r w:rsidR="00C70B2E">
        <w:t xml:space="preserve"> for participants to attend</w:t>
      </w:r>
      <w:r w:rsidR="00AE3814">
        <w:t xml:space="preserve">, taking into consideration the COVID-19 pandemic. </w:t>
      </w:r>
    </w:p>
    <w:p w:rsidR="001300A6" w:rsidRDefault="00E95C81" w:rsidP="001300A6">
      <w:r>
        <w:tab/>
      </w:r>
      <w:r w:rsidRPr="00E95C81">
        <w:t xml:space="preserve">While New Jersey has the sixth-lowest gun death rate in the nation, </w:t>
      </w:r>
      <w:r w:rsidR="00FC6D96">
        <w:t>more than 400</w:t>
      </w:r>
      <w:r w:rsidRPr="00E95C81">
        <w:t xml:space="preserve"> New Jersey residents are sti</w:t>
      </w:r>
      <w:r w:rsidR="00FC6D96">
        <w:t>ll killed with a gun each year,</w:t>
      </w:r>
      <w:r w:rsidR="001300A6">
        <w:t xml:space="preserve"> according to </w:t>
      </w:r>
      <w:r w:rsidRPr="00E95C81">
        <w:t xml:space="preserve">the </w:t>
      </w:r>
      <w:proofErr w:type="spellStart"/>
      <w:r w:rsidRPr="00E95C81">
        <w:t>Giffords</w:t>
      </w:r>
      <w:proofErr w:type="spellEnd"/>
      <w:r w:rsidRPr="00E95C81">
        <w:t xml:space="preserve"> Law Center</w:t>
      </w:r>
      <w:r>
        <w:t xml:space="preserve">. </w:t>
      </w:r>
      <w:r w:rsidR="003767B7">
        <w:t xml:space="preserve"> </w:t>
      </w:r>
    </w:p>
    <w:p w:rsidR="001300A6" w:rsidRDefault="001300A6" w:rsidP="001300A6">
      <w:r>
        <w:tab/>
      </w:r>
      <w:r w:rsidR="003767B7">
        <w:t xml:space="preserve">New Jersey was poised to host a multi-state summit in Newark in 2020 on gun safety issues.  This summit was a first of its kind event organized by a coalition of states that formed three years ago in response to persistent inaction on gun control at the federal level. </w:t>
      </w:r>
    </w:p>
    <w:p w:rsidR="008A7F0A" w:rsidRDefault="001300A6" w:rsidP="008A7F0A">
      <w:r>
        <w:tab/>
        <w:t xml:space="preserve">The summit was expected to draw governors and officials from New Jersey, Connecticut, Delaware, Massachusetts, New York, Pennsylvania, Rhode Island, and the Commonwealth of Puerto Rico, but was cancelled due to the COVID-19 pandemic. </w:t>
      </w:r>
    </w:p>
    <w:p w:rsidR="00C5243F" w:rsidRDefault="00C5243F" w:rsidP="008A7F0A">
      <w:r>
        <w:tab/>
        <w:t>Governor Murphy is commended for calli</w:t>
      </w:r>
      <w:r w:rsidR="00044B30">
        <w:t>ng the “States for Gun Safety” S</w:t>
      </w:r>
      <w:r>
        <w:t xml:space="preserve">ummit in an effort to reduce the epidemic of gun violence. </w:t>
      </w:r>
    </w:p>
    <w:p w:rsidR="00AE3814" w:rsidRDefault="008A7F0A" w:rsidP="008A7F0A">
      <w:r>
        <w:tab/>
      </w:r>
      <w:r w:rsidR="00C5243F">
        <w:t>T</w:t>
      </w:r>
      <w:r w:rsidR="001300A6">
        <w:t>he summit should be reconvene</w:t>
      </w:r>
      <w:r w:rsidR="00C70B2E">
        <w:t>d as soon as it is safe for participants to attend</w:t>
      </w:r>
      <w:r w:rsidR="001300A6">
        <w:t>, taking into consideration the COVID-19 pandemic.</w:t>
      </w:r>
    </w:p>
    <w:sectPr w:rsidR="00AE3814" w:rsidSect="00481D2D">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A51" w:rsidRDefault="004D5A51">
      <w:r>
        <w:separator/>
      </w:r>
    </w:p>
  </w:endnote>
  <w:endnote w:type="continuationSeparator" w:id="0">
    <w:p w:rsidR="004D5A51" w:rsidRDefault="004D5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A51" w:rsidRDefault="004D5A51">
      <w:r>
        <w:separator/>
      </w:r>
    </w:p>
  </w:footnote>
  <w:footnote w:type="continuationSeparator" w:id="0">
    <w:p w:rsidR="004D5A51" w:rsidRDefault="004D5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49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5B7C" w:rsidRDefault="008D5B7C" w:rsidP="008D5B7C">
    <w:pPr>
      <w:pStyle w:val="bpuHeadSpon"/>
    </w:pPr>
    <w:r w:rsidRPr="008D5B7C">
      <w:rPr>
        <w:rStyle w:val="bpuHeadSponChar"/>
      </w:rPr>
      <w:t>SR141</w:t>
    </w:r>
    <w:r>
      <w:t xml:space="preserve"> GREENSTEIN</w:t>
    </w:r>
  </w:p>
  <w:p w:rsidR="008D5B7C" w:rsidRDefault="008D5B7C" w:rsidP="008D5B7C">
    <w:pPr>
      <w:pStyle w:val="bpuHeadSpon"/>
    </w:pPr>
    <w:r>
      <w:fldChar w:fldCharType="begin"/>
    </w:r>
    <w:r>
      <w:instrText xml:space="preserve"> PAGE  \* MERGEFORMAT </w:instrText>
    </w:r>
    <w:r>
      <w:fldChar w:fldCharType="separate"/>
    </w:r>
    <w:r w:rsidR="000419DF">
      <w:rPr>
        <w:noProof/>
      </w:rPr>
      <w:t>3</w:t>
    </w:r>
    <w:r>
      <w:fldChar w:fldCharType="end"/>
    </w:r>
  </w:p>
  <w:p w:rsidR="008D5B7C" w:rsidRDefault="008D5B7C" w:rsidP="008D5B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5B7C" w:rsidRDefault="008D5B7C" w:rsidP="008D5B7C">
    <w:pPr>
      <w:pStyle w:val="bpuHeadSpon"/>
    </w:pPr>
    <w:r w:rsidRPr="008D5B7C">
      <w:rPr>
        <w:rStyle w:val="bpuHeadSponChar"/>
      </w:rPr>
      <w:t>SR141</w:t>
    </w:r>
    <w:r>
      <w:t xml:space="preserve"> GREENSTEIN</w:t>
    </w:r>
  </w:p>
  <w:p w:rsidR="008D5B7C" w:rsidRDefault="008D5B7C" w:rsidP="008D5B7C">
    <w:pPr>
      <w:pStyle w:val="bpuHeadSpon"/>
    </w:pPr>
    <w:r>
      <w:fldChar w:fldCharType="begin"/>
    </w:r>
    <w:r>
      <w:instrText xml:space="preserve"> PAGE  \* MERGEFORMAT </w:instrText>
    </w:r>
    <w:r>
      <w:fldChar w:fldCharType="separate"/>
    </w:r>
    <w:r w:rsidR="000419DF">
      <w:rPr>
        <w:noProof/>
      </w:rPr>
      <w:t>2</w:t>
    </w:r>
    <w:r>
      <w:fldChar w:fldCharType="end"/>
    </w:r>
  </w:p>
  <w:p w:rsidR="008D5B7C" w:rsidRDefault="008D5B7C" w:rsidP="008D5B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A51"/>
    <w:rsid w:val="000051BD"/>
    <w:rsid w:val="000112F0"/>
    <w:rsid w:val="000160A5"/>
    <w:rsid w:val="0002335B"/>
    <w:rsid w:val="0003549A"/>
    <w:rsid w:val="000367AE"/>
    <w:rsid w:val="000419DF"/>
    <w:rsid w:val="00043B22"/>
    <w:rsid w:val="00044B30"/>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00A6"/>
    <w:rsid w:val="00133F81"/>
    <w:rsid w:val="0013563D"/>
    <w:rsid w:val="00135943"/>
    <w:rsid w:val="00143A67"/>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6637"/>
    <w:rsid w:val="001E7568"/>
    <w:rsid w:val="001F14C7"/>
    <w:rsid w:val="001F733D"/>
    <w:rsid w:val="001F7405"/>
    <w:rsid w:val="00205533"/>
    <w:rsid w:val="00212B8D"/>
    <w:rsid w:val="002206C8"/>
    <w:rsid w:val="00222983"/>
    <w:rsid w:val="002370D0"/>
    <w:rsid w:val="00255958"/>
    <w:rsid w:val="002563BB"/>
    <w:rsid w:val="00257FA2"/>
    <w:rsid w:val="0026574A"/>
    <w:rsid w:val="002660BB"/>
    <w:rsid w:val="002676B0"/>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3962"/>
    <w:rsid w:val="002E09CE"/>
    <w:rsid w:val="002E4FA8"/>
    <w:rsid w:val="002E5EBB"/>
    <w:rsid w:val="002E69D1"/>
    <w:rsid w:val="002F3BA6"/>
    <w:rsid w:val="002F78FC"/>
    <w:rsid w:val="00315320"/>
    <w:rsid w:val="00325776"/>
    <w:rsid w:val="00325E27"/>
    <w:rsid w:val="00330395"/>
    <w:rsid w:val="00332CC1"/>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67B7"/>
    <w:rsid w:val="00382F1F"/>
    <w:rsid w:val="003840E5"/>
    <w:rsid w:val="00391DA4"/>
    <w:rsid w:val="003A1DA7"/>
    <w:rsid w:val="003A3C64"/>
    <w:rsid w:val="003A3F83"/>
    <w:rsid w:val="003C3A8D"/>
    <w:rsid w:val="003C43EF"/>
    <w:rsid w:val="003C5927"/>
    <w:rsid w:val="003C5A6B"/>
    <w:rsid w:val="003C7FB2"/>
    <w:rsid w:val="003D24DE"/>
    <w:rsid w:val="003E26D4"/>
    <w:rsid w:val="003E47BA"/>
    <w:rsid w:val="003F3B37"/>
    <w:rsid w:val="004002C1"/>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1D2D"/>
    <w:rsid w:val="00484144"/>
    <w:rsid w:val="00484C19"/>
    <w:rsid w:val="00485866"/>
    <w:rsid w:val="00490561"/>
    <w:rsid w:val="00492076"/>
    <w:rsid w:val="00493B1D"/>
    <w:rsid w:val="00497037"/>
    <w:rsid w:val="004A3009"/>
    <w:rsid w:val="004A6940"/>
    <w:rsid w:val="004A77A4"/>
    <w:rsid w:val="004C742C"/>
    <w:rsid w:val="004D5A51"/>
    <w:rsid w:val="004D7A0C"/>
    <w:rsid w:val="004E1F3E"/>
    <w:rsid w:val="004F21BD"/>
    <w:rsid w:val="004F4F1D"/>
    <w:rsid w:val="004F74DD"/>
    <w:rsid w:val="00501317"/>
    <w:rsid w:val="0050495C"/>
    <w:rsid w:val="00505DC9"/>
    <w:rsid w:val="00505F51"/>
    <w:rsid w:val="00506E1E"/>
    <w:rsid w:val="00510A75"/>
    <w:rsid w:val="00513C81"/>
    <w:rsid w:val="00517C8F"/>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1D89"/>
    <w:rsid w:val="00635316"/>
    <w:rsid w:val="00635449"/>
    <w:rsid w:val="006378C5"/>
    <w:rsid w:val="00645E6A"/>
    <w:rsid w:val="006529A0"/>
    <w:rsid w:val="006648FB"/>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2C5"/>
    <w:rsid w:val="00875402"/>
    <w:rsid w:val="00884D51"/>
    <w:rsid w:val="008916EC"/>
    <w:rsid w:val="00891E4F"/>
    <w:rsid w:val="008A31C5"/>
    <w:rsid w:val="008A4F9A"/>
    <w:rsid w:val="008A7F0A"/>
    <w:rsid w:val="008B2850"/>
    <w:rsid w:val="008C79B3"/>
    <w:rsid w:val="008D4968"/>
    <w:rsid w:val="008D4AAC"/>
    <w:rsid w:val="008D5B7C"/>
    <w:rsid w:val="008D77BD"/>
    <w:rsid w:val="008E454C"/>
    <w:rsid w:val="008F1E5A"/>
    <w:rsid w:val="00901BDA"/>
    <w:rsid w:val="009121D8"/>
    <w:rsid w:val="00912D9C"/>
    <w:rsid w:val="00916F7A"/>
    <w:rsid w:val="00917FE3"/>
    <w:rsid w:val="009318C7"/>
    <w:rsid w:val="00931C09"/>
    <w:rsid w:val="009348C2"/>
    <w:rsid w:val="009440D0"/>
    <w:rsid w:val="00946F54"/>
    <w:rsid w:val="009523A3"/>
    <w:rsid w:val="00960958"/>
    <w:rsid w:val="00963A46"/>
    <w:rsid w:val="00966A3E"/>
    <w:rsid w:val="00971493"/>
    <w:rsid w:val="00971AD9"/>
    <w:rsid w:val="00973069"/>
    <w:rsid w:val="00973523"/>
    <w:rsid w:val="0097585C"/>
    <w:rsid w:val="00980766"/>
    <w:rsid w:val="009835D4"/>
    <w:rsid w:val="009865D4"/>
    <w:rsid w:val="00997152"/>
    <w:rsid w:val="009972CD"/>
    <w:rsid w:val="009A0E9C"/>
    <w:rsid w:val="009A45DA"/>
    <w:rsid w:val="009B06D2"/>
    <w:rsid w:val="009B10D2"/>
    <w:rsid w:val="009B34EC"/>
    <w:rsid w:val="009B5D67"/>
    <w:rsid w:val="009B6176"/>
    <w:rsid w:val="009C0D22"/>
    <w:rsid w:val="009C1949"/>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0E8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313"/>
    <w:rsid w:val="00AD70D6"/>
    <w:rsid w:val="00AD75BC"/>
    <w:rsid w:val="00AD7BB0"/>
    <w:rsid w:val="00AD7BC9"/>
    <w:rsid w:val="00AE1871"/>
    <w:rsid w:val="00AE3814"/>
    <w:rsid w:val="00AF0DB9"/>
    <w:rsid w:val="00AF1A8C"/>
    <w:rsid w:val="00AF7CCE"/>
    <w:rsid w:val="00B0116D"/>
    <w:rsid w:val="00B01173"/>
    <w:rsid w:val="00B02F35"/>
    <w:rsid w:val="00B05A3C"/>
    <w:rsid w:val="00B07100"/>
    <w:rsid w:val="00B1138C"/>
    <w:rsid w:val="00B1606F"/>
    <w:rsid w:val="00B16716"/>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BCA"/>
    <w:rsid w:val="00BC7892"/>
    <w:rsid w:val="00BE038D"/>
    <w:rsid w:val="00BE24D6"/>
    <w:rsid w:val="00BE7EFA"/>
    <w:rsid w:val="00BF06AD"/>
    <w:rsid w:val="00BF2C67"/>
    <w:rsid w:val="00BF5C56"/>
    <w:rsid w:val="00C04F4D"/>
    <w:rsid w:val="00C12E48"/>
    <w:rsid w:val="00C13D14"/>
    <w:rsid w:val="00C15F53"/>
    <w:rsid w:val="00C21DCF"/>
    <w:rsid w:val="00C23F09"/>
    <w:rsid w:val="00C25356"/>
    <w:rsid w:val="00C328D0"/>
    <w:rsid w:val="00C3333D"/>
    <w:rsid w:val="00C46BC1"/>
    <w:rsid w:val="00C5235F"/>
    <w:rsid w:val="00C5243F"/>
    <w:rsid w:val="00C54CE2"/>
    <w:rsid w:val="00C66BF3"/>
    <w:rsid w:val="00C70140"/>
    <w:rsid w:val="00C70B2E"/>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41C"/>
    <w:rsid w:val="00CE78BF"/>
    <w:rsid w:val="00CF65EB"/>
    <w:rsid w:val="00CF72AD"/>
    <w:rsid w:val="00D02441"/>
    <w:rsid w:val="00D039F4"/>
    <w:rsid w:val="00D10496"/>
    <w:rsid w:val="00D11173"/>
    <w:rsid w:val="00D1215F"/>
    <w:rsid w:val="00D16561"/>
    <w:rsid w:val="00D17FF8"/>
    <w:rsid w:val="00D21672"/>
    <w:rsid w:val="00D245C6"/>
    <w:rsid w:val="00D268AC"/>
    <w:rsid w:val="00D27FF3"/>
    <w:rsid w:val="00D343C7"/>
    <w:rsid w:val="00D343D0"/>
    <w:rsid w:val="00D3664D"/>
    <w:rsid w:val="00D500E9"/>
    <w:rsid w:val="00D507BC"/>
    <w:rsid w:val="00D6090A"/>
    <w:rsid w:val="00D62623"/>
    <w:rsid w:val="00D62FA3"/>
    <w:rsid w:val="00D63A8C"/>
    <w:rsid w:val="00D63B6F"/>
    <w:rsid w:val="00D645D5"/>
    <w:rsid w:val="00D64A90"/>
    <w:rsid w:val="00D81B94"/>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2A30"/>
    <w:rsid w:val="00E25A5B"/>
    <w:rsid w:val="00E373C7"/>
    <w:rsid w:val="00E4267B"/>
    <w:rsid w:val="00E42F13"/>
    <w:rsid w:val="00E452DF"/>
    <w:rsid w:val="00E5186B"/>
    <w:rsid w:val="00E543CF"/>
    <w:rsid w:val="00E546FD"/>
    <w:rsid w:val="00E608F1"/>
    <w:rsid w:val="00E611B9"/>
    <w:rsid w:val="00E7144F"/>
    <w:rsid w:val="00E73D74"/>
    <w:rsid w:val="00E76A79"/>
    <w:rsid w:val="00E80692"/>
    <w:rsid w:val="00E80C24"/>
    <w:rsid w:val="00E93836"/>
    <w:rsid w:val="00E95C81"/>
    <w:rsid w:val="00EA71B1"/>
    <w:rsid w:val="00EA7C16"/>
    <w:rsid w:val="00EC5281"/>
    <w:rsid w:val="00EC791D"/>
    <w:rsid w:val="00EC7CA6"/>
    <w:rsid w:val="00ED3C5D"/>
    <w:rsid w:val="00ED4553"/>
    <w:rsid w:val="00F00D08"/>
    <w:rsid w:val="00F02BF9"/>
    <w:rsid w:val="00F1124E"/>
    <w:rsid w:val="00F1350D"/>
    <w:rsid w:val="00F15583"/>
    <w:rsid w:val="00F178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6D96"/>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5AD1BC-3B19-46F4-ABB6-ADCF0D4B1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1F733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160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606F"/>
    <w:rPr>
      <w:rFonts w:ascii="Segoe UI" w:hAnsi="Segoe UI" w:cs="Segoe UI"/>
      <w:spacing w:val="4"/>
      <w:sz w:val="18"/>
      <w:szCs w:val="18"/>
    </w:rPr>
  </w:style>
  <w:style w:type="character" w:styleId="LineNumber">
    <w:name w:val="line number"/>
    <w:basedOn w:val="DefaultParagraphFont"/>
    <w:semiHidden/>
    <w:unhideWhenUsed/>
    <w:rsid w:val="008D5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EC1AB-2FE5-4E0B-A4D5-5A56FE95E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595</Words>
  <Characters>3023</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SR141</vt:lpstr>
    </vt:vector>
  </TitlesOfParts>
  <Manager>R224</Manager>
  <Company>NJ Office of Legislative Services</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SR141</dc:title>
  <dc:subject/>
  <dc:creator>Senator  GREENSTEIN</dc:creator>
  <cp:keywords>SR141|3|LP |268|92|160|N|0|</cp:keywords>
  <dc:description>INTRODUCED DECEMBER 16, 2021</dc:description>
  <cp:lastModifiedBy>Franks, Denise</cp:lastModifiedBy>
  <cp:revision>2</cp:revision>
  <cp:lastPrinted>2021-12-15T15:16:00Z</cp:lastPrinted>
  <dcterms:created xsi:type="dcterms:W3CDTF">2021-12-17T01:33:00Z</dcterms:created>
  <dcterms:modified xsi:type="dcterms:W3CDTF">2021-12-17T01:33:00Z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