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9CD" w:rsidRDefault="00E519CD" w:rsidP="00E519C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 RESOLUTION No. 25 </w:t>
      </w:r>
    </w:p>
    <w:p w:rsidR="00E519CD" w:rsidRPr="009D38FF" w:rsidRDefault="00E519CD" w:rsidP="00E519C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1967787" r:id="rId7"/>
        </w:object>
      </w:r>
    </w:p>
    <w:p w:rsidR="00E519CD" w:rsidRDefault="00E519CD" w:rsidP="00E519CD">
      <w:pPr>
        <w:pStyle w:val="bpuState"/>
      </w:pPr>
      <w:r>
        <w:t>STATE OF NEW JERSEY</w:t>
      </w:r>
    </w:p>
    <w:p w:rsidR="00E519CD" w:rsidRDefault="00E519CD" w:rsidP="00E519CD">
      <w:pPr>
        <w:pStyle w:val="bpuLegislature"/>
      </w:pPr>
      <w:r>
        <w:t>219th LEGISLATURE</w:t>
      </w:r>
    </w:p>
    <w:p w:rsidR="00E519CD" w:rsidRDefault="00E519CD" w:rsidP="00E519C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1967788" r:id="rId8"/>
        </w:object>
      </w:r>
      <w:r>
        <w:t xml:space="preserve">  </w:t>
      </w:r>
    </w:p>
    <w:p w:rsidR="00E519CD" w:rsidRDefault="00E519CD" w:rsidP="00E519CD">
      <w:pPr>
        <w:pStyle w:val="bpuIntro"/>
      </w:pPr>
      <w:r>
        <w:t>INTRODUCED JANUARY 30, 2020</w:t>
      </w:r>
    </w:p>
    <w:p w:rsidR="00E519CD" w:rsidRDefault="00E519CD" w:rsidP="00E519CD">
      <w:pPr>
        <w:pStyle w:val="bpuIntro"/>
      </w:pPr>
    </w:p>
    <w:p w:rsidR="00E519CD" w:rsidRDefault="00E519CD" w:rsidP="00E519CD">
      <w:pPr>
        <w:pStyle w:val="bpuIntro"/>
        <w:sectPr w:rsidR="00E519CD" w:rsidSect="00E519CD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E519CD" w:rsidRDefault="00E519CD" w:rsidP="00E519CD">
      <w:pPr>
        <w:pStyle w:val="bpuIntro"/>
      </w:pPr>
    </w:p>
    <w:p w:rsidR="00E519CD" w:rsidRDefault="00E519CD" w:rsidP="00E519CD">
      <w:pPr>
        <w:pStyle w:val="bpuSponsor"/>
      </w:pPr>
      <w:r>
        <w:t>Sponsored by:</w:t>
      </w:r>
    </w:p>
    <w:p w:rsidR="00E519CD" w:rsidRDefault="00E519CD" w:rsidP="00E519CD">
      <w:pPr>
        <w:pStyle w:val="bpuSponsor"/>
      </w:pPr>
      <w:r>
        <w:t>Senator  JOSEPH F. VITALE</w:t>
      </w:r>
    </w:p>
    <w:p w:rsidR="00E519CD" w:rsidRDefault="00E519CD" w:rsidP="00E519CD">
      <w:pPr>
        <w:pStyle w:val="bpuSponsor"/>
      </w:pPr>
      <w:r>
        <w:t>District 19 (Middlesex)</w:t>
      </w:r>
    </w:p>
    <w:p w:rsidR="00E519CD" w:rsidRDefault="00E519CD" w:rsidP="00E519CD">
      <w:pPr>
        <w:pStyle w:val="bpuSponsor"/>
      </w:pPr>
    </w:p>
    <w:p w:rsidR="00E519CD" w:rsidRDefault="00E519CD" w:rsidP="00E519CD">
      <w:pPr>
        <w:pStyle w:val="bpuSponsor"/>
      </w:pPr>
    </w:p>
    <w:p w:rsidR="00E519CD" w:rsidRDefault="00E519CD" w:rsidP="00E519CD">
      <w:pPr>
        <w:pStyle w:val="bpuSponsor"/>
      </w:pPr>
    </w:p>
    <w:p w:rsidR="00E519CD" w:rsidRDefault="00E519CD" w:rsidP="00E519CD">
      <w:pPr>
        <w:pStyle w:val="bpuSponsor"/>
      </w:pPr>
    </w:p>
    <w:p w:rsidR="00E519CD" w:rsidRDefault="00E519CD" w:rsidP="00E519CD">
      <w:pPr>
        <w:pStyle w:val="bpuSponsor"/>
      </w:pPr>
      <w:r>
        <w:t>SYNOPSIS</w:t>
      </w:r>
    </w:p>
    <w:p w:rsidR="00E519CD" w:rsidRDefault="00E519CD" w:rsidP="00E519CD">
      <w:pPr>
        <w:pStyle w:val="bpuNormText"/>
      </w:pPr>
      <w:r>
        <w:tab/>
        <w:t>Urges FDA to make naloxo</w:t>
      </w:r>
      <w:r w:rsidR="00905DA2">
        <w:t xml:space="preserve">ne available over the counter. </w:t>
      </w:r>
    </w:p>
    <w:p w:rsidR="00E519CD" w:rsidRDefault="00E519CD" w:rsidP="00E519CD">
      <w:pPr>
        <w:pStyle w:val="bpuNormText"/>
      </w:pPr>
    </w:p>
    <w:p w:rsidR="00E519CD" w:rsidRDefault="00E519CD" w:rsidP="00E519CD">
      <w:pPr>
        <w:pStyle w:val="bpuSponsor"/>
      </w:pPr>
      <w:r>
        <w:t xml:space="preserve">CURRENT VERSION OF TEXT </w:t>
      </w:r>
    </w:p>
    <w:p w:rsidR="00E519CD" w:rsidRDefault="00E519CD" w:rsidP="00E519CD">
      <w:pPr>
        <w:pStyle w:val="bpuNormText"/>
      </w:pPr>
      <w:r>
        <w:tab/>
        <w:t>As introduced.</w:t>
      </w:r>
    </w:p>
    <w:p w:rsidR="00E519CD" w:rsidRDefault="00E519CD" w:rsidP="00E519C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519CD" w:rsidRDefault="00E519C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519CD" w:rsidSect="00E519C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921B4E" w:rsidRPr="00402BE0" w:rsidRDefault="00921B4E" w:rsidP="00921B4E">
      <w:pPr>
        <w:pStyle w:val="HangingAnAct"/>
        <w:rPr>
          <w:rStyle w:val="HangingAnActChar"/>
        </w:rPr>
      </w:pPr>
      <w:r w:rsidRPr="00921B4E">
        <w:rPr>
          <w:rStyle w:val="BillHead"/>
        </w:rPr>
        <w:t>A Senate Resolution</w:t>
      </w:r>
      <w:r w:rsidRPr="007C5528">
        <w:t xml:space="preserve"> </w:t>
      </w:r>
      <w:r w:rsidRPr="00402BE0">
        <w:rPr>
          <w:rStyle w:val="HangingAnActChar"/>
        </w:rPr>
        <w:t xml:space="preserve">urging the U.S. Food and Drug Administration to make naloxone available over the counter.  </w:t>
      </w:r>
    </w:p>
    <w:p w:rsidR="00921B4E" w:rsidRDefault="00921B4E" w:rsidP="00921B4E"/>
    <w:p w:rsidR="00921B4E" w:rsidRDefault="00921B4E" w:rsidP="00921B4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48589A">
        <w:t xml:space="preserve">According to the Office of the State Medical Examiner, drug-related deaths </w:t>
      </w:r>
      <w:r>
        <w:t xml:space="preserve">in New Jersey </w:t>
      </w:r>
      <w:r w:rsidRPr="0048589A">
        <w:t xml:space="preserve">have increased from 1,026 deaths </w:t>
      </w:r>
      <w:r>
        <w:t xml:space="preserve">in 2011 to 1,294 deaths in 2012; and </w:t>
      </w:r>
    </w:p>
    <w:p w:rsidR="00921B4E" w:rsidRDefault="00921B4E" w:rsidP="00921B4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</w:t>
      </w:r>
      <w:r w:rsidRPr="006824AF">
        <w:t>Governor's Council on Alcoholism and Drug Abuse</w:t>
      </w:r>
      <w:r>
        <w:t xml:space="preserve"> recently reported that in recent years, New Jersey has experienced a dramatic surge in heroin and opiate abuse, particularly among persons aged 18-25; and </w:t>
      </w:r>
    </w:p>
    <w:p w:rsidR="00921B4E" w:rsidRPr="006824AF" w:rsidRDefault="00921B4E" w:rsidP="00921B4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On May 2, 2013, Governor Christie signed into law the “Overdose Prevention Act,” which provides protection in the form of immunity from arrest, prosecution, and conviction for a use or simple possession charge when a person, in good faith, seeks medical assistance for himself or another person who is experiencing a drug overdose; and </w:t>
      </w:r>
    </w:p>
    <w:p w:rsidR="00921B4E" w:rsidRPr="00487FE1" w:rsidRDefault="00921B4E" w:rsidP="00921B4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Governor also recently </w:t>
      </w:r>
      <w:r w:rsidRPr="0048589A">
        <w:t xml:space="preserve">issued a waiver to more than 28,000 certified EMTs to allow them to administer </w:t>
      </w:r>
      <w:r>
        <w:t xml:space="preserve">the drug naloxone to </w:t>
      </w:r>
      <w:r w:rsidRPr="0048589A">
        <w:t xml:space="preserve">drug overdose patients in emergency situations </w:t>
      </w:r>
      <w:r>
        <w:t xml:space="preserve">Statewide; and </w:t>
      </w:r>
    </w:p>
    <w:p w:rsidR="00921B4E" w:rsidRDefault="00921B4E" w:rsidP="00921B4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N</w:t>
      </w:r>
      <w:r w:rsidRPr="00487FE1">
        <w:t>aloxone, an injectable opiate antagonist, can immediately reverse an opiate over</w:t>
      </w:r>
      <w:r>
        <w:t>dose and prevent overdose death; and</w:t>
      </w:r>
    </w:p>
    <w:p w:rsidR="00921B4E" w:rsidRDefault="00921B4E" w:rsidP="00921B4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Naloxone </w:t>
      </w:r>
      <w:r w:rsidRPr="00487FE1">
        <w:t>cannot be used t</w:t>
      </w:r>
      <w:r>
        <w:t xml:space="preserve">o get high and is not addictive; and </w:t>
      </w:r>
    </w:p>
    <w:p w:rsidR="00921B4E" w:rsidRPr="00487FE1" w:rsidRDefault="00921B4E" w:rsidP="00921B4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487FE1">
        <w:t xml:space="preserve">Research studies have </w:t>
      </w:r>
      <w:r>
        <w:t>found that making n</w:t>
      </w:r>
      <w:r w:rsidRPr="00487FE1">
        <w:t xml:space="preserve">aloxone </w:t>
      </w:r>
      <w:r>
        <w:t xml:space="preserve">more widely </w:t>
      </w:r>
      <w:r w:rsidRPr="00487FE1">
        <w:t xml:space="preserve">available does </w:t>
      </w:r>
      <w:r>
        <w:t>not</w:t>
      </w:r>
      <w:r w:rsidRPr="00487FE1">
        <w:t xml:space="preserve"> encou</w:t>
      </w:r>
      <w:r>
        <w:t>rage people to use opiates more freely; and</w:t>
      </w:r>
      <w:r w:rsidRPr="00487FE1">
        <w:t xml:space="preserve"> </w:t>
      </w:r>
    </w:p>
    <w:p w:rsidR="00921B4E" w:rsidRDefault="00921B4E" w:rsidP="00921B4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Overdose deaths can be prevented by making naloxone more readily available to those at risk of an opioid overdose, and to their families and peers; and</w:t>
      </w:r>
    </w:p>
    <w:p w:rsidR="00921B4E" w:rsidRDefault="00921B4E" w:rsidP="00921B4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Naloxone is regulated by the federal </w:t>
      </w:r>
      <w:r w:rsidRPr="00407D32">
        <w:t>Food and Drug Administratio</w:t>
      </w:r>
      <w:r>
        <w:t xml:space="preserve">n (FDA), who held a hearing in April 2012 to consider proposals to make it available over the counter without a prescription; and </w:t>
      </w:r>
    </w:p>
    <w:p w:rsidR="00921B4E" w:rsidRPr="001C43C8" w:rsidRDefault="00921B4E" w:rsidP="00921B4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 crisis of opiate abuse in this State and nationwide has only worsened since the FDA first considered making naloxone available over the counter two years ago; now, therefore,</w:t>
      </w:r>
    </w:p>
    <w:p w:rsidR="00921B4E" w:rsidRPr="00D71D68" w:rsidRDefault="00921B4E" w:rsidP="00921B4E"/>
    <w:p w:rsidR="00921B4E" w:rsidRPr="00AA7880" w:rsidRDefault="00921B4E" w:rsidP="00921B4E">
      <w:r>
        <w:tab/>
      </w:r>
      <w:r>
        <w:rPr>
          <w:rStyle w:val="BillHeading2"/>
        </w:rPr>
        <w:t xml:space="preserve">Be It Resolved </w:t>
      </w:r>
      <w:r>
        <w:rPr>
          <w:rStyle w:val="BillLanguage"/>
        </w:rPr>
        <w:t xml:space="preserve">by the Senate of the State of </w:t>
      </w:r>
      <w:smartTag w:uri="urn:schemas-microsoft-com:office:smarttags" w:element="State">
        <w:smartTag w:uri="urn:schemas-microsoft-com:office:smarttags" w:element="PlaceTyp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921B4E" w:rsidRPr="00D71D68" w:rsidRDefault="00921B4E" w:rsidP="00921B4E"/>
    <w:p w:rsidR="00905DA2" w:rsidRDefault="00921B4E" w:rsidP="00905DA2">
      <w:r>
        <w:tab/>
        <w:t>1.</w:t>
      </w:r>
      <w:r>
        <w:tab/>
        <w:t xml:space="preserve">This House </w:t>
      </w:r>
      <w:r>
        <w:rPr>
          <w:rStyle w:val="HangingAnActChar"/>
        </w:rPr>
        <w:t xml:space="preserve">urges the </w:t>
      </w:r>
      <w:r>
        <w:t>Food and Drug Administration</w:t>
      </w:r>
      <w:r w:rsidRPr="00714668">
        <w:t xml:space="preserve"> to </w:t>
      </w:r>
      <w:r>
        <w:t>assert its authority to make naloxone available over the counter without a prescription</w:t>
      </w:r>
      <w:r w:rsidRPr="00935464">
        <w:t>, and to require the inclusion of a warning label providing the 24-hour toll-free number for the Substance Abuse and Mental Health Services Administration for any emergency situations that may arise.</w:t>
      </w:r>
      <w:r w:rsidR="00905DA2">
        <w:br w:type="page"/>
      </w:r>
    </w:p>
    <w:p w:rsidR="00921B4E" w:rsidRDefault="00921B4E" w:rsidP="00921B4E">
      <w:r>
        <w:tab/>
        <w:t>2.</w:t>
      </w:r>
      <w:r>
        <w:tab/>
      </w:r>
      <w:r w:rsidRPr="00E57AD4">
        <w:t xml:space="preserve">Copies of this resolution, as filed with the Secretary of State, shall be transmitted by the </w:t>
      </w:r>
      <w:r>
        <w:t>Secretary of the Senate</w:t>
      </w:r>
      <w:r w:rsidRPr="00E57AD4">
        <w:t xml:space="preserve"> to</w:t>
      </w:r>
      <w:r>
        <w:t xml:space="preserve"> t</w:t>
      </w:r>
      <w:r w:rsidRPr="0004595A">
        <w:t xml:space="preserve">he </w:t>
      </w:r>
      <w:r>
        <w:t>C</w:t>
      </w:r>
      <w:r w:rsidRPr="00947EDD">
        <w:t>ommissioner of the U.S. Food and Drug Administration</w:t>
      </w:r>
      <w:r w:rsidRPr="0004595A">
        <w:t xml:space="preserve">, and </w:t>
      </w:r>
      <w:r>
        <w:t xml:space="preserve">to </w:t>
      </w:r>
      <w:r w:rsidRPr="0004595A">
        <w:t>each member of Congress elected from this State.</w:t>
      </w:r>
      <w:r>
        <w:t xml:space="preserve">  </w:t>
      </w:r>
    </w:p>
    <w:p w:rsidR="00921B4E" w:rsidRPr="00AA7880" w:rsidRDefault="00921B4E" w:rsidP="00921B4E"/>
    <w:p w:rsidR="00921B4E" w:rsidRPr="00CE7BD8" w:rsidRDefault="00921B4E" w:rsidP="00921B4E"/>
    <w:p w:rsidR="00921B4E" w:rsidRPr="00AA7880" w:rsidRDefault="00921B4E" w:rsidP="00921B4E">
      <w:pPr>
        <w:jc w:val="center"/>
      </w:pPr>
      <w:r w:rsidRPr="00D71D68">
        <w:t>STATEMENT</w:t>
      </w:r>
    </w:p>
    <w:p w:rsidR="00921B4E" w:rsidRDefault="00921B4E" w:rsidP="00921B4E"/>
    <w:p w:rsidR="00921B4E" w:rsidRDefault="00921B4E" w:rsidP="00921B4E">
      <w:r>
        <w:tab/>
        <w:t xml:space="preserve">This Senate Resolution </w:t>
      </w:r>
      <w:r>
        <w:rPr>
          <w:rStyle w:val="HangingAnActChar"/>
        </w:rPr>
        <w:t xml:space="preserve">urges </w:t>
      </w:r>
      <w:r w:rsidRPr="0004595A">
        <w:rPr>
          <w:rStyle w:val="HangingAnActChar"/>
        </w:rPr>
        <w:t xml:space="preserve">the </w:t>
      </w:r>
      <w:r>
        <w:rPr>
          <w:rStyle w:val="HangingAnActChar"/>
        </w:rPr>
        <w:t xml:space="preserve">U.S. </w:t>
      </w:r>
      <w:r w:rsidRPr="0004595A">
        <w:rPr>
          <w:rStyle w:val="HangingAnActChar"/>
        </w:rPr>
        <w:t xml:space="preserve">Food and Drug Administration </w:t>
      </w:r>
      <w:r w:rsidRPr="00947EDD">
        <w:rPr>
          <w:rStyle w:val="HangingAnActChar"/>
        </w:rPr>
        <w:t xml:space="preserve">to assert its authority to </w:t>
      </w:r>
      <w:r>
        <w:rPr>
          <w:rStyle w:val="HangingAnActChar"/>
        </w:rPr>
        <w:t xml:space="preserve">make the drug naloxone available over the counter without a prescription, </w:t>
      </w:r>
      <w:r w:rsidRPr="00935464">
        <w:t xml:space="preserve">and to require the inclusion of a warning label providing the 24-hour toll-free number for the </w:t>
      </w:r>
      <w:r>
        <w:t xml:space="preserve">federal </w:t>
      </w:r>
      <w:r w:rsidRPr="00935464">
        <w:t>Substance Abuse and Mental Health Services Administration for any emergency situations that may arise</w:t>
      </w:r>
      <w:r>
        <w:rPr>
          <w:rStyle w:val="HangingAnActChar"/>
        </w:rPr>
        <w:t xml:space="preserve">.  Naloxone is </w:t>
      </w:r>
      <w:r w:rsidRPr="00F100D0">
        <w:rPr>
          <w:rStyle w:val="HangingAnActChar"/>
        </w:rPr>
        <w:t xml:space="preserve">an injectable opiate antagonist, </w:t>
      </w:r>
      <w:r>
        <w:rPr>
          <w:rStyle w:val="HangingAnActChar"/>
        </w:rPr>
        <w:t xml:space="preserve">which </w:t>
      </w:r>
      <w:r w:rsidRPr="00F100D0">
        <w:rPr>
          <w:rStyle w:val="HangingAnActChar"/>
        </w:rPr>
        <w:t>can immediately reverse an opiate overdose and prevent overdose death</w:t>
      </w:r>
      <w:r>
        <w:rPr>
          <w:rStyle w:val="HangingAnActChar"/>
        </w:rPr>
        <w:t>.</w:t>
      </w:r>
      <w:r>
        <w:t xml:space="preserve">  </w:t>
      </w:r>
    </w:p>
    <w:sectPr w:rsidR="00921B4E" w:rsidSect="00E519CD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F47" w:rsidRDefault="004B4F47">
      <w:r>
        <w:separator/>
      </w:r>
    </w:p>
  </w:endnote>
  <w:endnote w:type="continuationSeparator" w:id="0">
    <w:p w:rsidR="004B4F47" w:rsidRDefault="004B4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F47" w:rsidRDefault="004B4F47">
      <w:r>
        <w:separator/>
      </w:r>
    </w:p>
  </w:footnote>
  <w:footnote w:type="continuationSeparator" w:id="0">
    <w:p w:rsidR="004B4F47" w:rsidRDefault="004B4F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B3B6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519CD" w:rsidRDefault="00E519CD" w:rsidP="00E519CD">
    <w:pPr>
      <w:pStyle w:val="bpuHeadSpon"/>
    </w:pPr>
    <w:r w:rsidRPr="00E519CD">
      <w:rPr>
        <w:rStyle w:val="bpuHeadSponChar"/>
      </w:rPr>
      <w:t>SR25</w:t>
    </w:r>
    <w:r>
      <w:t xml:space="preserve"> VITALE</w:t>
    </w:r>
  </w:p>
  <w:p w:rsidR="00E519CD" w:rsidRDefault="00E519CD" w:rsidP="00E519C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05DA2">
      <w:rPr>
        <w:noProof/>
      </w:rPr>
      <w:t>3</w:t>
    </w:r>
    <w:r>
      <w:fldChar w:fldCharType="end"/>
    </w:r>
  </w:p>
  <w:p w:rsidR="00E519CD" w:rsidRDefault="00E519CD" w:rsidP="00E519C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519CD" w:rsidRDefault="00E519CD" w:rsidP="00E519CD">
    <w:pPr>
      <w:pStyle w:val="bpuHeadSpon"/>
    </w:pPr>
    <w:r w:rsidRPr="00E519CD">
      <w:rPr>
        <w:rStyle w:val="bpuHeadSponChar"/>
      </w:rPr>
      <w:t>SR25</w:t>
    </w:r>
    <w:r>
      <w:t xml:space="preserve"> VITALE</w:t>
    </w:r>
  </w:p>
  <w:p w:rsidR="00E519CD" w:rsidRDefault="00E519CD" w:rsidP="00E519C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05DA2">
      <w:rPr>
        <w:noProof/>
      </w:rPr>
      <w:t>2</w:t>
    </w:r>
    <w:r>
      <w:fldChar w:fldCharType="end"/>
    </w:r>
  </w:p>
  <w:p w:rsidR="00E519CD" w:rsidRDefault="00E519CD" w:rsidP="00E519C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F4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5A4D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4B2A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4F47"/>
    <w:rsid w:val="004C742C"/>
    <w:rsid w:val="004E1F3E"/>
    <w:rsid w:val="004E3F19"/>
    <w:rsid w:val="004F21BD"/>
    <w:rsid w:val="004F4F1D"/>
    <w:rsid w:val="004F74DD"/>
    <w:rsid w:val="00501317"/>
    <w:rsid w:val="0050495C"/>
    <w:rsid w:val="00505DC9"/>
    <w:rsid w:val="00506E1E"/>
    <w:rsid w:val="00513C81"/>
    <w:rsid w:val="00515DDA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3B61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3B96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5DA2"/>
    <w:rsid w:val="009121D8"/>
    <w:rsid w:val="00916F7A"/>
    <w:rsid w:val="00917FE3"/>
    <w:rsid w:val="00921B4E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19CD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89C0325C-3807-46CE-903A-7BC51D934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921B4E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E519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525</Words>
  <Characters>2801</Characters>
  <Application>Microsoft Office Word</Application>
  <DocSecurity>0</DocSecurity>
  <Lines>85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BPU#</vt:lpstr>
    </vt:vector>
  </TitlesOfParts>
  <Manager>R211</Manager>
  <Company>NJ Office of Legislative Services</Company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SR25</dc:title>
  <dc:subject>20-1481</dc:subject>
  <dc:creator>Senator  VITALE</dc:creator>
  <cp:keywords>SR25|3|HS |219|0|219|N|0|</cp:keywords>
  <dc:description>INTRODUCED JANUARY 30, 2020</dc:description>
  <cp:lastModifiedBy>Sommers, Shelly</cp:lastModifiedBy>
  <cp:revision>2</cp:revision>
  <cp:lastPrinted>2020-01-28T19:31:00Z</cp:lastPrinted>
  <dcterms:created xsi:type="dcterms:W3CDTF">2020-01-31T14:21:00Z</dcterms:created>
  <dcterms:modified xsi:type="dcterms:W3CDTF">2020-01-31T14:21:00Z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