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6FC" w:rsidRDefault="00D856FC" w:rsidP="00D856FC">
      <w:pPr>
        <w:pStyle w:val="bpuBill"/>
      </w:pPr>
      <w:bookmarkStart w:id="0" w:name="bpuFrontPg"/>
      <w:bookmarkStart w:id="1" w:name="_GoBack"/>
      <w:bookmarkEnd w:id="0"/>
      <w:bookmarkEnd w:id="1"/>
      <w:r>
        <w:t xml:space="preserve">SENATE RESOLUTION No. 61 </w:t>
      </w:r>
    </w:p>
    <w:p w:rsidR="00D856FC" w:rsidRPr="009D38FF" w:rsidRDefault="00D856FC" w:rsidP="00D856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925" r:id="rId7"/>
        </w:object>
      </w:r>
    </w:p>
    <w:p w:rsidR="00D856FC" w:rsidRDefault="00D856FC" w:rsidP="00D856FC">
      <w:pPr>
        <w:pStyle w:val="bpuState"/>
      </w:pPr>
      <w:r>
        <w:t>STATE OF NEW JERSEY</w:t>
      </w:r>
    </w:p>
    <w:p w:rsidR="00D856FC" w:rsidRDefault="00D856FC" w:rsidP="00D856FC">
      <w:pPr>
        <w:pStyle w:val="bpuLegislature"/>
      </w:pPr>
      <w:r>
        <w:t>219th LEGISLATURE</w:t>
      </w:r>
    </w:p>
    <w:p w:rsidR="00D856FC" w:rsidRDefault="00D856FC" w:rsidP="00D856FC">
      <w:pPr>
        <w:pStyle w:val="bpuWpGraphic"/>
      </w:pPr>
      <w:r>
        <w:object w:dxaOrig="8985" w:dyaOrig="255">
          <v:shape id="_x0000_i1026" type="#_x0000_t75" style="width:6in;height:12pt" o:ole="">
            <v:imagedata r:id="rId6" o:title=""/>
          </v:shape>
          <o:OLEObject Type="Embed" ProgID="WPWin6.1" ShapeID="_x0000_i1026" DrawAspect="Content" ObjectID="_1645942926" r:id="rId8"/>
        </w:object>
      </w:r>
      <w:r>
        <w:t xml:space="preserve">  </w:t>
      </w:r>
    </w:p>
    <w:p w:rsidR="00D856FC" w:rsidRDefault="00D856FC" w:rsidP="00D856FC">
      <w:pPr>
        <w:pStyle w:val="bpuIntro"/>
      </w:pPr>
      <w:r>
        <w:t>INTRODUCED MARCH 16, 2020</w:t>
      </w:r>
    </w:p>
    <w:p w:rsidR="00D856FC" w:rsidRDefault="00D856FC" w:rsidP="00D856FC">
      <w:pPr>
        <w:pStyle w:val="bpuIntro"/>
      </w:pPr>
    </w:p>
    <w:p w:rsidR="00D856FC" w:rsidRDefault="00D856FC" w:rsidP="00D856FC">
      <w:pPr>
        <w:pStyle w:val="bpuIntro"/>
        <w:sectPr w:rsidR="00D856FC" w:rsidSect="00D856FC">
          <w:headerReference w:type="even" r:id="rId9"/>
          <w:headerReference w:type="default" r:id="rId10"/>
          <w:pgSz w:w="12240" w:h="20160" w:code="5"/>
          <w:pgMar w:top="2160" w:right="1440" w:bottom="1440" w:left="1440" w:header="72" w:footer="720" w:gutter="0"/>
          <w:pgNumType w:start="1"/>
          <w:cols w:space="720"/>
          <w:docGrid w:linePitch="360"/>
        </w:sectPr>
      </w:pPr>
    </w:p>
    <w:p w:rsidR="00D856FC" w:rsidRDefault="00D856FC" w:rsidP="00D856FC">
      <w:pPr>
        <w:pStyle w:val="bpuIntro"/>
      </w:pPr>
    </w:p>
    <w:p w:rsidR="00D856FC" w:rsidRDefault="00D856FC" w:rsidP="00D856FC">
      <w:pPr>
        <w:pStyle w:val="bpuSponsor"/>
      </w:pPr>
      <w:r>
        <w:t>Sponsored by:</w:t>
      </w:r>
    </w:p>
    <w:p w:rsidR="00D856FC" w:rsidRDefault="00D856FC" w:rsidP="00D856FC">
      <w:pPr>
        <w:pStyle w:val="bpuSponsor"/>
      </w:pPr>
      <w:r>
        <w:t>Senator  JOSEPH F. VITALE</w:t>
      </w:r>
    </w:p>
    <w:p w:rsidR="00D856FC" w:rsidRDefault="00D856FC" w:rsidP="00D856FC">
      <w:pPr>
        <w:pStyle w:val="bpuSponsor"/>
      </w:pPr>
      <w:r>
        <w:t>District 19 (Middlesex)</w:t>
      </w:r>
    </w:p>
    <w:p w:rsidR="00D856FC" w:rsidRDefault="00D856FC" w:rsidP="00D856FC">
      <w:pPr>
        <w:pStyle w:val="bpuSponsor"/>
      </w:pPr>
    </w:p>
    <w:p w:rsidR="00D856FC" w:rsidRDefault="00D856FC" w:rsidP="00D856FC">
      <w:pPr>
        <w:pStyle w:val="bpuSponsor"/>
      </w:pPr>
    </w:p>
    <w:p w:rsidR="00D856FC" w:rsidRDefault="00D856FC" w:rsidP="00D856FC">
      <w:pPr>
        <w:pStyle w:val="bpuSponsor"/>
      </w:pPr>
    </w:p>
    <w:p w:rsidR="00D856FC" w:rsidRDefault="00D856FC" w:rsidP="00D856FC">
      <w:pPr>
        <w:pStyle w:val="bpuSponsor"/>
      </w:pPr>
    </w:p>
    <w:p w:rsidR="00D856FC" w:rsidRDefault="00D856FC" w:rsidP="00D856FC">
      <w:pPr>
        <w:pStyle w:val="bpuSponsor"/>
      </w:pPr>
      <w:r>
        <w:t>SYNOPSIS</w:t>
      </w:r>
    </w:p>
    <w:p w:rsidR="00D856FC" w:rsidRDefault="00D856FC" w:rsidP="00D856FC">
      <w:pPr>
        <w:pStyle w:val="bpuNormText"/>
      </w:pPr>
      <w:r>
        <w:tab/>
        <w:t xml:space="preserve">Designates week of May 9th through May 16th, 2020 as "Women's Lung Health Week" in New Jersey. </w:t>
      </w:r>
    </w:p>
    <w:p w:rsidR="00D856FC" w:rsidRDefault="00D856FC" w:rsidP="00D856FC">
      <w:pPr>
        <w:pStyle w:val="bpuNormText"/>
      </w:pPr>
    </w:p>
    <w:p w:rsidR="00D856FC" w:rsidRDefault="00D856FC" w:rsidP="00D856FC">
      <w:pPr>
        <w:pStyle w:val="bpuSponsor"/>
      </w:pPr>
      <w:r>
        <w:t xml:space="preserve">CURRENT VERSION OF TEXT </w:t>
      </w:r>
    </w:p>
    <w:p w:rsidR="00D856FC" w:rsidRDefault="00D856FC" w:rsidP="00D856FC">
      <w:pPr>
        <w:pStyle w:val="bpuNormText"/>
      </w:pPr>
      <w:r>
        <w:tab/>
        <w:t>As introduced.</w:t>
      </w:r>
    </w:p>
    <w:p w:rsidR="00D856FC" w:rsidRDefault="00D856FC" w:rsidP="00D856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56FC" w:rsidRDefault="00D856FC" w:rsidP="008916EC">
      <w:pPr>
        <w:pStyle w:val="FronterPage"/>
        <w:tabs>
          <w:tab w:val="clear" w:pos="720"/>
          <w:tab w:val="clear" w:pos="1440"/>
          <w:tab w:val="clear" w:pos="2160"/>
          <w:tab w:val="clear" w:pos="2880"/>
          <w:tab w:val="clear" w:pos="3600"/>
          <w:tab w:val="clear" w:pos="4320"/>
          <w:tab w:val="clear" w:pos="5040"/>
        </w:tabs>
        <w:sectPr w:rsidR="00D856FC" w:rsidSect="00D856FC">
          <w:type w:val="continuous"/>
          <w:pgSz w:w="12240" w:h="20160" w:code="5"/>
          <w:pgMar w:top="1440" w:right="2275" w:bottom="1440" w:left="2275" w:header="72" w:footer="720" w:gutter="0"/>
          <w:pgNumType w:start="1"/>
          <w:cols w:space="720"/>
          <w:docGrid w:linePitch="360"/>
        </w:sectPr>
      </w:pPr>
    </w:p>
    <w:p w:rsidR="00C6671E" w:rsidRPr="00677316" w:rsidRDefault="00C6671E" w:rsidP="00C6671E">
      <w:pPr>
        <w:pStyle w:val="HangingAnAct"/>
        <w:rPr>
          <w:rStyle w:val="HangingAnActChar"/>
        </w:rPr>
      </w:pPr>
      <w:r w:rsidRPr="00C6671E">
        <w:rPr>
          <w:rStyle w:val="BillHead"/>
        </w:rPr>
        <w:lastRenderedPageBreak/>
        <w:t>A Senate Resolution</w:t>
      </w:r>
      <w:r w:rsidRPr="006B7FA7">
        <w:rPr>
          <w:rStyle w:val="HangingAnActChar"/>
        </w:rPr>
        <w:t xml:space="preserve"> </w:t>
      </w:r>
      <w:r w:rsidRPr="00204A13">
        <w:t xml:space="preserve">designating the week of May </w:t>
      </w:r>
      <w:r w:rsidR="00975572">
        <w:t>9</w:t>
      </w:r>
      <w:r>
        <w:t>th</w:t>
      </w:r>
      <w:r w:rsidRPr="00204A13">
        <w:t xml:space="preserve"> through </w:t>
      </w:r>
      <w:r>
        <w:t>May 1</w:t>
      </w:r>
      <w:r w:rsidR="00975572">
        <w:t>6</w:t>
      </w:r>
      <w:r>
        <w:t>th, 20</w:t>
      </w:r>
      <w:r w:rsidR="00975572">
        <w:t>20</w:t>
      </w:r>
      <w:r w:rsidRPr="00204A13">
        <w:t xml:space="preserve"> as "Women's Lung Health Week" in </w:t>
      </w:r>
      <w:r>
        <w:t xml:space="preserve">the State of </w:t>
      </w:r>
      <w:smartTag w:uri="urn:schemas-microsoft-com:office:smarttags" w:element="place">
        <w:smartTag w:uri="urn:schemas-microsoft-com:office:smarttags" w:element="State">
          <w:r w:rsidRPr="00204A13">
            <w:t>New Jersey</w:t>
          </w:r>
        </w:smartTag>
      </w:smartTag>
      <w:r w:rsidRPr="00204A13">
        <w:t>.</w:t>
      </w:r>
    </w:p>
    <w:p w:rsidR="00C6671E" w:rsidRPr="00D71D68" w:rsidRDefault="00C6671E" w:rsidP="00C6671E"/>
    <w:p w:rsidR="00C6671E" w:rsidRDefault="00C6671E" w:rsidP="00C6671E">
      <w:pPr>
        <w:pStyle w:val="IndentHang"/>
      </w:pPr>
      <w:r w:rsidRPr="00391B81">
        <w:rPr>
          <w:b/>
          <w:bCs/>
          <w:smallCaps/>
        </w:rPr>
        <w:t>Whereas,</w:t>
      </w:r>
      <w:r w:rsidRPr="001C43C8">
        <w:t xml:space="preserve"> </w:t>
      </w:r>
      <w:r>
        <w:t xml:space="preserve">Lung cancer is the number one cause of cancer death in women in the </w:t>
      </w:r>
      <w:smartTag w:uri="urn:schemas-microsoft-com:office:smarttags" w:element="place">
        <w:smartTag w:uri="urn:schemas-microsoft-com:office:smarttags" w:element="country-region">
          <w:r>
            <w:t>United States</w:t>
          </w:r>
        </w:smartTag>
      </w:smartTag>
      <w:r>
        <w:t>; and</w:t>
      </w:r>
    </w:p>
    <w:p w:rsidR="00C6671E" w:rsidRDefault="00C6671E" w:rsidP="00C6671E">
      <w:pPr>
        <w:pStyle w:val="IndentHang"/>
      </w:pPr>
      <w:r w:rsidRPr="00391B81">
        <w:rPr>
          <w:b/>
          <w:bCs/>
          <w:smallCaps/>
        </w:rPr>
        <w:t>Whereas,</w:t>
      </w:r>
      <w:r w:rsidRPr="001C43C8">
        <w:t xml:space="preserve"> </w:t>
      </w:r>
      <w:r>
        <w:t>Lung cancer kills</w:t>
      </w:r>
      <w:r w:rsidRPr="00083E4E">
        <w:t xml:space="preserve"> more</w:t>
      </w:r>
      <w:r>
        <w:t xml:space="preserve"> women than breast, ovarian, and uterine cancers combined; and</w:t>
      </w:r>
    </w:p>
    <w:p w:rsidR="00C6671E" w:rsidRDefault="00C6671E" w:rsidP="00C6671E">
      <w:pPr>
        <w:pStyle w:val="IndentHang"/>
      </w:pPr>
      <w:r w:rsidRPr="00391B81">
        <w:rPr>
          <w:b/>
          <w:bCs/>
          <w:smallCaps/>
        </w:rPr>
        <w:t>Whereas,</w:t>
      </w:r>
      <w:r w:rsidRPr="001C43C8">
        <w:t xml:space="preserve"> </w:t>
      </w:r>
      <w:r>
        <w:t xml:space="preserve">Lung cancer diagnoses among women have increased </w:t>
      </w:r>
      <w:r w:rsidRPr="00083E4E">
        <w:t>dramatically</w:t>
      </w:r>
      <w:r>
        <w:t xml:space="preserve"> in the last 35 years, and the death rate for </w:t>
      </w:r>
      <w:r w:rsidRPr="00083E4E">
        <w:t>women</w:t>
      </w:r>
      <w:r>
        <w:t xml:space="preserve"> with the disease has nearly doubled in the same time span; and</w:t>
      </w:r>
    </w:p>
    <w:p w:rsidR="00C6671E" w:rsidRDefault="00C6671E" w:rsidP="00C6671E">
      <w:pPr>
        <w:pStyle w:val="IndentHang"/>
      </w:pPr>
      <w:r w:rsidRPr="00391B81">
        <w:rPr>
          <w:b/>
          <w:bCs/>
          <w:smallCaps/>
        </w:rPr>
        <w:t>Whereas,</w:t>
      </w:r>
      <w:r w:rsidRPr="001C43C8">
        <w:t xml:space="preserve"> </w:t>
      </w:r>
      <w:r>
        <w:t>Every five minutes, a woman is diagnosed with lung cancer.  On average, less than half of all women diagnosed with lung cancer will be alive one year after diagnosis; and</w:t>
      </w:r>
    </w:p>
    <w:p w:rsidR="00C6671E" w:rsidRDefault="00C6671E" w:rsidP="00C6671E">
      <w:pPr>
        <w:pStyle w:val="IndentHang"/>
      </w:pPr>
      <w:r w:rsidRPr="00391B81">
        <w:rPr>
          <w:b/>
          <w:bCs/>
          <w:smallCaps/>
        </w:rPr>
        <w:t>Whereas,</w:t>
      </w:r>
      <w:r w:rsidRPr="001C43C8">
        <w:t xml:space="preserve"> </w:t>
      </w:r>
      <w:r>
        <w:t>Smoking is the leading cause of lung cancer but many Americans are unaware that genetics, exposure to secondhand smoke, radon gas, and air pollution also play a causal role in developing the disease; and</w:t>
      </w:r>
    </w:p>
    <w:p w:rsidR="00C6671E" w:rsidRDefault="00C6671E" w:rsidP="00C6671E">
      <w:pPr>
        <w:pStyle w:val="IndentHang"/>
      </w:pPr>
      <w:r w:rsidRPr="00391B81">
        <w:rPr>
          <w:b/>
          <w:bCs/>
          <w:smallCaps/>
        </w:rPr>
        <w:t>Whereas,</w:t>
      </w:r>
      <w:r>
        <w:rPr>
          <w:b/>
          <w:bCs/>
          <w:smallCaps/>
        </w:rPr>
        <w:t xml:space="preserve"> </w:t>
      </w:r>
      <w:r>
        <w:t xml:space="preserve">Data </w:t>
      </w:r>
      <w:r w:rsidRPr="00083E4E">
        <w:t>show</w:t>
      </w:r>
      <w:r>
        <w:t xml:space="preserve"> that </w:t>
      </w:r>
      <w:r w:rsidRPr="00083E4E">
        <w:t>10</w:t>
      </w:r>
      <w:r>
        <w:t xml:space="preserve"> percent of people who develop lung cancer are nonsmokers, and one in five women diagnosed with lung cancer never smoked; and</w:t>
      </w:r>
    </w:p>
    <w:p w:rsidR="00C6671E" w:rsidRDefault="00C6671E" w:rsidP="00C6671E">
      <w:pPr>
        <w:pStyle w:val="IndentHang"/>
      </w:pPr>
      <w:r w:rsidRPr="00391B81">
        <w:rPr>
          <w:b/>
          <w:bCs/>
          <w:smallCaps/>
        </w:rPr>
        <w:t>Whereas,</w:t>
      </w:r>
      <w:r w:rsidRPr="001C43C8">
        <w:t xml:space="preserve"> </w:t>
      </w:r>
      <w:r>
        <w:t>According to the American Lung Association's Women's Health Barometer survey, when asked to identify cancers that affect women, only one percent of women cited lung cancer; and</w:t>
      </w:r>
    </w:p>
    <w:p w:rsidR="00C6671E" w:rsidRDefault="00C6671E" w:rsidP="00C6671E">
      <w:pPr>
        <w:pStyle w:val="IndentHang"/>
      </w:pPr>
      <w:r w:rsidRPr="00391B81">
        <w:rPr>
          <w:b/>
          <w:bCs/>
          <w:smallCaps/>
        </w:rPr>
        <w:t>Whereas,</w:t>
      </w:r>
      <w:r w:rsidRPr="001C43C8">
        <w:t xml:space="preserve"> </w:t>
      </w:r>
      <w:r>
        <w:t>More than half the women surveyed by the American Lung Association believed breast cancer killed more women, despite the fact that deaths associated with lung cancer surpassed those caused by breast cancer in 1987; and</w:t>
      </w:r>
    </w:p>
    <w:p w:rsidR="00C6671E" w:rsidRDefault="00C6671E" w:rsidP="00C6671E">
      <w:pPr>
        <w:pStyle w:val="IndentHang"/>
      </w:pPr>
      <w:r w:rsidRPr="00391B81">
        <w:rPr>
          <w:b/>
          <w:bCs/>
          <w:smallCaps/>
        </w:rPr>
        <w:t>Whereas,</w:t>
      </w:r>
      <w:r w:rsidRPr="001C43C8">
        <w:t xml:space="preserve"> </w:t>
      </w:r>
      <w:r>
        <w:t>The survey also showed that when women learned the truth about lung cancer, especially the mortality facts, they were more likely to take action to address lung cancer; and</w:t>
      </w:r>
    </w:p>
    <w:p w:rsidR="00C6671E" w:rsidRPr="001C43C8" w:rsidRDefault="00C6671E" w:rsidP="00C6671E">
      <w:pPr>
        <w:pStyle w:val="IndentHang"/>
      </w:pPr>
      <w:r w:rsidRPr="00391B81">
        <w:rPr>
          <w:b/>
          <w:bCs/>
          <w:smallCaps/>
        </w:rPr>
        <w:t>Whereas,</w:t>
      </w:r>
      <w:r w:rsidRPr="001C43C8">
        <w:t xml:space="preserve"> </w:t>
      </w:r>
      <w:r>
        <w:t>Lung Force, a public health initiative launched by the American Lung Association, is helping to save lives, improve lung health, and prevent lung cancer by encouraging women to raise their voices and unite in making lung cancer a public health priority; and</w:t>
      </w:r>
    </w:p>
    <w:p w:rsidR="00C6671E" w:rsidRDefault="00C6671E" w:rsidP="00C6671E">
      <w:pPr>
        <w:pStyle w:val="IndentHang"/>
      </w:pPr>
      <w:r w:rsidRPr="00391B81">
        <w:rPr>
          <w:b/>
          <w:bCs/>
          <w:smallCaps/>
        </w:rPr>
        <w:t>Whereas,</w:t>
      </w:r>
      <w:r w:rsidRPr="001C43C8">
        <w:t xml:space="preserve"> </w:t>
      </w:r>
      <w:r>
        <w:t>Advocacy and increased public awareness about the disease will result in innovations in lung cancer research, improved early detection methods, and better medical treatment for women with lung cancer and other lung diseases; now, therefore,</w:t>
      </w:r>
    </w:p>
    <w:p w:rsidR="00C6671E" w:rsidRDefault="00C6671E" w:rsidP="00C6671E"/>
    <w:p w:rsidR="00C6671E" w:rsidRPr="00AA7880" w:rsidRDefault="00C6671E" w:rsidP="00C6671E">
      <w:r>
        <w:rPr>
          <w:rStyle w:val="BillHeading2"/>
        </w:rPr>
        <w:tab/>
        <w:t xml:space="preserve">Be It Resolved </w:t>
      </w:r>
      <w:r>
        <w:rPr>
          <w:rStyle w:val="BillLanguage"/>
        </w:rPr>
        <w:t xml:space="preserve">by the Senate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6671E" w:rsidRDefault="00C6671E" w:rsidP="00C6671E"/>
    <w:p w:rsidR="00C6671E" w:rsidRDefault="00C6671E" w:rsidP="00C6671E">
      <w:r>
        <w:tab/>
        <w:t>1.</w:t>
      </w:r>
      <w:r>
        <w:tab/>
        <w:t xml:space="preserve">The week of May </w:t>
      </w:r>
      <w:r w:rsidR="00975572">
        <w:t>9</w:t>
      </w:r>
      <w:r>
        <w:t>th through May 1</w:t>
      </w:r>
      <w:r w:rsidR="00975572">
        <w:t>6</w:t>
      </w:r>
      <w:r>
        <w:t>th, 20</w:t>
      </w:r>
      <w:r w:rsidR="00975572">
        <w:t>20</w:t>
      </w:r>
      <w:r>
        <w:t xml:space="preserve"> is designated as "Women's Lung Health Week" in the State of New Jersey to encourage the citizens of the State to advocate for, and help raise public awareness about, innovations in lung cancer research, improved early detection methods, and better medical treatment for women with lung cancer and other lung diseases.</w:t>
      </w:r>
    </w:p>
    <w:p w:rsidR="00C6671E" w:rsidRDefault="00C6671E" w:rsidP="00C6671E">
      <w:r>
        <w:tab/>
        <w:t>2.</w:t>
      </w:r>
      <w:r>
        <w:tab/>
      </w:r>
      <w:r w:rsidRPr="008F3365">
        <w:t>The Governor is requested to issue a proclamation calling upon public officials, the health care community</w:t>
      </w:r>
      <w:r>
        <w:t>,</w:t>
      </w:r>
      <w:r w:rsidRPr="008F3365">
        <w:t xml:space="preserve"> and the citizens of </w:t>
      </w:r>
      <w:smartTag w:uri="urn:schemas-microsoft-com:office:smarttags" w:element="State">
        <w:smartTag w:uri="urn:schemas-microsoft-com:office:smarttags" w:element="place">
          <w:r w:rsidRPr="008F3365">
            <w:t>New Jersey</w:t>
          </w:r>
        </w:smartTag>
      </w:smartTag>
      <w:r w:rsidRPr="008F3365">
        <w:t xml:space="preserve"> to observe the </w:t>
      </w:r>
      <w:r>
        <w:t xml:space="preserve">week </w:t>
      </w:r>
      <w:r w:rsidRPr="008F3365">
        <w:t>with appropriate activities and programs</w:t>
      </w:r>
      <w:r>
        <w:t>.</w:t>
      </w:r>
    </w:p>
    <w:p w:rsidR="00C6671E" w:rsidRDefault="00C6671E" w:rsidP="00C6671E"/>
    <w:p w:rsidR="00C6671E" w:rsidRDefault="00C6671E" w:rsidP="00C6671E">
      <w:r>
        <w:tab/>
        <w:t>3.</w:t>
      </w:r>
      <w:r>
        <w:tab/>
        <w:t xml:space="preserve">Copies of this resolution, as filed with the Secretary of State, shall be transmitted by the Secretary of the Senate to the </w:t>
      </w:r>
      <w:r w:rsidRPr="00083E4E">
        <w:t xml:space="preserve">Governor and to the </w:t>
      </w:r>
      <w:r w:rsidRPr="00E43F07">
        <w:t>American</w:t>
      </w:r>
      <w:r>
        <w:t xml:space="preserve"> Lung Association in </w:t>
      </w:r>
      <w:smartTag w:uri="urn:schemas-microsoft-com:office:smarttags" w:element="State">
        <w:smartTag w:uri="urn:schemas-microsoft-com:office:smarttags" w:element="place">
          <w:r>
            <w:t>New Jersey</w:t>
          </w:r>
        </w:smartTag>
      </w:smartTag>
      <w:r>
        <w:t>.</w:t>
      </w:r>
    </w:p>
    <w:p w:rsidR="00C6671E" w:rsidRDefault="00C6671E" w:rsidP="00C6671E"/>
    <w:p w:rsidR="00C6671E" w:rsidRDefault="00C6671E" w:rsidP="00C6671E"/>
    <w:p w:rsidR="00C6671E" w:rsidRDefault="00C6671E" w:rsidP="00C6671E">
      <w:pPr>
        <w:jc w:val="center"/>
      </w:pPr>
      <w:r>
        <w:t>STATEMENT</w:t>
      </w:r>
    </w:p>
    <w:p w:rsidR="00C6671E" w:rsidRDefault="00C6671E" w:rsidP="00C6671E">
      <w:pPr>
        <w:jc w:val="left"/>
      </w:pPr>
    </w:p>
    <w:p w:rsidR="00C6671E" w:rsidRDefault="00C6671E" w:rsidP="00C6671E">
      <w:r>
        <w:tab/>
        <w:t xml:space="preserve">Lung cancer is the number one cause of cancer death in women in the </w:t>
      </w:r>
      <w:smartTag w:uri="urn:schemas-microsoft-com:office:smarttags" w:element="place">
        <w:smartTag w:uri="urn:schemas-microsoft-com:office:smarttags" w:element="country-region">
          <w:smartTag w:uri="urn:schemas-microsoft-com:office:smarttags" w:element="State">
            <w:r>
              <w:t>United States</w:t>
            </w:r>
          </w:smartTag>
        </w:smartTag>
      </w:smartTag>
      <w:r>
        <w:t>.  Female deaths associated with lung cancer surpassed deaths associated with breast cancer in 1987, and lung cancer now kills more women than breast, cervical, and uterine cancers combined.  The rate of lung cancer diagnoses for women has increased over the last 35 years and the lung cancer death rate has nearly doubled during that time.  However, when surveyed, only one percent of women identified lung cancer as a cancer that affects women, and many were unaware that genetics and exposure to environmental agents such as secondhand smoke, radon gas, and air pollution also play a causal role in developing the disease.</w:t>
      </w:r>
    </w:p>
    <w:p w:rsidR="00C6671E" w:rsidRDefault="00C6671E">
      <w:r>
        <w:tab/>
        <w:t xml:space="preserve">This resolution designates May </w:t>
      </w:r>
      <w:r w:rsidR="00975572">
        <w:t>9</w:t>
      </w:r>
      <w:r>
        <w:t>th through May 1</w:t>
      </w:r>
      <w:r w:rsidR="00975572">
        <w:t>6</w:t>
      </w:r>
      <w:r>
        <w:t>th, 20</w:t>
      </w:r>
      <w:r w:rsidR="00975572">
        <w:t>20</w:t>
      </w:r>
      <w:r>
        <w:t xml:space="preserve"> as "Women's Lung Health Week" in the State of New Jersey to encourage the citizens of the State to advocate for, and help raise public awareness about, innovations in lung cancer research, improved early detection methods, and better medical treatment for women with lung cancer and other lung diseases.</w:t>
      </w:r>
    </w:p>
    <w:sectPr w:rsidR="00C6671E" w:rsidSect="00D856F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653" w:rsidRDefault="00F32653">
      <w:r>
        <w:separator/>
      </w:r>
    </w:p>
  </w:endnote>
  <w:endnote w:type="continuationSeparator" w:id="0">
    <w:p w:rsidR="00F32653" w:rsidRDefault="00F32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653" w:rsidRDefault="00F32653">
      <w:r>
        <w:separator/>
      </w:r>
    </w:p>
  </w:footnote>
  <w:footnote w:type="continuationSeparator" w:id="0">
    <w:p w:rsidR="00F32653" w:rsidRDefault="00F326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19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56FC" w:rsidRDefault="00D856FC" w:rsidP="00D856FC">
    <w:pPr>
      <w:pStyle w:val="bpuHeadSpon"/>
    </w:pPr>
    <w:r w:rsidRPr="00D856FC">
      <w:rPr>
        <w:rStyle w:val="bpuHeadSponChar"/>
      </w:rPr>
      <w:t>SR61</w:t>
    </w:r>
    <w:r>
      <w:t xml:space="preserve"> VITALE</w:t>
    </w:r>
  </w:p>
  <w:p w:rsidR="00D856FC" w:rsidRDefault="00D856FC" w:rsidP="00D856FC">
    <w:pPr>
      <w:pStyle w:val="bpuHeadSpon"/>
    </w:pPr>
    <w:r>
      <w:fldChar w:fldCharType="begin"/>
    </w:r>
    <w:r>
      <w:instrText xml:space="preserve"> PAGE  \* MERGEFORMAT </w:instrText>
    </w:r>
    <w:r>
      <w:fldChar w:fldCharType="separate"/>
    </w:r>
    <w:r w:rsidR="0004190F">
      <w:rPr>
        <w:noProof/>
      </w:rPr>
      <w:t>3</w:t>
    </w:r>
    <w:r>
      <w:fldChar w:fldCharType="end"/>
    </w:r>
  </w:p>
  <w:p w:rsidR="00D856FC" w:rsidRDefault="00D856FC" w:rsidP="00D856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56FC" w:rsidRDefault="00D856FC" w:rsidP="00D856FC">
    <w:pPr>
      <w:pStyle w:val="bpuHeadSpon"/>
    </w:pPr>
    <w:r w:rsidRPr="00D856FC">
      <w:rPr>
        <w:rStyle w:val="bpuHeadSponChar"/>
      </w:rPr>
      <w:t>SR61</w:t>
    </w:r>
    <w:r>
      <w:t xml:space="preserve"> VITALE</w:t>
    </w:r>
  </w:p>
  <w:p w:rsidR="00D856FC" w:rsidRDefault="00D856FC" w:rsidP="00D856FC">
    <w:pPr>
      <w:pStyle w:val="bpuHeadSpon"/>
    </w:pPr>
    <w:r>
      <w:fldChar w:fldCharType="begin"/>
    </w:r>
    <w:r>
      <w:instrText xml:space="preserve"> PAGE  \* MERGEFORMAT </w:instrText>
    </w:r>
    <w:r>
      <w:fldChar w:fldCharType="separate"/>
    </w:r>
    <w:r w:rsidR="0004190F">
      <w:rPr>
        <w:noProof/>
      </w:rPr>
      <w:t>2</w:t>
    </w:r>
    <w:r>
      <w:fldChar w:fldCharType="end"/>
    </w:r>
  </w:p>
  <w:p w:rsidR="00D856FC" w:rsidRDefault="00D856FC" w:rsidP="00D856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653"/>
    <w:rsid w:val="000051BD"/>
    <w:rsid w:val="000160A5"/>
    <w:rsid w:val="0002335B"/>
    <w:rsid w:val="0003549A"/>
    <w:rsid w:val="000367AE"/>
    <w:rsid w:val="0004190F"/>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AAC"/>
    <w:rsid w:val="001645FB"/>
    <w:rsid w:val="00171D2C"/>
    <w:rsid w:val="0017374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EF7"/>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198"/>
    <w:rsid w:val="00626239"/>
    <w:rsid w:val="00635316"/>
    <w:rsid w:val="00635449"/>
    <w:rsid w:val="006378C5"/>
    <w:rsid w:val="00645E6A"/>
    <w:rsid w:val="00665CBC"/>
    <w:rsid w:val="00667A5C"/>
    <w:rsid w:val="00677316"/>
    <w:rsid w:val="00686AEB"/>
    <w:rsid w:val="006B7897"/>
    <w:rsid w:val="006B7FA7"/>
    <w:rsid w:val="006C086A"/>
    <w:rsid w:val="006C21C1"/>
    <w:rsid w:val="006C6ECC"/>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16D"/>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57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DDA"/>
    <w:rsid w:val="00C23F09"/>
    <w:rsid w:val="00C25356"/>
    <w:rsid w:val="00C328D0"/>
    <w:rsid w:val="00C46BC1"/>
    <w:rsid w:val="00C5235F"/>
    <w:rsid w:val="00C54CE2"/>
    <w:rsid w:val="00C6671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6F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653"/>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32974BE-E28E-4235-8548-48A4701D2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6671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431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316D"/>
    <w:rPr>
      <w:rFonts w:ascii="Segoe UI" w:hAnsi="Segoe UI" w:cs="Segoe UI"/>
      <w:spacing w:val="4"/>
      <w:sz w:val="18"/>
      <w:szCs w:val="18"/>
    </w:rPr>
  </w:style>
  <w:style w:type="character" w:styleId="LineNumber">
    <w:name w:val="line number"/>
    <w:basedOn w:val="DefaultParagraphFont"/>
    <w:semiHidden/>
    <w:unhideWhenUsed/>
    <w:rsid w:val="00D85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714</Words>
  <Characters>3635</Characters>
  <Application>Microsoft Office Word</Application>
  <DocSecurity>0</DocSecurity>
  <Lines>101</Lines>
  <Paragraphs>30</Paragraphs>
  <ScaleCrop>false</ScaleCrop>
  <HeadingPairs>
    <vt:vector size="2" baseType="variant">
      <vt:variant>
        <vt:lpstr>Title</vt:lpstr>
      </vt:variant>
      <vt:variant>
        <vt:i4>1</vt:i4>
      </vt:variant>
    </vt:vector>
  </HeadingPairs>
  <TitlesOfParts>
    <vt:vector size="1" baseType="lpstr">
      <vt:lpstr>SR61</vt:lpstr>
    </vt:vector>
  </TitlesOfParts>
  <Manager>R56</Manager>
  <Company>NJ Office of Legislative Services</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SR61</dc:title>
  <dc:subject>20-1484</dc:subject>
  <dc:creator>Senator  VITALE</dc:creator>
  <cp:keywords>SR61|3|HS |122|0|122|N|0|</cp:keywords>
  <dc:description>INTRODUCED MARCH 16, 2020</dc:description>
  <cp:lastModifiedBy>Todaro, Vivian</cp:lastModifiedBy>
  <cp:revision>2</cp:revision>
  <cp:lastPrinted>2020-03-11T19:20:00Z</cp:lastPrinted>
  <dcterms:created xsi:type="dcterms:W3CDTF">2020-03-17T13:33:00Z</dcterms:created>
  <dcterms:modified xsi:type="dcterms:W3CDTF">2020-03-17T13:33:00Z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