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638F" w:rsidRDefault="0050638F" w:rsidP="0050638F">
      <w:pPr>
        <w:pStyle w:val="bpuBill"/>
      </w:pPr>
      <w:bookmarkStart w:id="0" w:name="bpuFrontPg"/>
      <w:bookmarkEnd w:id="0"/>
      <w:r>
        <w:t xml:space="preserve">SENATE RESOLUTION No. 69 </w:t>
      </w:r>
    </w:p>
    <w:p w:rsidR="0050638F" w:rsidRPr="009D38FF" w:rsidRDefault="0050638F" w:rsidP="0050638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4674539" r:id="rId8"/>
        </w:object>
      </w:r>
    </w:p>
    <w:p w:rsidR="0050638F" w:rsidRDefault="0050638F" w:rsidP="0050638F">
      <w:pPr>
        <w:pStyle w:val="bpuState"/>
      </w:pPr>
      <w:r>
        <w:t>STATE OF NEW JERSEY</w:t>
      </w:r>
    </w:p>
    <w:p w:rsidR="0050638F" w:rsidRDefault="0050638F" w:rsidP="0050638F">
      <w:pPr>
        <w:pStyle w:val="bpuLegislature"/>
      </w:pPr>
      <w:r>
        <w:t>219th LEGISLATURE</w:t>
      </w:r>
    </w:p>
    <w:p w:rsidR="0050638F" w:rsidRDefault="0050638F" w:rsidP="0050638F">
      <w:pPr>
        <w:pStyle w:val="bpuWpGraphic"/>
      </w:pPr>
      <w:r>
        <w:object w:dxaOrig="8985" w:dyaOrig="255">
          <v:shape id="_x0000_i1026" type="#_x0000_t75" style="width:6in;height:12pt" o:ole="">
            <v:imagedata r:id="rId7" o:title=""/>
          </v:shape>
          <o:OLEObject Type="Embed" ProgID="WPWin6.1" ShapeID="_x0000_i1026" DrawAspect="Content" ObjectID="_1654674540" r:id="rId9"/>
        </w:object>
      </w:r>
      <w:r>
        <w:t xml:space="preserve">  </w:t>
      </w:r>
    </w:p>
    <w:p w:rsidR="0050638F" w:rsidRDefault="0050638F" w:rsidP="0050638F">
      <w:pPr>
        <w:pStyle w:val="bpuIntro"/>
      </w:pPr>
      <w:r>
        <w:t>INTRODUCED JUNE 4, 2020</w:t>
      </w:r>
    </w:p>
    <w:p w:rsidR="0050638F" w:rsidRDefault="0050638F" w:rsidP="0050638F">
      <w:pPr>
        <w:pStyle w:val="bpuIntro"/>
      </w:pPr>
    </w:p>
    <w:p w:rsidR="0050638F" w:rsidRDefault="0050638F" w:rsidP="0050638F">
      <w:pPr>
        <w:pStyle w:val="bpuIntro"/>
        <w:sectPr w:rsidR="0050638F" w:rsidSect="00951B6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50638F" w:rsidRDefault="0050638F" w:rsidP="0050638F">
      <w:pPr>
        <w:pStyle w:val="bpuIntro"/>
      </w:pPr>
    </w:p>
    <w:p w:rsidR="0050638F" w:rsidRDefault="0050638F" w:rsidP="0050638F">
      <w:pPr>
        <w:pStyle w:val="bpuSponsor"/>
      </w:pPr>
      <w:r>
        <w:t>Sponsored by:</w:t>
      </w:r>
    </w:p>
    <w:p w:rsidR="0050638F" w:rsidRDefault="0050638F" w:rsidP="0050638F">
      <w:pPr>
        <w:pStyle w:val="bpuSponsor"/>
      </w:pPr>
      <w:r>
        <w:t>Senator  JOSEPH PENNACCHIO</w:t>
      </w:r>
    </w:p>
    <w:p w:rsidR="0050638F" w:rsidRDefault="0050638F" w:rsidP="0050638F">
      <w:pPr>
        <w:pStyle w:val="bpuSponsor"/>
      </w:pPr>
      <w:r>
        <w:t>District 26 (Essex, Morris and Passaic)</w:t>
      </w:r>
    </w:p>
    <w:p w:rsidR="0050638F" w:rsidRDefault="0050638F" w:rsidP="0050638F">
      <w:pPr>
        <w:pStyle w:val="bpuSponsor"/>
      </w:pPr>
    </w:p>
    <w:p w:rsidR="0050638F" w:rsidRDefault="00951B68" w:rsidP="00951B68">
      <w:pPr>
        <w:pStyle w:val="bpuSponsor"/>
      </w:pPr>
      <w:r>
        <w:t>Co-Sponsored by:</w:t>
      </w:r>
    </w:p>
    <w:p w:rsidR="00951B68" w:rsidRPr="00951B68" w:rsidRDefault="00951B68" w:rsidP="00951B68">
      <w:pPr>
        <w:pStyle w:val="bpuSponsor"/>
      </w:pPr>
      <w:r w:rsidRPr="00951B68">
        <w:t xml:space="preserve">Senator </w:t>
      </w:r>
      <w:proofErr w:type="spellStart"/>
      <w:r w:rsidRPr="00951B68">
        <w:t>O'Scanlon</w:t>
      </w:r>
      <w:proofErr w:type="spellEnd"/>
    </w:p>
    <w:p w:rsidR="0050638F" w:rsidRDefault="0050638F" w:rsidP="0050638F">
      <w:pPr>
        <w:pStyle w:val="bpuSponsor"/>
      </w:pPr>
    </w:p>
    <w:p w:rsidR="00951B68" w:rsidRDefault="00951B68" w:rsidP="00951B68"/>
    <w:p w:rsidR="00951B68" w:rsidRPr="00951B68" w:rsidRDefault="00951B68" w:rsidP="00951B68">
      <w:bookmarkStart w:id="1" w:name="_GoBack"/>
      <w:bookmarkEnd w:id="1"/>
    </w:p>
    <w:p w:rsidR="00E17BC6" w:rsidRPr="00E17BC6" w:rsidRDefault="00E17BC6" w:rsidP="00E17BC6"/>
    <w:p w:rsidR="0050638F" w:rsidRDefault="0050638F" w:rsidP="0050638F">
      <w:pPr>
        <w:pStyle w:val="bpuSponsor"/>
      </w:pPr>
      <w:r>
        <w:t>SYNOPSIS</w:t>
      </w:r>
    </w:p>
    <w:p w:rsidR="0050638F" w:rsidRDefault="0050638F" w:rsidP="0050638F">
      <w:pPr>
        <w:pStyle w:val="bpuNormText"/>
      </w:pPr>
      <w:r>
        <w:tab/>
        <w:t xml:space="preserve">Urges US Congress to adopt legislation allowing commercial property owners to claim certain amounts of commercial tenant rent forgiveness during COVID-19 pandemic as deduction against property owner’s income. </w:t>
      </w:r>
    </w:p>
    <w:p w:rsidR="0050638F" w:rsidRDefault="0050638F" w:rsidP="0050638F">
      <w:pPr>
        <w:pStyle w:val="bpuNormText"/>
      </w:pPr>
    </w:p>
    <w:p w:rsidR="0050638F" w:rsidRDefault="0050638F" w:rsidP="0050638F">
      <w:pPr>
        <w:pStyle w:val="bpuSponsor"/>
      </w:pPr>
      <w:r>
        <w:t xml:space="preserve">CURRENT VERSION OF TEXT </w:t>
      </w:r>
    </w:p>
    <w:p w:rsidR="0050638F" w:rsidRDefault="0050638F" w:rsidP="0050638F">
      <w:pPr>
        <w:pStyle w:val="bpuNormText"/>
      </w:pPr>
      <w:r>
        <w:tab/>
        <w:t>As introduced.</w:t>
      </w:r>
    </w:p>
    <w:p w:rsidR="0050638F" w:rsidRDefault="0050638F" w:rsidP="0050638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0638F" w:rsidRDefault="0050638F" w:rsidP="008916EC">
      <w:pPr>
        <w:pStyle w:val="FronterPage"/>
        <w:tabs>
          <w:tab w:val="clear" w:pos="720"/>
          <w:tab w:val="clear" w:pos="1440"/>
          <w:tab w:val="clear" w:pos="2160"/>
          <w:tab w:val="clear" w:pos="2880"/>
          <w:tab w:val="clear" w:pos="3600"/>
          <w:tab w:val="clear" w:pos="4320"/>
          <w:tab w:val="clear" w:pos="5040"/>
        </w:tabs>
        <w:sectPr w:rsidR="0050638F" w:rsidSect="0050638F">
          <w:type w:val="continuous"/>
          <w:pgSz w:w="12240" w:h="20160" w:code="5"/>
          <w:pgMar w:top="1440" w:right="2275" w:bottom="1440" w:left="2275" w:header="72" w:footer="720" w:gutter="0"/>
          <w:pgNumType w:start="1"/>
          <w:cols w:space="720"/>
          <w:docGrid w:linePitch="360"/>
        </w:sectPr>
      </w:pPr>
    </w:p>
    <w:p w:rsidR="00686AEB" w:rsidRPr="00677316" w:rsidRDefault="00FB2AFA" w:rsidP="003E47BA">
      <w:pPr>
        <w:pStyle w:val="HangingAnAct"/>
        <w:rPr>
          <w:rStyle w:val="HangingAnActChar"/>
        </w:rPr>
      </w:pPr>
      <w:r>
        <w:rPr>
          <w:rStyle w:val="BillHead"/>
        </w:rPr>
        <w:lastRenderedPageBreak/>
        <w:t>A Senate Resolution</w:t>
      </w:r>
      <w:r w:rsidR="00686AEB" w:rsidRPr="006B7FA7">
        <w:rPr>
          <w:rStyle w:val="HangingAnActChar"/>
        </w:rPr>
        <w:t xml:space="preserve"> </w:t>
      </w:r>
      <w:r w:rsidR="00120B2C">
        <w:t>urging the United States Congress to adopt legislation allowing commercial property owners to claim certain amounts of commercial tenant rent forgiveness during the COVID-19 pandemic as a deduction against the property owner’s income.</w:t>
      </w:r>
    </w:p>
    <w:p w:rsidR="000B1054" w:rsidRDefault="000B1054" w:rsidP="000B1054"/>
    <w:p w:rsidR="00350079" w:rsidRDefault="00350079" w:rsidP="00350079">
      <w:pPr>
        <w:pStyle w:val="IndentHang"/>
      </w:pPr>
      <w:r w:rsidRPr="00391B81">
        <w:rPr>
          <w:b/>
          <w:bCs/>
          <w:smallCaps/>
        </w:rPr>
        <w:t>Whereas,</w:t>
      </w:r>
      <w:r w:rsidRPr="001C43C8">
        <w:t xml:space="preserve"> </w:t>
      </w:r>
      <w:r w:rsidR="001B25E3">
        <w:t>COVID-19, a novel c</w:t>
      </w:r>
      <w:r>
        <w:t>oronavirus, is a respiratory illness that was first identified during an outbreak in Wuhan, China and has since expanded across various continents including Asia, Europe, North America, South America, Africa, and Australia resulting in a worldwide pandemic; and</w:t>
      </w:r>
    </w:p>
    <w:p w:rsidR="00350079" w:rsidRPr="001C43C8" w:rsidRDefault="00350079" w:rsidP="00350079">
      <w:pPr>
        <w:pStyle w:val="IndentHang"/>
      </w:pPr>
      <w:r w:rsidRPr="00391B81">
        <w:rPr>
          <w:b/>
          <w:bCs/>
          <w:smallCaps/>
        </w:rPr>
        <w:t>Whereas,</w:t>
      </w:r>
      <w:r w:rsidRPr="001C43C8">
        <w:t xml:space="preserve"> </w:t>
      </w:r>
      <w:r>
        <w:t>There have been millions of cases of COVID-19 confirmed worldwide with more than one million confirmed cases in</w:t>
      </w:r>
      <w:r w:rsidR="00BF7D1A">
        <w:t xml:space="preserve"> the United States and over one </w:t>
      </w:r>
      <w:r>
        <w:t xml:space="preserve">hundred thousand confirmed cases </w:t>
      </w:r>
      <w:r w:rsidR="003B2063">
        <w:t>across the state of</w:t>
      </w:r>
      <w:r>
        <w:t xml:space="preserve"> New Jersey; and</w:t>
      </w:r>
    </w:p>
    <w:p w:rsidR="00350079" w:rsidRPr="00C1209D" w:rsidRDefault="00350079" w:rsidP="00C1209D">
      <w:pPr>
        <w:pStyle w:val="IndentHang"/>
      </w:pPr>
      <w:r w:rsidRPr="00391B81">
        <w:rPr>
          <w:b/>
          <w:bCs/>
          <w:smallCaps/>
        </w:rPr>
        <w:t>Whereas,</w:t>
      </w:r>
      <w:r w:rsidRPr="001C43C8">
        <w:t xml:space="preserve"> </w:t>
      </w:r>
      <w:r>
        <w:t xml:space="preserve">The COVID-19 outbreak has caused states, businesses, and schools to participate in “social distancing” steps to prevent the further spread of the </w:t>
      </w:r>
      <w:r w:rsidR="00760B31">
        <w:t>virus</w:t>
      </w:r>
      <w:r>
        <w:t xml:space="preserve">; in addition to social distancing guidelines, Governor Murphy </w:t>
      </w:r>
      <w:r w:rsidR="00C1209D">
        <w:t>issued Executive Order 107 which required all New Jersey residents to stay at home until further notice and also required the closure of all non-essential businesses;</w:t>
      </w:r>
      <w:r>
        <w:t xml:space="preserve"> and</w:t>
      </w:r>
    </w:p>
    <w:p w:rsidR="00135206" w:rsidRPr="002D0D57" w:rsidRDefault="00135206" w:rsidP="002D0D57">
      <w:pPr>
        <w:pStyle w:val="IndentHang"/>
      </w:pPr>
      <w:r w:rsidRPr="00391B81">
        <w:rPr>
          <w:b/>
          <w:bCs/>
          <w:smallCaps/>
        </w:rPr>
        <w:t>Whereas,</w:t>
      </w:r>
      <w:r w:rsidRPr="001C43C8">
        <w:t xml:space="preserve"> </w:t>
      </w:r>
      <w:r w:rsidR="00350079">
        <w:t>Non-essential businesses</w:t>
      </w:r>
      <w:r w:rsidR="00C1209D">
        <w:t>, such as retail, recreational, and entertainment businesses, were forced to shut down</w:t>
      </w:r>
      <w:r w:rsidR="002D0D57">
        <w:t xml:space="preserve"> operations</w:t>
      </w:r>
      <w:r w:rsidR="00C1209D">
        <w:t xml:space="preserve"> for the duration of the COVID-19 pandemic; non-essential businesses have been closed for more than one month and will continue to be closed into the foreseeable</w:t>
      </w:r>
      <w:r w:rsidR="002D0D57">
        <w:t xml:space="preserve"> future; and </w:t>
      </w:r>
    </w:p>
    <w:p w:rsidR="002D0D57" w:rsidRPr="002D0D57" w:rsidRDefault="00135206" w:rsidP="002D0D57">
      <w:pPr>
        <w:pStyle w:val="IndentHang"/>
      </w:pPr>
      <w:r w:rsidRPr="00391B81">
        <w:rPr>
          <w:b/>
          <w:bCs/>
          <w:smallCaps/>
        </w:rPr>
        <w:t>Whereas,</w:t>
      </w:r>
      <w:r w:rsidRPr="001C43C8">
        <w:t xml:space="preserve"> </w:t>
      </w:r>
      <w:r w:rsidR="002D0D57">
        <w:t>B</w:t>
      </w:r>
      <w:r w:rsidR="00BF7D1A">
        <w:t>usinesses</w:t>
      </w:r>
      <w:r w:rsidR="00C1209D">
        <w:t xml:space="preserve"> that were closed as a </w:t>
      </w:r>
      <w:r w:rsidR="00BF7D1A">
        <w:t>result of the COVID-19 pandemic</w:t>
      </w:r>
      <w:r w:rsidR="00C1209D">
        <w:t xml:space="preserve"> </w:t>
      </w:r>
      <w:r w:rsidR="002D0D57">
        <w:t xml:space="preserve">have suffered substantial financial hardships; businesses have had to </w:t>
      </w:r>
      <w:proofErr w:type="spellStart"/>
      <w:r w:rsidR="002D0D57">
        <w:t>layoff</w:t>
      </w:r>
      <w:proofErr w:type="spellEnd"/>
      <w:r w:rsidR="002D0D57">
        <w:t xml:space="preserve"> employees, </w:t>
      </w:r>
      <w:r w:rsidR="00C1209D">
        <w:t xml:space="preserve">have lost </w:t>
      </w:r>
      <w:r w:rsidR="002D0D57">
        <w:t xml:space="preserve">significant </w:t>
      </w:r>
      <w:r w:rsidR="00C1209D">
        <w:t xml:space="preserve">revenue, </w:t>
      </w:r>
      <w:r w:rsidR="002D0D57">
        <w:t xml:space="preserve">and many are at risk of bankruptcy and closure; and </w:t>
      </w:r>
    </w:p>
    <w:p w:rsidR="003B2063" w:rsidRPr="003B2063" w:rsidRDefault="00135206" w:rsidP="003B2063">
      <w:pPr>
        <w:pStyle w:val="IndentHang"/>
      </w:pPr>
      <w:r w:rsidRPr="00391B81">
        <w:rPr>
          <w:b/>
          <w:bCs/>
          <w:smallCaps/>
        </w:rPr>
        <w:t>Whereas,</w:t>
      </w:r>
      <w:r w:rsidRPr="001C43C8">
        <w:t xml:space="preserve"> </w:t>
      </w:r>
      <w:r w:rsidR="002D0D57">
        <w:t>Without being able to generate revenue during the months of the COVID-19 pandemic</w:t>
      </w:r>
      <w:r w:rsidR="00BF7D1A">
        <w:t>,</w:t>
      </w:r>
      <w:r w:rsidR="002D0D57">
        <w:t xml:space="preserve"> closed businesses, and businesses unable to operate in their full-capac</w:t>
      </w:r>
      <w:r w:rsidR="003B2063">
        <w:t xml:space="preserve">ity, are struggling to pay rental payments </w:t>
      </w:r>
      <w:r w:rsidR="00BF7D1A">
        <w:t xml:space="preserve">due </w:t>
      </w:r>
      <w:r w:rsidR="003B2063">
        <w:t>on</w:t>
      </w:r>
      <w:r w:rsidR="002D0D57">
        <w:t xml:space="preserve"> their properties; </w:t>
      </w:r>
      <w:r w:rsidR="00C77827">
        <w:t xml:space="preserve">commercial tenants’ inability to pay rental payments due on their properties has left many commercial property </w:t>
      </w:r>
      <w:r w:rsidR="00776A09">
        <w:t>owners at risk of foreclosures</w:t>
      </w:r>
      <w:r w:rsidR="00C77827">
        <w:t>; and</w:t>
      </w:r>
    </w:p>
    <w:p w:rsidR="004B4E67" w:rsidRDefault="00135206" w:rsidP="00135206">
      <w:pPr>
        <w:pStyle w:val="IndentHang"/>
      </w:pPr>
      <w:r w:rsidRPr="00391B81">
        <w:rPr>
          <w:b/>
          <w:bCs/>
          <w:smallCaps/>
        </w:rPr>
        <w:t>Whereas,</w:t>
      </w:r>
      <w:r w:rsidRPr="001C43C8">
        <w:t xml:space="preserve"> </w:t>
      </w:r>
      <w:r w:rsidR="0065583A">
        <w:t>The United States Congress should adopt</w:t>
      </w:r>
      <w:r w:rsidR="00FD5882">
        <w:t xml:space="preserve"> legislation allowing commercial property owners to claim certain amounts of commercial tenant rent forgiveness during the COVID-19 pandemic as a dedu</w:t>
      </w:r>
      <w:r w:rsidR="004B4E67">
        <w:t>ction from the ta</w:t>
      </w:r>
      <w:r w:rsidR="00493C8A">
        <w:t>xpayers federal income tax</w:t>
      </w:r>
      <w:r w:rsidR="0065583A">
        <w:t>;</w:t>
      </w:r>
      <w:r w:rsidR="00FD5882">
        <w:t xml:space="preserve"> </w:t>
      </w:r>
      <w:r w:rsidR="004B4E67">
        <w:t xml:space="preserve">commercial property owners should be able to claim a deduction of </w:t>
      </w:r>
      <w:r w:rsidR="00776A09">
        <w:t xml:space="preserve">up to </w:t>
      </w:r>
      <w:r w:rsidR="004B4E67">
        <w:t>$15,000 of rental forgiveness</w:t>
      </w:r>
      <w:r w:rsidR="001D6C6E">
        <w:t xml:space="preserve"> provided </w:t>
      </w:r>
      <w:r w:rsidR="00C77827">
        <w:t xml:space="preserve">to struggling businesses </w:t>
      </w:r>
      <w:r w:rsidR="001D6C6E">
        <w:t>during the months</w:t>
      </w:r>
      <w:r w:rsidR="00493C8A">
        <w:t>, up to no more than three months,</w:t>
      </w:r>
      <w:r w:rsidR="001D6C6E">
        <w:t xml:space="preserve"> of the COVID-19 pandemic</w:t>
      </w:r>
      <w:r w:rsidR="004B4E67">
        <w:t>; and</w:t>
      </w:r>
    </w:p>
    <w:p w:rsidR="004B4E67" w:rsidRPr="003B2063" w:rsidRDefault="004B4E67" w:rsidP="004B4E67">
      <w:pPr>
        <w:pStyle w:val="IndentHang"/>
      </w:pPr>
      <w:r w:rsidRPr="00391B81">
        <w:rPr>
          <w:b/>
          <w:bCs/>
          <w:smallCaps/>
        </w:rPr>
        <w:t>Whereas,</w:t>
      </w:r>
      <w:r w:rsidRPr="001C43C8">
        <w:t xml:space="preserve"> </w:t>
      </w:r>
      <w:r>
        <w:t xml:space="preserve">Allowing commercial property owners to claim these tax deductions from their </w:t>
      </w:r>
      <w:r w:rsidR="00493C8A">
        <w:t>federal income tax</w:t>
      </w:r>
      <w:r>
        <w:t xml:space="preserve"> will serve as an incentive for commercial property owners to provide rental forgiveness to struggling businesses during the COVID-19 pandemic; and</w:t>
      </w:r>
    </w:p>
    <w:p w:rsidR="00FD5882" w:rsidRPr="00FD5882" w:rsidRDefault="00FD5882" w:rsidP="004B4E67">
      <w:pPr>
        <w:pStyle w:val="IndentHang"/>
      </w:pPr>
      <w:r w:rsidRPr="00391B81">
        <w:rPr>
          <w:b/>
          <w:bCs/>
          <w:smallCaps/>
        </w:rPr>
        <w:t>Whereas,</w:t>
      </w:r>
      <w:r w:rsidRPr="001C43C8">
        <w:t xml:space="preserve"> </w:t>
      </w:r>
      <w:r w:rsidR="004B4E67">
        <w:t>H</w:t>
      </w:r>
      <w:r>
        <w:t>aving the ability to claim these deductions will help commercial tenant owners who would be otherwise faced with foreclosure while also reducing the number of businesses defaulting on their leases</w:t>
      </w:r>
      <w:r w:rsidR="004B4E67">
        <w:t>; and</w:t>
      </w:r>
    </w:p>
    <w:p w:rsidR="00135206" w:rsidRPr="009946CA" w:rsidRDefault="00135206" w:rsidP="00135206">
      <w:pPr>
        <w:pStyle w:val="IndentHang"/>
      </w:pPr>
      <w:r w:rsidRPr="00391B81">
        <w:rPr>
          <w:b/>
          <w:bCs/>
          <w:smallCaps/>
        </w:rPr>
        <w:t>Whereas,</w:t>
      </w:r>
      <w:r w:rsidRPr="001C43C8">
        <w:t xml:space="preserve"> </w:t>
      </w:r>
      <w:r w:rsidR="0065583A">
        <w:t xml:space="preserve">Adopting </w:t>
      </w:r>
      <w:r w:rsidR="00776A09">
        <w:t xml:space="preserve">this </w:t>
      </w:r>
      <w:r w:rsidR="001D6C6E">
        <w:t xml:space="preserve">legislation </w:t>
      </w:r>
      <w:r w:rsidR="0065583A">
        <w:t>will help</w:t>
      </w:r>
      <w:r w:rsidR="008C4150">
        <w:t xml:space="preserve"> </w:t>
      </w:r>
      <w:r w:rsidR="00776A09">
        <w:t xml:space="preserve">to prevent a glut of vacancies in commercial properties across the </w:t>
      </w:r>
      <w:r w:rsidR="00493C8A">
        <w:t>country</w:t>
      </w:r>
      <w:r w:rsidR="00776A09">
        <w:t xml:space="preserve">, help </w:t>
      </w:r>
      <w:r w:rsidR="008C4150">
        <w:t>struggling businesses t</w:t>
      </w:r>
      <w:r w:rsidR="003B2063">
        <w:t xml:space="preserve">o survive the COVID-19 pandemic, </w:t>
      </w:r>
      <w:r w:rsidR="000152D1">
        <w:t xml:space="preserve">and </w:t>
      </w:r>
      <w:r w:rsidR="008C4150">
        <w:t xml:space="preserve">help the </w:t>
      </w:r>
      <w:r w:rsidR="00493C8A">
        <w:t>United States</w:t>
      </w:r>
      <w:r w:rsidR="008C4150">
        <w:t xml:space="preserve"> economically recover after the </w:t>
      </w:r>
      <w:r w:rsidR="00DF3503">
        <w:t xml:space="preserve">COVID-19 </w:t>
      </w:r>
      <w:r w:rsidR="00BF7D1A">
        <w:t xml:space="preserve">pandemic ceases; now, </w:t>
      </w:r>
      <w:r w:rsidR="008C4150">
        <w:t>therefore,</w:t>
      </w:r>
    </w:p>
    <w:p w:rsidR="00135206" w:rsidRPr="00D71D68" w:rsidRDefault="00135206" w:rsidP="000B1054"/>
    <w:p w:rsidR="00686AEB" w:rsidRPr="00AA7880" w:rsidRDefault="00686AEB" w:rsidP="00686AEB">
      <w:r>
        <w:tab/>
      </w:r>
      <w:r w:rsidR="00FB2AFA">
        <w:rPr>
          <w:rStyle w:val="BillHeading2"/>
        </w:rPr>
        <w:t>Be It Resolved</w:t>
      </w:r>
      <w:r>
        <w:rPr>
          <w:rStyle w:val="BillHeading2"/>
        </w:rPr>
        <w:t xml:space="preserve"> </w:t>
      </w:r>
      <w:r w:rsidR="00FB2AFA">
        <w:rPr>
          <w:rStyle w:val="BillLanguage"/>
        </w:rPr>
        <w:t>by the Senate of the State of New Jersey:</w:t>
      </w:r>
    </w:p>
    <w:p w:rsidR="00686AEB" w:rsidRPr="00D71D68" w:rsidRDefault="00686AEB" w:rsidP="00686AEB"/>
    <w:p w:rsidR="00686AEB" w:rsidRPr="00AA7880" w:rsidRDefault="00154B9C" w:rsidP="003B2063">
      <w:r>
        <w:tab/>
        <w:t>1.</w:t>
      </w:r>
      <w:r>
        <w:tab/>
      </w:r>
      <w:r w:rsidR="00493C8A">
        <w:t xml:space="preserve">This House urges the United States Congress to adopt legislation allowing commercial property owners who provide rental forgiveness to struggling businesses during the COVID-19 pandemic to </w:t>
      </w:r>
      <w:r w:rsidR="00AD79D0">
        <w:t>deduct</w:t>
      </w:r>
      <w:r w:rsidR="00493C8A">
        <w:t xml:space="preserve"> up to $15,000</w:t>
      </w:r>
      <w:r w:rsidR="00A359FA">
        <w:t xml:space="preserve"> </w:t>
      </w:r>
      <w:r w:rsidR="00493C8A">
        <w:t xml:space="preserve">of the amount of rent forgiveness </w:t>
      </w:r>
      <w:r w:rsidR="000A4FB1">
        <w:t>provided by the commercial property owner</w:t>
      </w:r>
      <w:r w:rsidR="00493C8A">
        <w:t xml:space="preserve"> to each commercial tenant</w:t>
      </w:r>
      <w:r w:rsidR="00AD79D0">
        <w:t xml:space="preserve">, </w:t>
      </w:r>
      <w:r w:rsidR="000A4FB1">
        <w:t xml:space="preserve">over a period of </w:t>
      </w:r>
      <w:r w:rsidR="00AD79D0">
        <w:t>not more than three months, from the commercial property owner’s federal income tax.</w:t>
      </w:r>
      <w:r w:rsidR="00A359FA">
        <w:t xml:space="preserve">  The deduction will only apply to rent forgiven within the months declared to be a public health emergency by the federal government.  Taxpayers will </w:t>
      </w:r>
      <w:r w:rsidR="002517D7">
        <w:t xml:space="preserve">also </w:t>
      </w:r>
      <w:r w:rsidR="00A359FA">
        <w:t xml:space="preserve">be unable to claim the deduction </w:t>
      </w:r>
      <w:r w:rsidR="002517D7">
        <w:t xml:space="preserve">if the rent forgiveness was provided to businesses that </w:t>
      </w:r>
      <w:r w:rsidR="00A359FA">
        <w:t xml:space="preserve">are part of the same controlled group or the same affiliated group as the taxpayer. </w:t>
      </w:r>
      <w:r w:rsidR="00481293">
        <w:t xml:space="preserve"> In addition, commercial property owners will be unable to charge tenants any interest or penalties during the months that the commercial property owner is taking advantage of this tax deduction.</w:t>
      </w:r>
    </w:p>
    <w:p w:rsidR="00686AEB" w:rsidRDefault="00686AEB" w:rsidP="00686AEB"/>
    <w:p w:rsidR="003B2063" w:rsidRDefault="00154B9C" w:rsidP="00686AEB">
      <w:r>
        <w:tab/>
        <w:t>2.</w:t>
      </w:r>
      <w:r>
        <w:tab/>
      </w:r>
      <w:r w:rsidR="003B2063">
        <w:t>Copies of this resolution, as filed with the Secretary of State, shall be transmitted by the Secretary of the Senate to the</w:t>
      </w:r>
      <w:r w:rsidR="003B2063" w:rsidRPr="00154366">
        <w:rPr>
          <w:sz w:val="23"/>
          <w:szCs w:val="23"/>
        </w:rPr>
        <w:t xml:space="preserve"> </w:t>
      </w:r>
      <w:r w:rsidR="003B2063">
        <w:rPr>
          <w:sz w:val="23"/>
          <w:szCs w:val="23"/>
        </w:rPr>
        <w:t>Majority and Minority Leaders of the United States Senate, the Speaker and Minority Leader of the United States House of Representatives</w:t>
      </w:r>
      <w:r w:rsidR="003B2063">
        <w:t>, and every member of the New Jersey congressional delegation.</w:t>
      </w:r>
    </w:p>
    <w:p w:rsidR="003B2063" w:rsidRDefault="003B2063" w:rsidP="00686AEB"/>
    <w:p w:rsidR="003B2063" w:rsidRPr="00CE7BD8" w:rsidRDefault="003B2063" w:rsidP="00686AEB"/>
    <w:p w:rsidR="00686AEB" w:rsidRPr="00AA7880" w:rsidRDefault="00686AEB" w:rsidP="00686AEB">
      <w:pPr>
        <w:jc w:val="center"/>
      </w:pPr>
      <w:r w:rsidRPr="00D71D68">
        <w:t>STATEMENT</w:t>
      </w:r>
    </w:p>
    <w:p w:rsidR="00686AEB" w:rsidRDefault="00686AEB" w:rsidP="00686AEB"/>
    <w:p w:rsidR="009D2F5B" w:rsidRDefault="009D2F5B" w:rsidP="00686AEB">
      <w:r>
        <w:tab/>
        <w:t>This resolution urges</w:t>
      </w:r>
      <w:r w:rsidR="00CB37DA">
        <w:t xml:space="preserve"> the United States Congress to adopt legislation allowing commercial property owners to claim certain amounts of commercial tenant rent forgiveness during the COVID-19 pandemic as a deduction against the property owner’s income.</w:t>
      </w:r>
    </w:p>
    <w:p w:rsidR="009D2F5B" w:rsidRDefault="009D2F5B" w:rsidP="00686AEB">
      <w:r>
        <w:tab/>
        <w:t xml:space="preserve">The COVID-19 pandemic has been a human tragedy that has affected the lives of millions worldwide.  COVID-19 has also severely impacted the global economy resulting in massive unemployment claims and financial difficulties.  Non-essential businesses have been forced to close which has resulted in an inability to generate revenue during the months of the COVID-19 pandemic.  These businesses are struggling to make rental payments </w:t>
      </w:r>
      <w:r w:rsidR="00E2223C">
        <w:t xml:space="preserve">due </w:t>
      </w:r>
      <w:r>
        <w:t xml:space="preserve">on their properties and their </w:t>
      </w:r>
      <w:r w:rsidR="00CB37DA">
        <w:t>commercial property owners</w:t>
      </w:r>
      <w:r>
        <w:t xml:space="preserve"> are faced with potential foreclosures.</w:t>
      </w:r>
    </w:p>
    <w:p w:rsidR="003B2063" w:rsidRDefault="009D2F5B" w:rsidP="00686AEB">
      <w:r>
        <w:tab/>
        <w:t xml:space="preserve">Businesses who have been negatively impacted by the COVID-19 pandemic are in need of rental forgiveness, so that they can continue to operate after the COVID-19 pandemic ceases.  In addition, </w:t>
      </w:r>
      <w:r w:rsidR="00CB37DA">
        <w:t>commercial property owners</w:t>
      </w:r>
      <w:r>
        <w:t xml:space="preserve"> who forgive rent to businesses during the COVID-19 pandemic should be rewarded with </w:t>
      </w:r>
      <w:r w:rsidR="00CB37DA">
        <w:t>the ability to claim portions of their</w:t>
      </w:r>
      <w:r w:rsidR="00A359FA">
        <w:t xml:space="preserve"> rental forgiveness, up to </w:t>
      </w:r>
      <w:r w:rsidR="00CB37DA">
        <w:t xml:space="preserve">$15,000, as a deduction against their </w:t>
      </w:r>
      <w:r w:rsidR="00493C8A">
        <w:t>federal income tax</w:t>
      </w:r>
      <w:r w:rsidR="00CB37DA">
        <w:t xml:space="preserve">.  Having the ability to claim this tax </w:t>
      </w:r>
      <w:r w:rsidR="00776A09">
        <w:t>deduction</w:t>
      </w:r>
      <w:r>
        <w:t xml:space="preserve"> will help to incentivize </w:t>
      </w:r>
      <w:r w:rsidR="00CB37DA">
        <w:t>commercial property owners</w:t>
      </w:r>
      <w:r>
        <w:t xml:space="preserve"> to offer rental forgiveness to businesses that are in need of financial assistance.  </w:t>
      </w:r>
      <w:r w:rsidR="00CB37DA">
        <w:t xml:space="preserve">This legislation </w:t>
      </w:r>
      <w:r>
        <w:t xml:space="preserve">will help struggling businesses to survive the COVID-19 pandemic, prevent a glut of vacancies in commercial properties across the state, and help the state of New Jersey economically recover after the COVID-19 pandemic ceases.  For these reasons, the United States Congress should </w:t>
      </w:r>
      <w:r w:rsidR="00CB37DA">
        <w:t>adopt legislation allowing commercial property owners to claim certain amounts of commercial tenant rent forgiveness during the COVID-19 pandemic as a deduction against the property owner’s income.</w:t>
      </w:r>
    </w:p>
    <w:sectPr w:rsidR="003B2063" w:rsidSect="0050638F">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703C" w:rsidRDefault="0077703C">
      <w:r>
        <w:separator/>
      </w:r>
    </w:p>
  </w:endnote>
  <w:endnote w:type="continuationSeparator" w:id="0">
    <w:p w:rsidR="0077703C" w:rsidRDefault="007770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1B68" w:rsidRDefault="00951B68" w:rsidP="00951B68">
    <w:pPr>
      <w:pStyle w:val="sponUdate"/>
    </w:pPr>
    <w:r>
      <w:t>(Sponsorship Updated As Of: 6/25/2020)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703C" w:rsidRDefault="0077703C">
      <w:r>
        <w:separator/>
      </w:r>
    </w:p>
  </w:footnote>
  <w:footnote w:type="continuationSeparator" w:id="0">
    <w:p w:rsidR="0077703C" w:rsidRDefault="007770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A33F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0638F" w:rsidRDefault="0050638F" w:rsidP="0050638F">
    <w:pPr>
      <w:pStyle w:val="bpuHeadSpon"/>
    </w:pPr>
    <w:r w:rsidRPr="0050638F">
      <w:rPr>
        <w:rStyle w:val="bpuHeadSponChar"/>
      </w:rPr>
      <w:t>SR69</w:t>
    </w:r>
    <w:r>
      <w:t xml:space="preserve"> PENNACCHIO</w:t>
    </w:r>
  </w:p>
  <w:p w:rsidR="0050638F" w:rsidRDefault="0050638F" w:rsidP="0050638F">
    <w:pPr>
      <w:pStyle w:val="bpuHeadSpon"/>
    </w:pPr>
    <w:r>
      <w:fldChar w:fldCharType="begin"/>
    </w:r>
    <w:r>
      <w:instrText xml:space="preserve"> PAGE  \* MERGEFORMAT </w:instrText>
    </w:r>
    <w:r>
      <w:fldChar w:fldCharType="separate"/>
    </w:r>
    <w:r w:rsidR="004B7197">
      <w:rPr>
        <w:noProof/>
      </w:rPr>
      <w:t>4</w:t>
    </w:r>
    <w:r>
      <w:fldChar w:fldCharType="end"/>
    </w:r>
  </w:p>
  <w:p w:rsidR="0050638F" w:rsidRDefault="0050638F" w:rsidP="0050638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0638F" w:rsidRDefault="0050638F" w:rsidP="0050638F">
    <w:pPr>
      <w:pStyle w:val="bpuHeadSpon"/>
    </w:pPr>
    <w:r w:rsidRPr="0050638F">
      <w:rPr>
        <w:rStyle w:val="bpuHeadSponChar"/>
      </w:rPr>
      <w:t>SR69</w:t>
    </w:r>
    <w:r>
      <w:t xml:space="preserve"> PENNACCHIO</w:t>
    </w:r>
  </w:p>
  <w:p w:rsidR="0050638F" w:rsidRDefault="0050638F" w:rsidP="0050638F">
    <w:pPr>
      <w:pStyle w:val="bpuHeadSpon"/>
    </w:pPr>
    <w:r>
      <w:fldChar w:fldCharType="begin"/>
    </w:r>
    <w:r>
      <w:instrText xml:space="preserve"> PAGE  \* MERGEFORMAT </w:instrText>
    </w:r>
    <w:r>
      <w:fldChar w:fldCharType="separate"/>
    </w:r>
    <w:r w:rsidR="004B7197">
      <w:rPr>
        <w:noProof/>
      </w:rPr>
      <w:t>2</w:t>
    </w:r>
    <w:r>
      <w:fldChar w:fldCharType="end"/>
    </w:r>
  </w:p>
  <w:p w:rsidR="0050638F" w:rsidRDefault="0050638F" w:rsidP="0050638F">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372F29"/>
    <w:multiLevelType w:val="hybridMultilevel"/>
    <w:tmpl w:val="C4AC703A"/>
    <w:lvl w:ilvl="0" w:tplc="4906D520">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30E4"/>
    <w:rsid w:val="000051BD"/>
    <w:rsid w:val="000152D1"/>
    <w:rsid w:val="00015743"/>
    <w:rsid w:val="000160A5"/>
    <w:rsid w:val="0002335B"/>
    <w:rsid w:val="0003549A"/>
    <w:rsid w:val="000362E9"/>
    <w:rsid w:val="000367AE"/>
    <w:rsid w:val="00043B22"/>
    <w:rsid w:val="0005373E"/>
    <w:rsid w:val="00054975"/>
    <w:rsid w:val="00057D20"/>
    <w:rsid w:val="0006197C"/>
    <w:rsid w:val="0006281F"/>
    <w:rsid w:val="0008141C"/>
    <w:rsid w:val="00094A55"/>
    <w:rsid w:val="000A44A7"/>
    <w:rsid w:val="000A4FB1"/>
    <w:rsid w:val="000B1054"/>
    <w:rsid w:val="000B3411"/>
    <w:rsid w:val="000C054C"/>
    <w:rsid w:val="000C12C2"/>
    <w:rsid w:val="000D11AF"/>
    <w:rsid w:val="000D6255"/>
    <w:rsid w:val="000D6262"/>
    <w:rsid w:val="000D7B4A"/>
    <w:rsid w:val="000E4006"/>
    <w:rsid w:val="000F3DA2"/>
    <w:rsid w:val="000F5FDE"/>
    <w:rsid w:val="000F7466"/>
    <w:rsid w:val="000F789C"/>
    <w:rsid w:val="00114860"/>
    <w:rsid w:val="00120B2C"/>
    <w:rsid w:val="00122D12"/>
    <w:rsid w:val="0013000E"/>
    <w:rsid w:val="00131B7B"/>
    <w:rsid w:val="00133136"/>
    <w:rsid w:val="00133F81"/>
    <w:rsid w:val="00135206"/>
    <w:rsid w:val="00135943"/>
    <w:rsid w:val="001504F6"/>
    <w:rsid w:val="00154B9C"/>
    <w:rsid w:val="001645FB"/>
    <w:rsid w:val="0017226A"/>
    <w:rsid w:val="00173D2B"/>
    <w:rsid w:val="00181676"/>
    <w:rsid w:val="00183603"/>
    <w:rsid w:val="00194E78"/>
    <w:rsid w:val="0019707B"/>
    <w:rsid w:val="00197E8B"/>
    <w:rsid w:val="00197FA4"/>
    <w:rsid w:val="001A161A"/>
    <w:rsid w:val="001A3B79"/>
    <w:rsid w:val="001A66B6"/>
    <w:rsid w:val="001B25E3"/>
    <w:rsid w:val="001B4716"/>
    <w:rsid w:val="001B4EA4"/>
    <w:rsid w:val="001C1550"/>
    <w:rsid w:val="001C7C52"/>
    <w:rsid w:val="001D25F3"/>
    <w:rsid w:val="001D6C6E"/>
    <w:rsid w:val="001E15F1"/>
    <w:rsid w:val="001E16FA"/>
    <w:rsid w:val="001E6213"/>
    <w:rsid w:val="001F14C7"/>
    <w:rsid w:val="001F7405"/>
    <w:rsid w:val="00205533"/>
    <w:rsid w:val="00212B8D"/>
    <w:rsid w:val="00222983"/>
    <w:rsid w:val="002370D0"/>
    <w:rsid w:val="002517D7"/>
    <w:rsid w:val="00255958"/>
    <w:rsid w:val="00257FA2"/>
    <w:rsid w:val="0026574A"/>
    <w:rsid w:val="002660BB"/>
    <w:rsid w:val="002720E8"/>
    <w:rsid w:val="00275293"/>
    <w:rsid w:val="002776B0"/>
    <w:rsid w:val="00286C7E"/>
    <w:rsid w:val="002A1029"/>
    <w:rsid w:val="002A3A1A"/>
    <w:rsid w:val="002A4692"/>
    <w:rsid w:val="002A51BA"/>
    <w:rsid w:val="002B2192"/>
    <w:rsid w:val="002B2E26"/>
    <w:rsid w:val="002B3FE6"/>
    <w:rsid w:val="002C2D81"/>
    <w:rsid w:val="002C461E"/>
    <w:rsid w:val="002C6CEC"/>
    <w:rsid w:val="002D0D57"/>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079"/>
    <w:rsid w:val="00350130"/>
    <w:rsid w:val="00354334"/>
    <w:rsid w:val="0036180C"/>
    <w:rsid w:val="00363CF5"/>
    <w:rsid w:val="00364344"/>
    <w:rsid w:val="003702CA"/>
    <w:rsid w:val="00370617"/>
    <w:rsid w:val="00382F1F"/>
    <w:rsid w:val="00391DA4"/>
    <w:rsid w:val="003A121A"/>
    <w:rsid w:val="003A3C64"/>
    <w:rsid w:val="003A3F83"/>
    <w:rsid w:val="003B206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31BE"/>
    <w:rsid w:val="00444C37"/>
    <w:rsid w:val="0045118A"/>
    <w:rsid w:val="00455D51"/>
    <w:rsid w:val="00456BF9"/>
    <w:rsid w:val="00461057"/>
    <w:rsid w:val="004704A8"/>
    <w:rsid w:val="00471102"/>
    <w:rsid w:val="00471F18"/>
    <w:rsid w:val="00481293"/>
    <w:rsid w:val="00484144"/>
    <w:rsid w:val="00484C19"/>
    <w:rsid w:val="00485866"/>
    <w:rsid w:val="00492076"/>
    <w:rsid w:val="00493B1D"/>
    <w:rsid w:val="00493C8A"/>
    <w:rsid w:val="00497037"/>
    <w:rsid w:val="004A3009"/>
    <w:rsid w:val="004A6940"/>
    <w:rsid w:val="004A77A4"/>
    <w:rsid w:val="004B4E67"/>
    <w:rsid w:val="004B7197"/>
    <w:rsid w:val="004C742C"/>
    <w:rsid w:val="004E1F3E"/>
    <w:rsid w:val="004F21BD"/>
    <w:rsid w:val="004F4F1D"/>
    <w:rsid w:val="004F74DD"/>
    <w:rsid w:val="00501317"/>
    <w:rsid w:val="0050495C"/>
    <w:rsid w:val="00505DC9"/>
    <w:rsid w:val="0050638F"/>
    <w:rsid w:val="00506E1E"/>
    <w:rsid w:val="00511084"/>
    <w:rsid w:val="00513C81"/>
    <w:rsid w:val="00527BFB"/>
    <w:rsid w:val="00532A32"/>
    <w:rsid w:val="00540B0B"/>
    <w:rsid w:val="0054460F"/>
    <w:rsid w:val="005536CD"/>
    <w:rsid w:val="00554051"/>
    <w:rsid w:val="00557240"/>
    <w:rsid w:val="005651F3"/>
    <w:rsid w:val="00572184"/>
    <w:rsid w:val="00577A15"/>
    <w:rsid w:val="00580533"/>
    <w:rsid w:val="00580FED"/>
    <w:rsid w:val="0059131D"/>
    <w:rsid w:val="005B3F92"/>
    <w:rsid w:val="005B479C"/>
    <w:rsid w:val="005B561E"/>
    <w:rsid w:val="005C07E4"/>
    <w:rsid w:val="005C2124"/>
    <w:rsid w:val="005C336F"/>
    <w:rsid w:val="005C7F3C"/>
    <w:rsid w:val="005E017C"/>
    <w:rsid w:val="005E50C6"/>
    <w:rsid w:val="005F2A97"/>
    <w:rsid w:val="005F399B"/>
    <w:rsid w:val="006019F8"/>
    <w:rsid w:val="00602ADE"/>
    <w:rsid w:val="00605B20"/>
    <w:rsid w:val="0061156F"/>
    <w:rsid w:val="00612104"/>
    <w:rsid w:val="00613FF5"/>
    <w:rsid w:val="006155A8"/>
    <w:rsid w:val="00621B94"/>
    <w:rsid w:val="00626239"/>
    <w:rsid w:val="00635316"/>
    <w:rsid w:val="00635449"/>
    <w:rsid w:val="006378C5"/>
    <w:rsid w:val="00645E6A"/>
    <w:rsid w:val="0065583A"/>
    <w:rsid w:val="00655C97"/>
    <w:rsid w:val="00665CBC"/>
    <w:rsid w:val="00667A5C"/>
    <w:rsid w:val="00670A64"/>
    <w:rsid w:val="00677316"/>
    <w:rsid w:val="00686AEB"/>
    <w:rsid w:val="006B7897"/>
    <w:rsid w:val="006B7FA7"/>
    <w:rsid w:val="006C086A"/>
    <w:rsid w:val="006C21C1"/>
    <w:rsid w:val="006C7327"/>
    <w:rsid w:val="006D00E5"/>
    <w:rsid w:val="006D791B"/>
    <w:rsid w:val="006E2895"/>
    <w:rsid w:val="006E30E4"/>
    <w:rsid w:val="006F180D"/>
    <w:rsid w:val="006F4334"/>
    <w:rsid w:val="006F47AF"/>
    <w:rsid w:val="006F6B8A"/>
    <w:rsid w:val="00707CD3"/>
    <w:rsid w:val="00716BB9"/>
    <w:rsid w:val="007256D1"/>
    <w:rsid w:val="007279FD"/>
    <w:rsid w:val="007502CB"/>
    <w:rsid w:val="00752D79"/>
    <w:rsid w:val="00752E20"/>
    <w:rsid w:val="00756EDE"/>
    <w:rsid w:val="00760B31"/>
    <w:rsid w:val="00776A09"/>
    <w:rsid w:val="0077703C"/>
    <w:rsid w:val="00781B4D"/>
    <w:rsid w:val="007824BF"/>
    <w:rsid w:val="00783B8D"/>
    <w:rsid w:val="00794B94"/>
    <w:rsid w:val="00794BD4"/>
    <w:rsid w:val="007A2F73"/>
    <w:rsid w:val="007A3061"/>
    <w:rsid w:val="007A5A0B"/>
    <w:rsid w:val="007C0E14"/>
    <w:rsid w:val="007C6FF0"/>
    <w:rsid w:val="007C7DE4"/>
    <w:rsid w:val="007D40CB"/>
    <w:rsid w:val="007D5796"/>
    <w:rsid w:val="007D59C0"/>
    <w:rsid w:val="007D7D9C"/>
    <w:rsid w:val="007E30E5"/>
    <w:rsid w:val="007F485D"/>
    <w:rsid w:val="007F6050"/>
    <w:rsid w:val="00805A0D"/>
    <w:rsid w:val="00813627"/>
    <w:rsid w:val="00816474"/>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3B28"/>
    <w:rsid w:val="00884D51"/>
    <w:rsid w:val="008916EC"/>
    <w:rsid w:val="00891E4F"/>
    <w:rsid w:val="008A31C5"/>
    <w:rsid w:val="008A4F9A"/>
    <w:rsid w:val="008B2850"/>
    <w:rsid w:val="008C4150"/>
    <w:rsid w:val="008C79B3"/>
    <w:rsid w:val="008D77BD"/>
    <w:rsid w:val="008E454C"/>
    <w:rsid w:val="008E74C7"/>
    <w:rsid w:val="008F1E5A"/>
    <w:rsid w:val="00901BDA"/>
    <w:rsid w:val="009121D8"/>
    <w:rsid w:val="00916F7A"/>
    <w:rsid w:val="00917FE3"/>
    <w:rsid w:val="009318C7"/>
    <w:rsid w:val="00931C09"/>
    <w:rsid w:val="009348C2"/>
    <w:rsid w:val="009440D0"/>
    <w:rsid w:val="00951B68"/>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2F5B"/>
    <w:rsid w:val="009D7934"/>
    <w:rsid w:val="009D7CCF"/>
    <w:rsid w:val="009E5961"/>
    <w:rsid w:val="009F4FAC"/>
    <w:rsid w:val="00A017C0"/>
    <w:rsid w:val="00A11228"/>
    <w:rsid w:val="00A222C2"/>
    <w:rsid w:val="00A305D6"/>
    <w:rsid w:val="00A342C4"/>
    <w:rsid w:val="00A359FA"/>
    <w:rsid w:val="00A36FB3"/>
    <w:rsid w:val="00A50F6B"/>
    <w:rsid w:val="00A52237"/>
    <w:rsid w:val="00A551D6"/>
    <w:rsid w:val="00A6251B"/>
    <w:rsid w:val="00A6754E"/>
    <w:rsid w:val="00A70F58"/>
    <w:rsid w:val="00A72987"/>
    <w:rsid w:val="00A7346B"/>
    <w:rsid w:val="00A84C4F"/>
    <w:rsid w:val="00A932A1"/>
    <w:rsid w:val="00A96E06"/>
    <w:rsid w:val="00AA066C"/>
    <w:rsid w:val="00AA6197"/>
    <w:rsid w:val="00AA6C70"/>
    <w:rsid w:val="00AB16FD"/>
    <w:rsid w:val="00AB4813"/>
    <w:rsid w:val="00AC6466"/>
    <w:rsid w:val="00AC7639"/>
    <w:rsid w:val="00AD08BB"/>
    <w:rsid w:val="00AD0EC0"/>
    <w:rsid w:val="00AD70D6"/>
    <w:rsid w:val="00AD75BC"/>
    <w:rsid w:val="00AD79D0"/>
    <w:rsid w:val="00AD7BB0"/>
    <w:rsid w:val="00AD7BC9"/>
    <w:rsid w:val="00AE1871"/>
    <w:rsid w:val="00AF1A8C"/>
    <w:rsid w:val="00B0116D"/>
    <w:rsid w:val="00B01173"/>
    <w:rsid w:val="00B02F35"/>
    <w:rsid w:val="00B05A3C"/>
    <w:rsid w:val="00B07100"/>
    <w:rsid w:val="00B1138C"/>
    <w:rsid w:val="00B2574A"/>
    <w:rsid w:val="00B321D5"/>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7D1A"/>
    <w:rsid w:val="00C04F4D"/>
    <w:rsid w:val="00C1209D"/>
    <w:rsid w:val="00C12172"/>
    <w:rsid w:val="00C12E48"/>
    <w:rsid w:val="00C13D14"/>
    <w:rsid w:val="00C15F53"/>
    <w:rsid w:val="00C23F09"/>
    <w:rsid w:val="00C25356"/>
    <w:rsid w:val="00C328D0"/>
    <w:rsid w:val="00C46BC1"/>
    <w:rsid w:val="00C5235F"/>
    <w:rsid w:val="00C54CE2"/>
    <w:rsid w:val="00C66BF3"/>
    <w:rsid w:val="00C70140"/>
    <w:rsid w:val="00C73CA7"/>
    <w:rsid w:val="00C77827"/>
    <w:rsid w:val="00C822F6"/>
    <w:rsid w:val="00C82AC2"/>
    <w:rsid w:val="00C8456C"/>
    <w:rsid w:val="00C91E19"/>
    <w:rsid w:val="00C92402"/>
    <w:rsid w:val="00C92867"/>
    <w:rsid w:val="00C93B93"/>
    <w:rsid w:val="00CA037D"/>
    <w:rsid w:val="00CA0837"/>
    <w:rsid w:val="00CA2442"/>
    <w:rsid w:val="00CA4725"/>
    <w:rsid w:val="00CB37DA"/>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0F7C"/>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3503"/>
    <w:rsid w:val="00E01B71"/>
    <w:rsid w:val="00E05CC9"/>
    <w:rsid w:val="00E1108F"/>
    <w:rsid w:val="00E15573"/>
    <w:rsid w:val="00E17BC6"/>
    <w:rsid w:val="00E2223C"/>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3303"/>
    <w:rsid w:val="00EC5281"/>
    <w:rsid w:val="00EC791D"/>
    <w:rsid w:val="00EC7CA6"/>
    <w:rsid w:val="00ED3C5D"/>
    <w:rsid w:val="00ED4553"/>
    <w:rsid w:val="00F00D08"/>
    <w:rsid w:val="00F15583"/>
    <w:rsid w:val="00F200EE"/>
    <w:rsid w:val="00F2088C"/>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2AFA"/>
    <w:rsid w:val="00FB4045"/>
    <w:rsid w:val="00FB4D8E"/>
    <w:rsid w:val="00FC0D0A"/>
    <w:rsid w:val="00FC1B0B"/>
    <w:rsid w:val="00FD2F97"/>
    <w:rsid w:val="00FD588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9335AF3"/>
  <w15:docId w15:val="{0A6B8580-781C-4B51-BAA5-6D7339965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13520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ListParagraph">
    <w:name w:val="List Paragraph"/>
    <w:basedOn w:val="Normal"/>
    <w:uiPriority w:val="34"/>
    <w:qFormat/>
    <w:rsid w:val="003B2063"/>
    <w:pPr>
      <w:ind w:left="720"/>
      <w:contextualSpacing/>
    </w:pPr>
  </w:style>
  <w:style w:type="character" w:styleId="LineNumber">
    <w:name w:val="line number"/>
    <w:basedOn w:val="DefaultParagraphFont"/>
    <w:semiHidden/>
    <w:unhideWhenUsed/>
    <w:rsid w:val="0050638F"/>
  </w:style>
  <w:style w:type="paragraph" w:styleId="BalloonText">
    <w:name w:val="Balloon Text"/>
    <w:basedOn w:val="Normal"/>
    <w:link w:val="BalloonTextChar"/>
    <w:semiHidden/>
    <w:unhideWhenUsed/>
    <w:rsid w:val="000362E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362E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1044</Words>
  <Characters>5922</Characters>
  <Application>Microsoft Office Word</Application>
  <DocSecurity>0</DocSecurity>
  <Lines>145</Lines>
  <Paragraphs>31</Paragraphs>
  <ScaleCrop>false</ScaleCrop>
  <HeadingPairs>
    <vt:vector size="2" baseType="variant">
      <vt:variant>
        <vt:lpstr>Title</vt:lpstr>
      </vt:variant>
      <vt:variant>
        <vt:i4>1</vt:i4>
      </vt:variant>
    </vt:vector>
  </HeadingPairs>
  <TitlesOfParts>
    <vt:vector size="1" baseType="lpstr">
      <vt:lpstr>SR69</vt:lpstr>
    </vt:vector>
  </TitlesOfParts>
  <Manager>R225</Manager>
  <Company>NJ Office of Legislative Services</Company>
  <LinksUpToDate>false</LinksUpToDate>
  <CharactersWithSpaces>6962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SR69</dc:title>
  <dc:subject/>
  <dc:creator>Senator  PENNACCHIO</dc:creator>
  <cp:keywords>SR69|4|EA |322|265|247|N|0|</cp:keywords>
  <dc:description>INTRODUCED JUNE 4, 2020</dc:description>
  <cp:lastModifiedBy>Franks, Denise</cp:lastModifiedBy>
  <cp:revision>2</cp:revision>
  <cp:lastPrinted>2020-06-26T15:02:00Z</cp:lastPrinted>
  <dcterms:created xsi:type="dcterms:W3CDTF">2020-06-26T15:02:00Z</dcterms:created>
  <dcterms:modified xsi:type="dcterms:W3CDTF">2020-06-26T15:02:00Z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