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75B" w:rsidRDefault="00CC775B" w:rsidP="00CC775B">
      <w:pPr>
        <w:pStyle w:val="bpuBill"/>
      </w:pPr>
      <w:bookmarkStart w:id="0" w:name="bpuFrontPg"/>
      <w:bookmarkStart w:id="1" w:name="_GoBack"/>
      <w:bookmarkEnd w:id="0"/>
      <w:bookmarkEnd w:id="1"/>
      <w:r>
        <w:t xml:space="preserve">SENATE RESOLUTION No. 84 </w:t>
      </w:r>
    </w:p>
    <w:p w:rsidR="00CC775B" w:rsidRPr="009D38FF" w:rsidRDefault="00CC775B" w:rsidP="00CC7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4172" r:id="rId7"/>
        </w:object>
      </w:r>
    </w:p>
    <w:p w:rsidR="00CC775B" w:rsidRDefault="00CC775B" w:rsidP="00CC775B">
      <w:pPr>
        <w:pStyle w:val="bpuState"/>
      </w:pPr>
      <w:r>
        <w:t>STATE OF NEW JERSEY</w:t>
      </w:r>
    </w:p>
    <w:p w:rsidR="00CC775B" w:rsidRDefault="00CC775B" w:rsidP="00CC775B">
      <w:pPr>
        <w:pStyle w:val="bpuLegislature"/>
      </w:pPr>
      <w:r>
        <w:t>219th LEGISLATURE</w:t>
      </w:r>
    </w:p>
    <w:p w:rsidR="00CC775B" w:rsidRDefault="00CC775B" w:rsidP="00CC775B">
      <w:pPr>
        <w:pStyle w:val="bpuWpGraphic"/>
      </w:pPr>
      <w:r>
        <w:object w:dxaOrig="8985" w:dyaOrig="255">
          <v:shape id="_x0000_i1026" type="#_x0000_t75" style="width:6in;height:12pt" o:ole="">
            <v:imagedata r:id="rId6" o:title=""/>
          </v:shape>
          <o:OLEObject Type="Embed" ProgID="WPWin6.1" ShapeID="_x0000_i1026" DrawAspect="Content" ObjectID="_1661664173" r:id="rId8"/>
        </w:object>
      </w:r>
      <w:r>
        <w:t xml:space="preserve">  </w:t>
      </w:r>
    </w:p>
    <w:p w:rsidR="00CC775B" w:rsidRDefault="00CC775B" w:rsidP="00CC775B">
      <w:pPr>
        <w:pStyle w:val="bpuIntro"/>
      </w:pPr>
      <w:r>
        <w:t>INTRODUCED SEPTEMBER 14, 2020</w:t>
      </w:r>
    </w:p>
    <w:p w:rsidR="00CC775B" w:rsidRDefault="00CC775B" w:rsidP="00CC775B">
      <w:pPr>
        <w:pStyle w:val="bpuIntro"/>
      </w:pPr>
    </w:p>
    <w:p w:rsidR="00CC775B" w:rsidRDefault="00CC775B" w:rsidP="00CC775B">
      <w:pPr>
        <w:pStyle w:val="bpuIntro"/>
        <w:sectPr w:rsidR="00CC775B" w:rsidSect="00CC775B">
          <w:headerReference w:type="even" r:id="rId9"/>
          <w:headerReference w:type="default" r:id="rId10"/>
          <w:pgSz w:w="12240" w:h="20160" w:code="5"/>
          <w:pgMar w:top="2160" w:right="1440" w:bottom="1440" w:left="1440" w:header="72" w:footer="720" w:gutter="0"/>
          <w:pgNumType w:start="1"/>
          <w:cols w:space="720"/>
          <w:docGrid w:linePitch="360"/>
        </w:sectPr>
      </w:pPr>
    </w:p>
    <w:p w:rsidR="00CC775B" w:rsidRDefault="00CC775B" w:rsidP="00CC775B">
      <w:pPr>
        <w:pStyle w:val="bpuIntro"/>
      </w:pPr>
    </w:p>
    <w:p w:rsidR="00CC775B" w:rsidRDefault="00CC775B" w:rsidP="00CC775B">
      <w:pPr>
        <w:pStyle w:val="bpuSponsor"/>
      </w:pPr>
      <w:r>
        <w:t>Sponsored by:</w:t>
      </w:r>
    </w:p>
    <w:p w:rsidR="00CC775B" w:rsidRDefault="00CC775B" w:rsidP="00CC775B">
      <w:pPr>
        <w:pStyle w:val="bpuSponsor"/>
      </w:pPr>
      <w:r>
        <w:t>Senator  NELLIE POU</w:t>
      </w:r>
    </w:p>
    <w:p w:rsidR="00CC775B" w:rsidRDefault="00CC775B" w:rsidP="00CC775B">
      <w:pPr>
        <w:pStyle w:val="bpuSponsor"/>
      </w:pPr>
      <w:r>
        <w:t>District 35 (Bergen and Passaic)</w:t>
      </w:r>
    </w:p>
    <w:p w:rsidR="00CC775B" w:rsidRDefault="00CC775B" w:rsidP="00CC775B">
      <w:pPr>
        <w:pStyle w:val="bpuSponsor"/>
      </w:pPr>
    </w:p>
    <w:p w:rsidR="00CC775B" w:rsidRDefault="00CC775B" w:rsidP="00CC775B">
      <w:pPr>
        <w:pStyle w:val="bpuSponsor"/>
      </w:pPr>
    </w:p>
    <w:p w:rsidR="00CC775B" w:rsidRDefault="00CC775B" w:rsidP="00CC775B">
      <w:pPr>
        <w:pStyle w:val="bpuSponsor"/>
      </w:pPr>
    </w:p>
    <w:p w:rsidR="00CC775B" w:rsidRDefault="00CC775B" w:rsidP="00CC775B">
      <w:pPr>
        <w:pStyle w:val="bpuSponsor"/>
      </w:pPr>
    </w:p>
    <w:p w:rsidR="00CC775B" w:rsidRDefault="00CC775B" w:rsidP="00CC775B">
      <w:pPr>
        <w:pStyle w:val="bpuSponsor"/>
      </w:pPr>
      <w:r>
        <w:t>SYNOPSIS</w:t>
      </w:r>
    </w:p>
    <w:p w:rsidR="00CC775B" w:rsidRDefault="00CC775B" w:rsidP="00CC775B">
      <w:pPr>
        <w:pStyle w:val="bpuNormText"/>
      </w:pPr>
      <w:r>
        <w:tab/>
        <w:t xml:space="preserve">Urges President and Congress to enact “CARE for Kids Act of 2019.” </w:t>
      </w:r>
    </w:p>
    <w:p w:rsidR="00CC775B" w:rsidRDefault="00CC775B" w:rsidP="00CC775B">
      <w:pPr>
        <w:pStyle w:val="bpuNormText"/>
      </w:pPr>
    </w:p>
    <w:p w:rsidR="00CC775B" w:rsidRDefault="00CC775B" w:rsidP="00CC775B">
      <w:pPr>
        <w:pStyle w:val="bpuSponsor"/>
      </w:pPr>
      <w:r>
        <w:t xml:space="preserve">CURRENT VERSION OF TEXT </w:t>
      </w:r>
    </w:p>
    <w:p w:rsidR="00CC775B" w:rsidRDefault="00CC775B" w:rsidP="00CC775B">
      <w:pPr>
        <w:pStyle w:val="bpuNormText"/>
      </w:pPr>
      <w:r>
        <w:tab/>
        <w:t>As introduced.</w:t>
      </w:r>
    </w:p>
    <w:p w:rsidR="00CC775B" w:rsidRDefault="00CC775B" w:rsidP="00CC77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775B" w:rsidRDefault="00CC775B" w:rsidP="008916EC">
      <w:pPr>
        <w:pStyle w:val="FronterPage"/>
        <w:tabs>
          <w:tab w:val="clear" w:pos="720"/>
          <w:tab w:val="clear" w:pos="1440"/>
          <w:tab w:val="clear" w:pos="2160"/>
          <w:tab w:val="clear" w:pos="2880"/>
          <w:tab w:val="clear" w:pos="3600"/>
          <w:tab w:val="clear" w:pos="4320"/>
          <w:tab w:val="clear" w:pos="5040"/>
        </w:tabs>
        <w:sectPr w:rsidR="00CC775B" w:rsidSect="00CC775B">
          <w:type w:val="continuous"/>
          <w:pgSz w:w="12240" w:h="20160" w:code="5"/>
          <w:pgMar w:top="1440" w:right="2275" w:bottom="1440" w:left="2275" w:header="72" w:footer="720" w:gutter="0"/>
          <w:pgNumType w:start="1"/>
          <w:cols w:space="720"/>
          <w:docGrid w:linePitch="360"/>
        </w:sectPr>
      </w:pPr>
    </w:p>
    <w:p w:rsidR="0011367A" w:rsidRDefault="0011367A" w:rsidP="0011367A">
      <w:pPr>
        <w:pStyle w:val="HangingAnAct"/>
      </w:pPr>
      <w:r w:rsidRPr="0011367A">
        <w:rPr>
          <w:rStyle w:val="BillHead"/>
        </w:rPr>
        <w:lastRenderedPageBreak/>
        <w:t xml:space="preserve">A </w:t>
      </w:r>
      <w:r w:rsidR="00A14962">
        <w:rPr>
          <w:rStyle w:val="BillHead"/>
        </w:rPr>
        <w:t>Senate</w:t>
      </w:r>
      <w:r w:rsidRPr="0011367A">
        <w:rPr>
          <w:rStyle w:val="BillHead"/>
        </w:rPr>
        <w:t xml:space="preserve"> Resolution</w:t>
      </w:r>
      <w:r w:rsidRPr="006B7FA7">
        <w:rPr>
          <w:rStyle w:val="HangingAnActChar"/>
        </w:rPr>
        <w:t xml:space="preserve"> </w:t>
      </w:r>
      <w:r>
        <w:t>urging the President and Congress of the United States to enact the “CARE for Kids Act of 2019.”</w:t>
      </w:r>
    </w:p>
    <w:p w:rsidR="0011367A" w:rsidRDefault="0011367A" w:rsidP="0011367A"/>
    <w:p w:rsidR="0011367A" w:rsidRDefault="0011367A" w:rsidP="0011367A">
      <w:pPr>
        <w:pStyle w:val="IndentHang"/>
      </w:pPr>
      <w:r w:rsidRPr="00391B81">
        <w:rPr>
          <w:b/>
          <w:bCs/>
          <w:smallCaps/>
        </w:rPr>
        <w:t>Whereas,</w:t>
      </w:r>
      <w:r w:rsidRPr="001C43C8">
        <w:t xml:space="preserve"> </w:t>
      </w:r>
      <w:r>
        <w:t xml:space="preserve">School meals are critical to children’s health and well-being and </w:t>
      </w:r>
      <w:r w:rsidRPr="00D86FA1">
        <w:t>ensure</w:t>
      </w:r>
      <w:r>
        <w:t xml:space="preserve"> that children have the nutrition they need to effectively learn throughout the school day; and</w:t>
      </w:r>
    </w:p>
    <w:p w:rsidR="0011367A" w:rsidRDefault="0011367A" w:rsidP="0011367A">
      <w:pPr>
        <w:pStyle w:val="IndentHang"/>
      </w:pPr>
      <w:r w:rsidRPr="00391B81">
        <w:rPr>
          <w:b/>
          <w:bCs/>
          <w:smallCaps/>
        </w:rPr>
        <w:t>Whereas,</w:t>
      </w:r>
      <w:r w:rsidRPr="001C43C8">
        <w:t xml:space="preserve"> </w:t>
      </w:r>
      <w:r>
        <w:t>Research shows that receiving free school meals reduces food insecurity, obesity rates, and poor health among children; and</w:t>
      </w:r>
    </w:p>
    <w:p w:rsidR="0011367A" w:rsidRDefault="0011367A" w:rsidP="0011367A">
      <w:pPr>
        <w:pStyle w:val="IndentHang"/>
      </w:pPr>
      <w:r w:rsidRPr="00391B81">
        <w:rPr>
          <w:b/>
          <w:bCs/>
          <w:smallCaps/>
        </w:rPr>
        <w:t>Whereas,</w:t>
      </w:r>
      <w:r w:rsidRPr="001C43C8">
        <w:t xml:space="preserve"> </w:t>
      </w:r>
      <w:r>
        <w:t>The federal School Breakfast Program (SBP) and the federal National School Lunch Program (NSLP) provide nutritionally balanced, free school meals to millions of American children each school day; and</w:t>
      </w:r>
    </w:p>
    <w:p w:rsidR="0011367A" w:rsidRDefault="0011367A" w:rsidP="0011367A">
      <w:pPr>
        <w:pStyle w:val="IndentHang"/>
      </w:pPr>
      <w:r>
        <w:rPr>
          <w:b/>
          <w:bCs/>
          <w:smallCaps/>
        </w:rPr>
        <w:t xml:space="preserve">Whereas, </w:t>
      </w:r>
      <w:r>
        <w:t xml:space="preserve">Under </w:t>
      </w:r>
      <w:r w:rsidRPr="00A14962">
        <w:t>the</w:t>
      </w:r>
      <w:r>
        <w:t xml:space="preserve"> SBP and NSLP, children may be determined categorically eligible for free school meals through participation in certain federal assistance programs, such as the Supplemental Nutrition Assistance Program, or based on the child’s status as a homeless, migrant, runaway, or foster child; and </w:t>
      </w:r>
    </w:p>
    <w:p w:rsidR="0011367A" w:rsidRDefault="0011367A" w:rsidP="0011367A">
      <w:pPr>
        <w:pStyle w:val="IndentHang"/>
      </w:pPr>
      <w:r w:rsidRPr="00391B81">
        <w:rPr>
          <w:b/>
          <w:bCs/>
          <w:smallCaps/>
        </w:rPr>
        <w:t>Whereas,</w:t>
      </w:r>
      <w:r>
        <w:t xml:space="preserve"> Under </w:t>
      </w:r>
      <w:r w:rsidRPr="00A14962">
        <w:t>the</w:t>
      </w:r>
      <w:r>
        <w:t xml:space="preserve"> SBP and NSLP, children from families with incomes at or below 130 percent of the federal poverty level are eligible for free school meals; and </w:t>
      </w:r>
    </w:p>
    <w:p w:rsidR="0011367A" w:rsidRDefault="0011367A" w:rsidP="0011367A">
      <w:pPr>
        <w:pStyle w:val="IndentHang"/>
      </w:pPr>
      <w:r w:rsidRPr="00391B81">
        <w:rPr>
          <w:b/>
          <w:bCs/>
          <w:smallCaps/>
        </w:rPr>
        <w:t>Whereas,</w:t>
      </w:r>
      <w:r w:rsidRPr="001C43C8">
        <w:t xml:space="preserve"> </w:t>
      </w:r>
      <w:r>
        <w:t>Many children are excluded from categorical eligibility to receive free school meals because they have moved out of the foster care system and are in the care of grandparents or other relatives who have adopted them or have become their legal guardians; and</w:t>
      </w:r>
    </w:p>
    <w:p w:rsidR="0011367A" w:rsidRPr="001C43C8" w:rsidRDefault="0011367A" w:rsidP="0011367A">
      <w:pPr>
        <w:pStyle w:val="IndentHang"/>
      </w:pPr>
      <w:r w:rsidRPr="00391B81">
        <w:rPr>
          <w:b/>
          <w:bCs/>
          <w:smallCaps/>
        </w:rPr>
        <w:t>Whereas,</w:t>
      </w:r>
      <w:r w:rsidRPr="001C43C8">
        <w:t xml:space="preserve"> </w:t>
      </w:r>
      <w:r>
        <w:t xml:space="preserve">More than 7.8 million children under the age of 18 live in homes where the householders are grandparents or relatives other </w:t>
      </w:r>
      <w:r w:rsidRPr="00A14962">
        <w:t>than</w:t>
      </w:r>
      <w:r w:rsidRPr="00E91BE4">
        <w:rPr>
          <w:vertAlign w:val="superscript"/>
        </w:rPr>
        <w:t xml:space="preserve"> </w:t>
      </w:r>
      <w:r>
        <w:t>their parents; and</w:t>
      </w:r>
    </w:p>
    <w:p w:rsidR="0011367A" w:rsidRDefault="0011367A" w:rsidP="0011367A">
      <w:pPr>
        <w:pStyle w:val="IndentHang"/>
      </w:pPr>
      <w:r w:rsidRPr="00391B81">
        <w:rPr>
          <w:b/>
          <w:bCs/>
          <w:smallCaps/>
        </w:rPr>
        <w:t>Whereas,</w:t>
      </w:r>
      <w:r w:rsidRPr="001C43C8">
        <w:t xml:space="preserve"> </w:t>
      </w:r>
      <w:r>
        <w:t>The federal “Caregivers Access and Responsible Expansion (CARE) for Kids Act of 2019,” introduced by United States Senator Bob Casey (D-PA), provides automatic eligibility for free school meals to children being raised by a relative who receives adoption or guardianship assistance; to children being raised by grandparents or other relatives due to placement by a state or tribal welfare agency; and to children living in “</w:t>
      </w:r>
      <w:proofErr w:type="spellStart"/>
      <w:r>
        <w:t>grandfamily</w:t>
      </w:r>
      <w:proofErr w:type="spellEnd"/>
      <w:r>
        <w:t>” housing or receiving housing assistance under the “Native American Housing and Self-Determination Act of 1996”; and</w:t>
      </w:r>
    </w:p>
    <w:p w:rsidR="0011367A" w:rsidRPr="005D0A29" w:rsidRDefault="0011367A" w:rsidP="0011367A">
      <w:pPr>
        <w:pStyle w:val="IndentHang"/>
      </w:pPr>
      <w:r w:rsidRPr="00391B81">
        <w:rPr>
          <w:b/>
          <w:bCs/>
          <w:smallCaps/>
        </w:rPr>
        <w:t>Whereas,</w:t>
      </w:r>
      <w:r w:rsidRPr="001C43C8">
        <w:t xml:space="preserve"> </w:t>
      </w:r>
      <w:r>
        <w:t>It is altogether fitting and proper to urge the President and Congress of the United States to enact the “CARE for Kids Act of 2019,” to automatically provide free school meals to American children who are being raised by grandparents or relatives other than their parents; now, therefore,</w:t>
      </w:r>
    </w:p>
    <w:p w:rsidR="0011367A" w:rsidRPr="00D71D68" w:rsidRDefault="0011367A" w:rsidP="0011367A"/>
    <w:p w:rsidR="0011367A" w:rsidRDefault="0011367A" w:rsidP="0011367A">
      <w:pPr>
        <w:rPr>
          <w:rStyle w:val="BillLanguage"/>
        </w:rPr>
      </w:pPr>
      <w:r>
        <w:tab/>
      </w:r>
      <w:r>
        <w:rPr>
          <w:rStyle w:val="BillHeading2"/>
        </w:rPr>
        <w:t xml:space="preserve">Be It Resolved </w:t>
      </w:r>
      <w:r>
        <w:rPr>
          <w:rStyle w:val="BillLanguage"/>
        </w:rPr>
        <w:t xml:space="preserve">by the </w:t>
      </w:r>
      <w:r w:rsidR="00A14962">
        <w:rPr>
          <w:rStyle w:val="BillLanguage"/>
        </w:rPr>
        <w:t>Senate</w:t>
      </w:r>
      <w:r>
        <w:rPr>
          <w:rStyle w:val="BillLanguage"/>
        </w:rPr>
        <w:t xml:space="preserve"> of the State of New Jersey:</w:t>
      </w:r>
    </w:p>
    <w:p w:rsidR="00F61BAE" w:rsidRDefault="00F61BAE" w:rsidP="0011367A">
      <w:pPr>
        <w:rPr>
          <w:rStyle w:val="BillLanguage"/>
        </w:rPr>
      </w:pPr>
    </w:p>
    <w:p w:rsidR="0011367A" w:rsidRDefault="0011367A" w:rsidP="0011367A">
      <w:r>
        <w:tab/>
        <w:t>1.</w:t>
      </w:r>
      <w:r>
        <w:tab/>
        <w:t>This House urges the President and Congress of the United States to enact the “CARE for Kids Act of 2019,” to provide automatic eligibility for free school meals to American children who are being raised by grandparents or relatives other than their parents.</w:t>
      </w:r>
    </w:p>
    <w:p w:rsidR="0011367A" w:rsidRDefault="0011367A" w:rsidP="0011367A"/>
    <w:p w:rsidR="0011367A" w:rsidRPr="00AA7880" w:rsidRDefault="0011367A" w:rsidP="0011367A">
      <w:r>
        <w:tab/>
        <w:t>2.</w:t>
      </w:r>
      <w:r>
        <w:tab/>
        <w:t xml:space="preserve">Copies of this resolution, as filed with the Secretary of State, shall be transmitted by the </w:t>
      </w:r>
      <w:r w:rsidR="00A14962">
        <w:t>Secretary</w:t>
      </w:r>
      <w:r>
        <w:t xml:space="preserve"> of the </w:t>
      </w:r>
      <w:r w:rsidR="00A14962">
        <w:t>Senate</w:t>
      </w:r>
      <w:r>
        <w:t xml:space="preserve"> to the President of the United States, Majority and Minority Leaders of the United States Senate, to the Speaker and Minority Leader of the United States House of Representatives, and to each member of the United States Congress elected from this State.</w:t>
      </w:r>
    </w:p>
    <w:p w:rsidR="0011367A" w:rsidRDefault="0011367A" w:rsidP="0011367A"/>
    <w:p w:rsidR="00F61BAE" w:rsidRDefault="00F61BAE" w:rsidP="0011367A"/>
    <w:p w:rsidR="00686AEB" w:rsidRDefault="00F61BAE" w:rsidP="00F61BAE">
      <w:pPr>
        <w:jc w:val="center"/>
      </w:pPr>
      <w:r>
        <w:t>STATEMENT</w:t>
      </w:r>
    </w:p>
    <w:p w:rsidR="00F61BAE" w:rsidRDefault="00F61BAE" w:rsidP="00F61BAE">
      <w:pPr>
        <w:jc w:val="center"/>
      </w:pPr>
    </w:p>
    <w:p w:rsidR="00F61BAE" w:rsidRPr="00F61BAE" w:rsidRDefault="00F61BAE" w:rsidP="00F61B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1BAE">
        <w:rPr>
          <w:spacing w:val="0"/>
          <w:szCs w:val="20"/>
        </w:rPr>
        <w:tab/>
      </w:r>
      <w:r w:rsidR="00D86FA1">
        <w:rPr>
          <w:spacing w:val="0"/>
          <w:szCs w:val="20"/>
        </w:rPr>
        <w:t>This</w:t>
      </w:r>
      <w:r w:rsidRPr="00F61BAE">
        <w:rPr>
          <w:spacing w:val="0"/>
          <w:szCs w:val="20"/>
        </w:rPr>
        <w:t xml:space="preserve"> resolution urges the President and Congress of the United States to enact the “CARE for Kids Act of 2019,” to provide automatic eligibility for free school meals to American children who are being raised by grandparents or relatives other than their parents.</w:t>
      </w:r>
    </w:p>
    <w:p w:rsidR="00F61BAE" w:rsidRPr="00F61BAE" w:rsidRDefault="00F61BAE" w:rsidP="00F61B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1BAE">
        <w:rPr>
          <w:spacing w:val="0"/>
          <w:szCs w:val="20"/>
        </w:rPr>
        <w:tab/>
        <w:t>The federal School Breakfast Program (SBP) and the federal National School Lunch Program (NSLP) provide nutritionally balanced, free meals to millions of American children each school day.  Under the SBP and the NSLP, children may be determined categorically eligible for free school meals through participation in certain federal assistance programs, such as the Supplemental Nutrition Assistance Program, or based on the child’s status as a homeless, migrant, runaway, or foster child.  Additionally, children from families with incomes at or below 130 percent of the federal poverty level are eligible for free school meals.</w:t>
      </w:r>
    </w:p>
    <w:p w:rsidR="00F61BAE" w:rsidRPr="00F61BAE" w:rsidRDefault="00F61BAE" w:rsidP="00F61B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1BAE">
        <w:rPr>
          <w:spacing w:val="0"/>
          <w:szCs w:val="20"/>
        </w:rPr>
        <w:tab/>
        <w:t>Many children are excluded from categorical eligibility to receive free school meals because they have moved out of the foster care system and are in the care of grandparents or other relatives who have adopted them or have become their legal guardians.  This is the case for more than 7.8 million children under the age of 18 who live in homes where the householders are grandparents or relatives other than their parents.</w:t>
      </w:r>
    </w:p>
    <w:p w:rsidR="0011367A" w:rsidRDefault="00F61BAE" w:rsidP="00DF19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61BAE">
        <w:rPr>
          <w:spacing w:val="0"/>
          <w:szCs w:val="20"/>
        </w:rPr>
        <w:tab/>
        <w:t>The federal “Caregivers Access and Responsible Expansion (CARE) for Kids Act of 2019” provides automatic eligibility for free school meals to: children being raised by a relative who receives adoption or guardianship assistance; children being raised by grandparents or other relatives due to placement by a state or tribal welfare agency; and children living in “</w:t>
      </w:r>
      <w:proofErr w:type="spellStart"/>
      <w:r w:rsidRPr="00F61BAE">
        <w:rPr>
          <w:spacing w:val="0"/>
          <w:szCs w:val="20"/>
        </w:rPr>
        <w:t>grandfamily</w:t>
      </w:r>
      <w:proofErr w:type="spellEnd"/>
      <w:r w:rsidRPr="00F61BAE">
        <w:rPr>
          <w:spacing w:val="0"/>
          <w:szCs w:val="20"/>
        </w:rPr>
        <w:t>” housing or receiving housing assistance under the “Native American Housing and Self-Determination Act of 1996.”</w:t>
      </w:r>
    </w:p>
    <w:sectPr w:rsidR="0011367A" w:rsidSect="00CC77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985" w:rsidRDefault="008C4985">
      <w:r>
        <w:separator/>
      </w:r>
    </w:p>
  </w:endnote>
  <w:endnote w:type="continuationSeparator" w:id="0">
    <w:p w:rsidR="008C4985" w:rsidRDefault="008C4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985" w:rsidRDefault="008C4985">
      <w:r>
        <w:separator/>
      </w:r>
    </w:p>
  </w:footnote>
  <w:footnote w:type="continuationSeparator" w:id="0">
    <w:p w:rsidR="008C4985" w:rsidRDefault="008C4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0B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775B" w:rsidRDefault="00CC775B" w:rsidP="00CC775B">
    <w:pPr>
      <w:pStyle w:val="bpuHeadSpon"/>
    </w:pPr>
    <w:r w:rsidRPr="00CC775B">
      <w:rPr>
        <w:rStyle w:val="bpuHeadSponChar"/>
      </w:rPr>
      <w:t>SR84</w:t>
    </w:r>
    <w:r>
      <w:t xml:space="preserve"> POU</w:t>
    </w:r>
  </w:p>
  <w:p w:rsidR="00CC775B" w:rsidRDefault="00CC775B" w:rsidP="00CC775B">
    <w:pPr>
      <w:pStyle w:val="bpuHeadSpon"/>
    </w:pPr>
    <w:r>
      <w:fldChar w:fldCharType="begin"/>
    </w:r>
    <w:r>
      <w:instrText xml:space="preserve"> PAGE  \* MERGEFORMAT </w:instrText>
    </w:r>
    <w:r>
      <w:fldChar w:fldCharType="separate"/>
    </w:r>
    <w:r w:rsidR="00AA0B5A">
      <w:rPr>
        <w:noProof/>
      </w:rPr>
      <w:t>3</w:t>
    </w:r>
    <w:r>
      <w:fldChar w:fldCharType="end"/>
    </w:r>
  </w:p>
  <w:p w:rsidR="00CC775B" w:rsidRDefault="00CC775B" w:rsidP="00CC7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775B" w:rsidRDefault="00CC775B" w:rsidP="00CC775B">
    <w:pPr>
      <w:pStyle w:val="bpuHeadSpon"/>
    </w:pPr>
    <w:r w:rsidRPr="00CC775B">
      <w:rPr>
        <w:rStyle w:val="bpuHeadSponChar"/>
      </w:rPr>
      <w:t>SR84</w:t>
    </w:r>
    <w:r>
      <w:t xml:space="preserve"> POU</w:t>
    </w:r>
  </w:p>
  <w:p w:rsidR="00CC775B" w:rsidRDefault="00CC775B" w:rsidP="00CC775B">
    <w:pPr>
      <w:pStyle w:val="bpuHeadSpon"/>
    </w:pPr>
    <w:r>
      <w:fldChar w:fldCharType="begin"/>
    </w:r>
    <w:r>
      <w:instrText xml:space="preserve"> PAGE  \* MERGEFORMAT </w:instrText>
    </w:r>
    <w:r>
      <w:fldChar w:fldCharType="separate"/>
    </w:r>
    <w:r w:rsidR="00AA0B5A">
      <w:rPr>
        <w:noProof/>
      </w:rPr>
      <w:t>2</w:t>
    </w:r>
    <w:r>
      <w:fldChar w:fldCharType="end"/>
    </w:r>
  </w:p>
  <w:p w:rsidR="00CC775B" w:rsidRDefault="00CC775B" w:rsidP="00CC7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9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B3A"/>
    <w:rsid w:val="000D7B4A"/>
    <w:rsid w:val="000E4006"/>
    <w:rsid w:val="000F3DA2"/>
    <w:rsid w:val="000F5FDE"/>
    <w:rsid w:val="000F7466"/>
    <w:rsid w:val="0011367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FC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2F2"/>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98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96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B5A"/>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75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6F9"/>
    <w:rsid w:val="00D500E9"/>
    <w:rsid w:val="00D507BC"/>
    <w:rsid w:val="00D6090A"/>
    <w:rsid w:val="00D62FA3"/>
    <w:rsid w:val="00D63B6F"/>
    <w:rsid w:val="00D64A90"/>
    <w:rsid w:val="00D86FA1"/>
    <w:rsid w:val="00D9410B"/>
    <w:rsid w:val="00D9695B"/>
    <w:rsid w:val="00DA2417"/>
    <w:rsid w:val="00DA5585"/>
    <w:rsid w:val="00DB02AC"/>
    <w:rsid w:val="00DB6AA2"/>
    <w:rsid w:val="00DE10D1"/>
    <w:rsid w:val="00DE2514"/>
    <w:rsid w:val="00DE6851"/>
    <w:rsid w:val="00DF03EE"/>
    <w:rsid w:val="00DF194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BAE"/>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C1B665-B41E-452D-819C-F89AE392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1367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61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1BAE"/>
    <w:rPr>
      <w:rFonts w:ascii="Segoe UI" w:hAnsi="Segoe UI" w:cs="Segoe UI"/>
      <w:spacing w:val="4"/>
      <w:sz w:val="18"/>
      <w:szCs w:val="18"/>
    </w:rPr>
  </w:style>
  <w:style w:type="character" w:styleId="LineNumber">
    <w:name w:val="line number"/>
    <w:basedOn w:val="DefaultParagraphFont"/>
    <w:semiHidden/>
    <w:unhideWhenUsed/>
    <w:rsid w:val="00CC7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814</Words>
  <Characters>4355</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SR84</vt:lpstr>
    </vt:vector>
  </TitlesOfParts>
  <Manager>R56</Manager>
  <Company>NJ Office of Legislative Services</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SR84</dc:title>
  <dc:subject>20-9690</dc:subject>
  <dc:creator>Senator  POU</dc:creator>
  <cp:keywords>SR84|3|ER |65|0|65|N|0|</cp:keywords>
  <dc:description>INTRODUCED SEPTEMBER 14, 2020</dc:description>
  <cp:lastModifiedBy>Todaro, Vivian</cp:lastModifiedBy>
  <cp:revision>2</cp:revision>
  <cp:lastPrinted>2020-09-09T14:06:00Z</cp:lastPrinted>
  <dcterms:created xsi:type="dcterms:W3CDTF">2020-09-15T12:36:00Z</dcterms:created>
  <dcterms:modified xsi:type="dcterms:W3CDTF">2020-09-15T12:36:00Z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