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5E1" w:rsidRDefault="004335E1" w:rsidP="004335E1">
      <w:pPr>
        <w:pStyle w:val="bpuBill"/>
      </w:pPr>
      <w:bookmarkStart w:id="0" w:name="bpuFrontPg"/>
      <w:bookmarkEnd w:id="0"/>
      <w:r>
        <w:t xml:space="preserve">SENATE RESOLUTION No. 85 </w:t>
      </w:r>
    </w:p>
    <w:p w:rsidR="004335E1" w:rsidRPr="009D38FF" w:rsidRDefault="004335E1" w:rsidP="004335E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278347" r:id="rId7"/>
        </w:object>
      </w:r>
    </w:p>
    <w:p w:rsidR="004335E1" w:rsidRDefault="004335E1" w:rsidP="004335E1">
      <w:pPr>
        <w:pStyle w:val="bpuState"/>
      </w:pPr>
      <w:r>
        <w:t>STATE OF NEW JERSEY</w:t>
      </w:r>
    </w:p>
    <w:p w:rsidR="004335E1" w:rsidRDefault="004335E1" w:rsidP="004335E1">
      <w:pPr>
        <w:pStyle w:val="bpuLegislature"/>
      </w:pPr>
      <w:r>
        <w:t>219th LEGISLATURE</w:t>
      </w:r>
    </w:p>
    <w:p w:rsidR="004335E1" w:rsidRDefault="004335E1" w:rsidP="004335E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278348" r:id="rId8"/>
        </w:object>
      </w:r>
      <w:r>
        <w:t xml:space="preserve">  </w:t>
      </w:r>
    </w:p>
    <w:p w:rsidR="004335E1" w:rsidRDefault="004335E1" w:rsidP="004335E1">
      <w:pPr>
        <w:pStyle w:val="bpuIntro"/>
      </w:pPr>
      <w:r>
        <w:t>INTRODUCED SEPTEMBER 17, 2020</w:t>
      </w:r>
    </w:p>
    <w:p w:rsidR="004335E1" w:rsidRDefault="004335E1" w:rsidP="004335E1">
      <w:pPr>
        <w:pStyle w:val="bpuIntro"/>
      </w:pPr>
    </w:p>
    <w:p w:rsidR="004335E1" w:rsidRDefault="004335E1" w:rsidP="004335E1">
      <w:pPr>
        <w:pStyle w:val="bpuIntro"/>
        <w:sectPr w:rsidR="004335E1" w:rsidSect="002D431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335E1" w:rsidRDefault="004335E1" w:rsidP="004335E1">
      <w:pPr>
        <w:pStyle w:val="bpuIntro"/>
      </w:pPr>
    </w:p>
    <w:p w:rsidR="004335E1" w:rsidRDefault="004335E1" w:rsidP="004335E1">
      <w:pPr>
        <w:pStyle w:val="bpuSponsor"/>
      </w:pPr>
      <w:r>
        <w:t>Sponsored by:</w:t>
      </w:r>
    </w:p>
    <w:p w:rsidR="004335E1" w:rsidRDefault="004335E1" w:rsidP="004335E1">
      <w:pPr>
        <w:pStyle w:val="bpuSponsor"/>
      </w:pPr>
      <w:r>
        <w:t>Senator  STEPHEN M. SWEENEY</w:t>
      </w:r>
    </w:p>
    <w:p w:rsidR="004335E1" w:rsidRDefault="004335E1" w:rsidP="004335E1">
      <w:pPr>
        <w:pStyle w:val="bpuSponsor"/>
      </w:pPr>
      <w:r>
        <w:t>District 3 (Cumberland, Gloucester and Salem)</w:t>
      </w:r>
    </w:p>
    <w:p w:rsidR="004335E1" w:rsidRDefault="002D4312" w:rsidP="002D4312">
      <w:pPr>
        <w:pStyle w:val="bpuSponsor"/>
      </w:pPr>
      <w:r>
        <w:t>Senator  KRISTIN M. CORRADO</w:t>
      </w:r>
    </w:p>
    <w:p w:rsidR="002D4312" w:rsidRDefault="002D4312" w:rsidP="002D4312">
      <w:pPr>
        <w:pStyle w:val="bpuSponsor"/>
      </w:pPr>
      <w:r>
        <w:t>District 40 (Bergen, Essex, Morris and Passaic)</w:t>
      </w:r>
    </w:p>
    <w:p w:rsidR="002D4312" w:rsidRPr="002D4312" w:rsidRDefault="002D4312" w:rsidP="002D4312">
      <w:pPr>
        <w:pStyle w:val="bpuSponsor"/>
      </w:pPr>
    </w:p>
    <w:p w:rsidR="004335E1" w:rsidRDefault="004335E1" w:rsidP="004335E1">
      <w:pPr>
        <w:pStyle w:val="bpuSponsor"/>
      </w:pPr>
    </w:p>
    <w:p w:rsidR="004335E1" w:rsidRDefault="004335E1" w:rsidP="004335E1">
      <w:pPr>
        <w:pStyle w:val="bpuSponsor"/>
      </w:pPr>
    </w:p>
    <w:p w:rsidR="004335E1" w:rsidRDefault="004335E1" w:rsidP="004335E1">
      <w:pPr>
        <w:pStyle w:val="bpuSponsor"/>
      </w:pPr>
    </w:p>
    <w:p w:rsidR="004335E1" w:rsidRDefault="004335E1" w:rsidP="004335E1">
      <w:pPr>
        <w:pStyle w:val="bpuSponsor"/>
      </w:pPr>
      <w:r>
        <w:t>SYNOPSIS</w:t>
      </w:r>
    </w:p>
    <w:p w:rsidR="004335E1" w:rsidRDefault="004335E1" w:rsidP="004335E1">
      <w:pPr>
        <w:pStyle w:val="bpuNormText"/>
      </w:pPr>
      <w:r>
        <w:tab/>
        <w:t xml:space="preserve">Recognizes October 13, 2020 as “Metastatic Breast Cancer Awareness Day” in New Jersey. </w:t>
      </w:r>
    </w:p>
    <w:p w:rsidR="004335E1" w:rsidRDefault="004335E1" w:rsidP="004335E1">
      <w:pPr>
        <w:pStyle w:val="bpuNormText"/>
      </w:pPr>
    </w:p>
    <w:p w:rsidR="004335E1" w:rsidRDefault="004335E1" w:rsidP="004335E1">
      <w:pPr>
        <w:pStyle w:val="bpuSponsor"/>
      </w:pPr>
      <w:r>
        <w:t xml:space="preserve">CURRENT VERSION OF TEXT </w:t>
      </w:r>
    </w:p>
    <w:p w:rsidR="004335E1" w:rsidRDefault="004335E1" w:rsidP="004335E1">
      <w:pPr>
        <w:pStyle w:val="bpuNormText"/>
      </w:pPr>
      <w:r>
        <w:tab/>
        <w:t>As introduced.</w:t>
      </w:r>
    </w:p>
    <w:p w:rsidR="004335E1" w:rsidRDefault="004335E1" w:rsidP="004335E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335E1" w:rsidRDefault="004335E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335E1" w:rsidSect="004335E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50FC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914550" w:rsidRPr="00914550">
        <w:t>recognizing October 13, 2020 as “Metastatic Breast Cancer Awareness Day” in New Jersey.</w:t>
      </w:r>
    </w:p>
    <w:p w:rsidR="000B1054" w:rsidRDefault="000B1054" w:rsidP="000B1054"/>
    <w:p w:rsidR="00914550" w:rsidRDefault="0091455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914550">
        <w:t>Metastatic breast cancer occurs when breast cancer spreads to other parts of the body, including the bones, lungs, liver and brain</w:t>
      </w:r>
      <w:r w:rsidR="00306356">
        <w:t>.  M</w:t>
      </w:r>
      <w:r w:rsidR="00306356" w:rsidRPr="00306356">
        <w:t xml:space="preserve">etastatic breast cancer </w:t>
      </w:r>
      <w:r w:rsidR="00306356">
        <w:t>is</w:t>
      </w:r>
      <w:r w:rsidR="00306356" w:rsidRPr="00306356">
        <w:t xml:space="preserve"> incurable </w:t>
      </w:r>
      <w:r w:rsidR="00306356">
        <w:t xml:space="preserve">and patients with this type of breast cancer have an </w:t>
      </w:r>
      <w:r w:rsidR="00306356" w:rsidRPr="00306356">
        <w:t>average life expectancy of 18</w:t>
      </w:r>
      <w:r w:rsidR="00306356">
        <w:t xml:space="preserve"> to </w:t>
      </w:r>
      <w:r w:rsidR="00306356" w:rsidRPr="00306356">
        <w:t>36 months</w:t>
      </w:r>
      <w:r w:rsidR="00306356">
        <w:t xml:space="preserve"> after diagnosis</w:t>
      </w:r>
      <w:r w:rsidRPr="00914550">
        <w:t xml:space="preserve">; </w:t>
      </w:r>
      <w:r>
        <w:t>and</w:t>
      </w:r>
    </w:p>
    <w:p w:rsidR="004C7651" w:rsidRDefault="00914550" w:rsidP="0091455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F6870">
        <w:t>A</w:t>
      </w:r>
      <w:r w:rsidRPr="00914550">
        <w:t xml:space="preserve">pproximately </w:t>
      </w:r>
      <w:r>
        <w:t>thirty percent</w:t>
      </w:r>
      <w:r w:rsidRPr="00914550">
        <w:t xml:space="preserve"> </w:t>
      </w:r>
      <w:r w:rsidR="004331B7">
        <w:t>of stage 0 to stage III</w:t>
      </w:r>
      <w:r w:rsidRPr="00914550">
        <w:t xml:space="preserve"> breast cancers </w:t>
      </w:r>
      <w:r>
        <w:t xml:space="preserve">in </w:t>
      </w:r>
      <w:r w:rsidR="004C7651">
        <w:t xml:space="preserve">remission </w:t>
      </w:r>
      <w:r w:rsidRPr="00914550">
        <w:t xml:space="preserve">will </w:t>
      </w:r>
      <w:r w:rsidR="004C7651">
        <w:t>recur</w:t>
      </w:r>
      <w:r w:rsidR="00072B3F">
        <w:t xml:space="preserve"> </w:t>
      </w:r>
      <w:r w:rsidR="00B4730E">
        <w:t xml:space="preserve">as </w:t>
      </w:r>
      <w:r w:rsidR="00072B3F">
        <w:t xml:space="preserve">stage IV </w:t>
      </w:r>
      <w:r w:rsidR="004C7651">
        <w:t xml:space="preserve">metastatic </w:t>
      </w:r>
      <w:r w:rsidR="007C2AB3">
        <w:t xml:space="preserve">breast </w:t>
      </w:r>
      <w:r w:rsidR="004C7651">
        <w:t>cancer; and</w:t>
      </w:r>
    </w:p>
    <w:p w:rsidR="004C7651" w:rsidRDefault="004C7651" w:rsidP="004C765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14550" w:rsidRPr="00914550">
        <w:t>On average, more than one in eight women and one in 833 men are diagnosed with invasive breast cancer</w:t>
      </w:r>
      <w:r w:rsidRPr="004C7651">
        <w:rPr>
          <w:spacing w:val="4"/>
        </w:rPr>
        <w:t xml:space="preserve"> </w:t>
      </w:r>
      <w:r w:rsidRPr="004C7651">
        <w:t>in the United States</w:t>
      </w:r>
      <w:r w:rsidR="000905A2">
        <w:t xml:space="preserve"> and</w:t>
      </w:r>
      <w:r w:rsidR="00352BD1" w:rsidRPr="00352BD1">
        <w:rPr>
          <w:spacing w:val="4"/>
        </w:rPr>
        <w:t xml:space="preserve"> </w:t>
      </w:r>
      <w:r w:rsidR="00352BD1" w:rsidRPr="00352BD1">
        <w:t>over 8,260 women in New Jersey</w:t>
      </w:r>
      <w:r w:rsidR="00352BD1">
        <w:t xml:space="preserve"> die of metastatic breast cancer every year</w:t>
      </w:r>
      <w:r>
        <w:t>; and</w:t>
      </w:r>
    </w:p>
    <w:p w:rsidR="00914550" w:rsidRPr="001C43C8" w:rsidRDefault="004C7651" w:rsidP="004C765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</w:t>
      </w:r>
      <w:r w:rsidR="00914550" w:rsidRPr="00914550">
        <w:t>n estimated 279,100 Americans will be diagnosed with breast cancer</w:t>
      </w:r>
      <w:r w:rsidR="000905A2">
        <w:t xml:space="preserve"> </w:t>
      </w:r>
      <w:r>
        <w:t xml:space="preserve">and </w:t>
      </w:r>
      <w:r w:rsidRPr="004C7651">
        <w:t>42,690 Americans will die from metastatic breast cancer this year, equal</w:t>
      </w:r>
      <w:r w:rsidR="000905A2">
        <w:t>ing</w:t>
      </w:r>
      <w:r w:rsidRPr="004C7651">
        <w:t xml:space="preserve"> to 115 women and men dying </w:t>
      </w:r>
      <w:r w:rsidR="000905A2">
        <w:t xml:space="preserve">of this type of breast cancer </w:t>
      </w:r>
      <w:r w:rsidRPr="004C7651">
        <w:t>every day</w:t>
      </w:r>
      <w:r w:rsidR="00914550" w:rsidRPr="00914550">
        <w:t>; and</w:t>
      </w:r>
    </w:p>
    <w:p w:rsidR="004C7651" w:rsidRDefault="004C7651" w:rsidP="004C7651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</w:t>
      </w:r>
      <w:r w:rsidRPr="004C7651">
        <w:t>Metastatic breast cancer affects all races and socioeconomic classes</w:t>
      </w:r>
      <w:r w:rsidR="004D603A">
        <w:t xml:space="preserve">.  </w:t>
      </w:r>
      <w:r w:rsidR="004D603A" w:rsidRPr="004D603A">
        <w:t>Breast cancer is the leading cause of cancer-related death for Hispanic women</w:t>
      </w:r>
      <w:r>
        <w:t>; and</w:t>
      </w:r>
    </w:p>
    <w:p w:rsidR="004D603A" w:rsidRDefault="004C7651" w:rsidP="004C7651">
      <w:pPr>
        <w:pStyle w:val="IndentHang"/>
      </w:pPr>
      <w:r w:rsidRPr="00391B81">
        <w:rPr>
          <w:b/>
          <w:bCs/>
          <w:smallCaps/>
        </w:rPr>
        <w:t>Whereas,</w:t>
      </w:r>
      <w:r w:rsidRPr="004C7651">
        <w:t xml:space="preserve"> Caucasian women </w:t>
      </w:r>
      <w:r w:rsidR="004D603A">
        <w:t xml:space="preserve">and African-American women </w:t>
      </w:r>
      <w:r w:rsidRPr="004C7651">
        <w:t>experience the greatest incidence of breast cancer</w:t>
      </w:r>
      <w:r>
        <w:t xml:space="preserve"> but </w:t>
      </w:r>
      <w:r w:rsidR="004D603A">
        <w:t>the</w:t>
      </w:r>
      <w:r w:rsidRPr="004C7651">
        <w:t xml:space="preserve"> mortality rate for </w:t>
      </w:r>
      <w:r w:rsidR="004D603A">
        <w:t xml:space="preserve">African-American women diagnosed with </w:t>
      </w:r>
      <w:r w:rsidRPr="004C7651">
        <w:t xml:space="preserve">breast cancer </w:t>
      </w:r>
      <w:r w:rsidR="00F86A09">
        <w:t xml:space="preserve">is </w:t>
      </w:r>
      <w:r w:rsidR="00482EC1">
        <w:t>about 40</w:t>
      </w:r>
      <w:r w:rsidR="004D603A">
        <w:t xml:space="preserve"> </w:t>
      </w:r>
      <w:r w:rsidRPr="004C7651">
        <w:t>percent higher</w:t>
      </w:r>
      <w:r>
        <w:t xml:space="preserve"> than </w:t>
      </w:r>
      <w:r w:rsidR="004D603A">
        <w:t xml:space="preserve">the comparable rate for </w:t>
      </w:r>
      <w:r>
        <w:t>Caucasian women</w:t>
      </w:r>
      <w:r w:rsidR="004D603A">
        <w:t>; and</w:t>
      </w:r>
    </w:p>
    <w:p w:rsidR="004C7651" w:rsidRPr="004C7651" w:rsidRDefault="004D603A" w:rsidP="004D60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Although African American and Caucasian men diagnosed with breast cancer receive similar treatment, African-American men are more likely to die from breast cancer</w:t>
      </w:r>
      <w:r w:rsidR="004C7651" w:rsidRPr="004C7651">
        <w:t xml:space="preserve"> than Caucasian men; and</w:t>
      </w:r>
    </w:p>
    <w:p w:rsidR="00EE754D" w:rsidRDefault="004D603A" w:rsidP="00DF32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D603A">
        <w:t xml:space="preserve">Currently, less than </w:t>
      </w:r>
      <w:r>
        <w:t>five percent</w:t>
      </w:r>
      <w:r w:rsidRPr="004D603A">
        <w:t xml:space="preserve"> of breast cancer research </w:t>
      </w:r>
      <w:r>
        <w:t xml:space="preserve">in the United States </w:t>
      </w:r>
      <w:r w:rsidRPr="004D603A">
        <w:t xml:space="preserve">is focused on extending the lives of the already metastasized patient, yet </w:t>
      </w:r>
      <w:r w:rsidR="00DF08FB">
        <w:t>98</w:t>
      </w:r>
      <w:r>
        <w:t xml:space="preserve"> percent </w:t>
      </w:r>
      <w:r w:rsidRPr="004D603A">
        <w:t>of deaths from breast cancer are metastatic</w:t>
      </w:r>
      <w:r w:rsidR="00EE754D">
        <w:t>; and</w:t>
      </w:r>
    </w:p>
    <w:p w:rsidR="004D603A" w:rsidRDefault="00EE754D" w:rsidP="00EE754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While a</w:t>
      </w:r>
      <w:r w:rsidR="00EE5AAC">
        <w:t xml:space="preserve">dditional research is needed to understand </w:t>
      </w:r>
      <w:r w:rsidR="000905A2">
        <w:t xml:space="preserve">the </w:t>
      </w:r>
      <w:r w:rsidR="00EE5AAC">
        <w:t xml:space="preserve">effects associated </w:t>
      </w:r>
      <w:r w:rsidR="000905A2">
        <w:t xml:space="preserve">with the </w:t>
      </w:r>
      <w:r w:rsidR="00EE5AAC">
        <w:t>emotional and physical demands for continued treatment on patients with metastatic cancer</w:t>
      </w:r>
      <w:r>
        <w:t>, t</w:t>
      </w:r>
      <w:r w:rsidRPr="00EE754D">
        <w:t xml:space="preserve">he ClinicalTrials.gov database provides patients, family members and the public with information about </w:t>
      </w:r>
      <w:r w:rsidR="000905A2">
        <w:t xml:space="preserve">all </w:t>
      </w:r>
      <w:r w:rsidRPr="00EE754D">
        <w:t>ongoing clinical research studies</w:t>
      </w:r>
      <w:r w:rsidR="004D603A">
        <w:t>; and</w:t>
      </w:r>
    </w:p>
    <w:p w:rsidR="004C7651" w:rsidRDefault="004D603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E3D2C">
        <w:t xml:space="preserve">On October 13, 2020, National </w:t>
      </w:r>
      <w:r w:rsidR="00FE3D2C" w:rsidRPr="00FE3D2C">
        <w:t>Metasta</w:t>
      </w:r>
      <w:r w:rsidR="00FE3D2C">
        <w:t>tic Breast Cancer Awareness Day, t</w:t>
      </w:r>
      <w:r w:rsidR="00EE5AAC" w:rsidRPr="00EE5AAC">
        <w:t xml:space="preserve">he State of New Jersey </w:t>
      </w:r>
      <w:r w:rsidR="00FE3D2C">
        <w:t xml:space="preserve">will be </w:t>
      </w:r>
      <w:r w:rsidR="00EE5AAC" w:rsidRPr="00EE5AAC">
        <w:t>participating in the nationwide #</w:t>
      </w:r>
      <w:proofErr w:type="spellStart"/>
      <w:r w:rsidR="00EE5AAC" w:rsidRPr="00EE5AAC">
        <w:t>LightUPMBC</w:t>
      </w:r>
      <w:proofErr w:type="spellEnd"/>
      <w:r w:rsidR="00EE5AAC" w:rsidRPr="00EE5AAC">
        <w:t xml:space="preserve"> campaign by lighting up significant landmarks in the symbolic metastatic breast cancer colors of teal, green</w:t>
      </w:r>
      <w:r w:rsidR="00FE3D2C">
        <w:t>,</w:t>
      </w:r>
      <w:r w:rsidR="00EE5AAC" w:rsidRPr="00EE5AAC">
        <w:t xml:space="preserve"> and pink. </w:t>
      </w:r>
      <w:r w:rsidR="00EE5AAC">
        <w:t xml:space="preserve"> </w:t>
      </w:r>
      <w:r w:rsidR="00EE5AAC" w:rsidRPr="00EE5AAC">
        <w:t>Teal represents healing and spirituality, green symbolizes the cycle of life over death</w:t>
      </w:r>
      <w:r w:rsidR="00EE5AAC">
        <w:t>,</w:t>
      </w:r>
      <w:r w:rsidR="00EE5AAC" w:rsidRPr="00EE5AAC">
        <w:t xml:space="preserve"> and pink signifies that the cancer originated in the breast</w:t>
      </w:r>
      <w:r w:rsidR="00EE5AAC">
        <w:t>; and</w:t>
      </w:r>
    </w:p>
    <w:p w:rsidR="00914550" w:rsidRDefault="00FE3D2C" w:rsidP="00FE3D2C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>
        <w:t>The purpose of National</w:t>
      </w:r>
      <w:r w:rsidRPr="00FE3D2C">
        <w:t xml:space="preserve"> Metastatic Breast Cancer Awareness Day </w:t>
      </w:r>
      <w:r>
        <w:t xml:space="preserve">and the </w:t>
      </w:r>
      <w:r w:rsidRPr="00FE3D2C">
        <w:t>#</w:t>
      </w:r>
      <w:proofErr w:type="spellStart"/>
      <w:r w:rsidRPr="00FE3D2C">
        <w:t>LightUPMBC</w:t>
      </w:r>
      <w:proofErr w:type="spellEnd"/>
      <w:r w:rsidRPr="00FE3D2C">
        <w:t xml:space="preserve"> campaign</w:t>
      </w:r>
      <w:r>
        <w:t xml:space="preserve"> is to</w:t>
      </w:r>
      <w:r w:rsidRPr="00FE3D2C">
        <w:t xml:space="preserve"> </w:t>
      </w:r>
      <w:r>
        <w:t xml:space="preserve">raise public </w:t>
      </w:r>
      <w:r w:rsidR="005F44E4">
        <w:t xml:space="preserve">awareness of </w:t>
      </w:r>
      <w:r w:rsidRPr="00FE3D2C">
        <w:t>metastatic breast cancer</w:t>
      </w:r>
      <w:r w:rsidR="005F44E4">
        <w:t>,</w:t>
      </w:r>
      <w:r>
        <w:t xml:space="preserve"> and </w:t>
      </w:r>
      <w:r w:rsidRPr="00FE3D2C">
        <w:t xml:space="preserve">to salute </w:t>
      </w:r>
      <w:r>
        <w:t xml:space="preserve">the </w:t>
      </w:r>
      <w:r w:rsidRPr="00FE3D2C">
        <w:t xml:space="preserve">numerous health and wellness organizations that </w:t>
      </w:r>
      <w:r w:rsidR="005F44E4">
        <w:t>advocate for critical</w:t>
      </w:r>
      <w:r>
        <w:t xml:space="preserve"> research</w:t>
      </w:r>
      <w:r w:rsidR="005F44E4">
        <w:t xml:space="preserve"> of, provide advance treatment</w:t>
      </w:r>
      <w:r>
        <w:t xml:space="preserve"> </w:t>
      </w:r>
      <w:r w:rsidR="005F44E4">
        <w:t>for</w:t>
      </w:r>
      <w:r>
        <w:t xml:space="preserve">, and </w:t>
      </w:r>
      <w:r w:rsidR="00551C93">
        <w:t>make</w:t>
      </w:r>
      <w:r w:rsidRPr="00FE3D2C">
        <w:t xml:space="preserve"> </w:t>
      </w:r>
      <w:r w:rsidR="00551C93">
        <w:t xml:space="preserve">significant </w:t>
      </w:r>
      <w:r w:rsidRPr="00FE3D2C">
        <w:t>contributions in the fight</w:t>
      </w:r>
      <w:r>
        <w:t xml:space="preserve"> against, metastatic breast cancer</w:t>
      </w:r>
      <w:r w:rsidR="006C60B3">
        <w:t>;</w:t>
      </w:r>
      <w:r w:rsidR="00DF3258">
        <w:t xml:space="preserve"> now, </w:t>
      </w:r>
      <w:bookmarkStart w:id="1" w:name="_GoBack"/>
      <w:bookmarkEnd w:id="1"/>
      <w:r w:rsidR="00DF3258">
        <w:t>therefore,</w:t>
      </w:r>
    </w:p>
    <w:p w:rsidR="005F44E4" w:rsidRPr="005F44E4" w:rsidRDefault="005F44E4" w:rsidP="005F44E4"/>
    <w:p w:rsidR="00686AEB" w:rsidRPr="00AA7880" w:rsidRDefault="00686AEB" w:rsidP="00686AEB">
      <w:r>
        <w:tab/>
      </w:r>
      <w:r w:rsidR="00050FC8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050FC8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383B0C">
        <w:t>1.</w:t>
      </w:r>
      <w:r w:rsidR="00383B0C">
        <w:tab/>
      </w:r>
      <w:r w:rsidR="005F44E4">
        <w:t xml:space="preserve">This House hereby recognizes </w:t>
      </w:r>
      <w:r w:rsidR="005F44E4" w:rsidRPr="005F44E4">
        <w:t xml:space="preserve">October 13, 2020 as </w:t>
      </w:r>
      <w:r w:rsidR="00551C93">
        <w:t>“</w:t>
      </w:r>
      <w:r w:rsidR="005F44E4" w:rsidRPr="005F44E4">
        <w:t>Metastatic Breast Cancer Awareness Day</w:t>
      </w:r>
      <w:r w:rsidR="00551C93">
        <w:t>”</w:t>
      </w:r>
      <w:r w:rsidR="005F44E4">
        <w:t xml:space="preserve"> in New Jersey in order </w:t>
      </w:r>
      <w:r w:rsidR="005F44E4" w:rsidRPr="005F44E4">
        <w:t xml:space="preserve">to raise public </w:t>
      </w:r>
      <w:r w:rsidR="005F44E4">
        <w:t xml:space="preserve">awareness of </w:t>
      </w:r>
      <w:r w:rsidR="005F44E4" w:rsidRPr="005F44E4">
        <w:t>metastatic breast cancer</w:t>
      </w:r>
      <w:r w:rsidR="005F44E4">
        <w:t>,</w:t>
      </w:r>
      <w:r w:rsidR="005F44E4" w:rsidRPr="005F44E4">
        <w:t xml:space="preserve"> and to salute the numerous health and wellness organizations that </w:t>
      </w:r>
      <w:r w:rsidR="005F44E4">
        <w:t xml:space="preserve">advocate for critical </w:t>
      </w:r>
      <w:r w:rsidR="005F44E4" w:rsidRPr="005F44E4">
        <w:t>research</w:t>
      </w:r>
      <w:r w:rsidR="005F44E4">
        <w:t xml:space="preserve"> of</w:t>
      </w:r>
      <w:r w:rsidR="007D65B2">
        <w:t xml:space="preserve">, </w:t>
      </w:r>
      <w:r w:rsidR="005F44E4">
        <w:t>provide advanced treatment</w:t>
      </w:r>
      <w:r w:rsidR="005F44E4" w:rsidRPr="005F44E4">
        <w:t xml:space="preserve"> </w:t>
      </w:r>
      <w:r w:rsidR="005F44E4">
        <w:t>for</w:t>
      </w:r>
      <w:r w:rsidR="005F44E4" w:rsidRPr="005F44E4">
        <w:t xml:space="preserve">, and </w:t>
      </w:r>
      <w:r w:rsidR="00237B50">
        <w:t>make</w:t>
      </w:r>
      <w:r w:rsidR="005F44E4" w:rsidRPr="005F44E4">
        <w:t xml:space="preserve"> </w:t>
      </w:r>
      <w:r w:rsidR="009D5248">
        <w:t>significant</w:t>
      </w:r>
      <w:r w:rsidR="005F44E4" w:rsidRPr="005F44E4">
        <w:t xml:space="preserve"> contributions in the fight ag</w:t>
      </w:r>
      <w:r w:rsidR="005F44E4">
        <w:t>ainst, metastatic breast cancer.</w:t>
      </w:r>
    </w:p>
    <w:p w:rsidR="005F44E4" w:rsidRDefault="005F44E4" w:rsidP="00686AEB"/>
    <w:p w:rsidR="005F44E4" w:rsidRDefault="00383B0C" w:rsidP="00686AEB">
      <w:r>
        <w:tab/>
        <w:t>2.</w:t>
      </w:r>
      <w:r>
        <w:tab/>
      </w:r>
      <w:r w:rsidR="00237B50" w:rsidRPr="00237B50">
        <w:t>The Governor shall issue a proclamation calling upon the public officials and the citizens of this State to observe the day with appropriate activities and programs.</w:t>
      </w:r>
    </w:p>
    <w:p w:rsidR="00237B50" w:rsidRDefault="00237B50" w:rsidP="00686AEB"/>
    <w:p w:rsidR="00237B50" w:rsidRPr="00CE7BD8" w:rsidRDefault="00237B5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51C93" w:rsidRDefault="00551C93" w:rsidP="00686AEB">
      <w:r>
        <w:tab/>
        <w:t xml:space="preserve">This resolution designates October 13, 2020 as “Metastatic Breast Cancer Awareness Day” in New Jersey in order to </w:t>
      </w:r>
      <w:r w:rsidRPr="00551C93">
        <w:t xml:space="preserve">raise public awareness of metastatic breast cancer, and to salute the numerous health and wellness organizations that advocate for critical research of, provide advanced treatment for, and make </w:t>
      </w:r>
      <w:r w:rsidR="009D5248">
        <w:t>significant</w:t>
      </w:r>
      <w:r w:rsidRPr="00551C93">
        <w:t xml:space="preserve"> contributions in the fight against, metastatic breast cancer.</w:t>
      </w:r>
    </w:p>
    <w:sectPr w:rsidR="00551C93" w:rsidSect="004335E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B01" w:rsidRDefault="00A75B01">
      <w:r>
        <w:separator/>
      </w:r>
    </w:p>
  </w:endnote>
  <w:endnote w:type="continuationSeparator" w:id="0">
    <w:p w:rsidR="00A75B01" w:rsidRDefault="00A75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312" w:rsidRDefault="002D4312" w:rsidP="002D4312">
    <w:pPr>
      <w:pStyle w:val="sponUdate"/>
    </w:pPr>
    <w:r>
      <w:t>(Sponsorship Updated As Of: 9/21/2020)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B01" w:rsidRDefault="00A75B01">
      <w:r>
        <w:separator/>
      </w:r>
    </w:p>
  </w:footnote>
  <w:footnote w:type="continuationSeparator" w:id="0">
    <w:p w:rsidR="00A75B01" w:rsidRDefault="00A75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A340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335E1" w:rsidRDefault="004335E1" w:rsidP="004335E1">
    <w:pPr>
      <w:pStyle w:val="bpuHeadSpon"/>
    </w:pPr>
    <w:r w:rsidRPr="004335E1">
      <w:rPr>
        <w:rStyle w:val="bpuHeadSponChar"/>
      </w:rPr>
      <w:t>SR85</w:t>
    </w:r>
    <w:r>
      <w:t xml:space="preserve"> SWEENEY</w:t>
    </w:r>
    <w:r w:rsidR="002D4312">
      <w:t xml:space="preserve">, </w:t>
    </w:r>
    <w:r w:rsidR="002D4312">
      <w:t>CORRADO</w:t>
    </w:r>
  </w:p>
  <w:p w:rsidR="004335E1" w:rsidRDefault="004335E1" w:rsidP="004335E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4333">
      <w:rPr>
        <w:noProof/>
      </w:rPr>
      <w:t>3</w:t>
    </w:r>
    <w:r>
      <w:fldChar w:fldCharType="end"/>
    </w:r>
  </w:p>
  <w:p w:rsidR="004335E1" w:rsidRDefault="004335E1" w:rsidP="004335E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335E1" w:rsidRDefault="004335E1" w:rsidP="004335E1">
    <w:pPr>
      <w:pStyle w:val="bpuHeadSpon"/>
    </w:pPr>
    <w:r w:rsidRPr="004335E1">
      <w:rPr>
        <w:rStyle w:val="bpuHeadSponChar"/>
      </w:rPr>
      <w:t>SR85</w:t>
    </w:r>
    <w:r>
      <w:t xml:space="preserve"> SWEENEY</w:t>
    </w:r>
    <w:r w:rsidR="002D4312">
      <w:t xml:space="preserve">, </w:t>
    </w:r>
    <w:r w:rsidR="002D4312">
      <w:t>CORRADO</w:t>
    </w:r>
  </w:p>
  <w:p w:rsidR="004335E1" w:rsidRDefault="004335E1" w:rsidP="004335E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4333">
      <w:rPr>
        <w:noProof/>
      </w:rPr>
      <w:t>2</w:t>
    </w:r>
    <w:r>
      <w:fldChar w:fldCharType="end"/>
    </w:r>
  </w:p>
  <w:p w:rsidR="004335E1" w:rsidRDefault="004335E1" w:rsidP="004335E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01"/>
    <w:rsid w:val="000051BD"/>
    <w:rsid w:val="00010947"/>
    <w:rsid w:val="000160A5"/>
    <w:rsid w:val="0002335B"/>
    <w:rsid w:val="0003549A"/>
    <w:rsid w:val="000367AE"/>
    <w:rsid w:val="00043B22"/>
    <w:rsid w:val="00050FC8"/>
    <w:rsid w:val="00054975"/>
    <w:rsid w:val="00057D20"/>
    <w:rsid w:val="0006197C"/>
    <w:rsid w:val="0006281F"/>
    <w:rsid w:val="00072B3F"/>
    <w:rsid w:val="0008141C"/>
    <w:rsid w:val="000905A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5A5"/>
    <w:rsid w:val="000F5FDE"/>
    <w:rsid w:val="000F7466"/>
    <w:rsid w:val="00105F73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18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37B5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312"/>
    <w:rsid w:val="002E09CE"/>
    <w:rsid w:val="002E569E"/>
    <w:rsid w:val="002E69D1"/>
    <w:rsid w:val="002F3BA6"/>
    <w:rsid w:val="002F46CF"/>
    <w:rsid w:val="0030635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BD1"/>
    <w:rsid w:val="00354334"/>
    <w:rsid w:val="0036180C"/>
    <w:rsid w:val="00363CF5"/>
    <w:rsid w:val="00364344"/>
    <w:rsid w:val="003670BC"/>
    <w:rsid w:val="003702CA"/>
    <w:rsid w:val="00370617"/>
    <w:rsid w:val="00382F1F"/>
    <w:rsid w:val="00383B0C"/>
    <w:rsid w:val="003840E5"/>
    <w:rsid w:val="00391DA4"/>
    <w:rsid w:val="003A3C64"/>
    <w:rsid w:val="003A3F83"/>
    <w:rsid w:val="003C43EF"/>
    <w:rsid w:val="003C44F2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C19"/>
    <w:rsid w:val="004331B7"/>
    <w:rsid w:val="004335E1"/>
    <w:rsid w:val="0043386C"/>
    <w:rsid w:val="00436F2D"/>
    <w:rsid w:val="00436F5D"/>
    <w:rsid w:val="00441B42"/>
    <w:rsid w:val="0045084D"/>
    <w:rsid w:val="0045118A"/>
    <w:rsid w:val="00455D51"/>
    <w:rsid w:val="00456BF9"/>
    <w:rsid w:val="00461057"/>
    <w:rsid w:val="004704A8"/>
    <w:rsid w:val="00471102"/>
    <w:rsid w:val="00471F18"/>
    <w:rsid w:val="00482EC1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C7651"/>
    <w:rsid w:val="004D603A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C93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4E4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388"/>
    <w:rsid w:val="006B7897"/>
    <w:rsid w:val="006B7FA7"/>
    <w:rsid w:val="006C086A"/>
    <w:rsid w:val="006C21C1"/>
    <w:rsid w:val="006C60B3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2AB3"/>
    <w:rsid w:val="007C7DE4"/>
    <w:rsid w:val="007D40CB"/>
    <w:rsid w:val="007D5796"/>
    <w:rsid w:val="007D59C0"/>
    <w:rsid w:val="007D65B2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4D88"/>
    <w:rsid w:val="00875402"/>
    <w:rsid w:val="00884D51"/>
    <w:rsid w:val="008916EC"/>
    <w:rsid w:val="00891E4F"/>
    <w:rsid w:val="008A31C5"/>
    <w:rsid w:val="008A4F9A"/>
    <w:rsid w:val="008B2850"/>
    <w:rsid w:val="008B3F47"/>
    <w:rsid w:val="008C79B3"/>
    <w:rsid w:val="008D77BD"/>
    <w:rsid w:val="008E454C"/>
    <w:rsid w:val="008F1E5A"/>
    <w:rsid w:val="00901BDA"/>
    <w:rsid w:val="009121D8"/>
    <w:rsid w:val="00914550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248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B01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30E"/>
    <w:rsid w:val="00B57047"/>
    <w:rsid w:val="00B61D86"/>
    <w:rsid w:val="00B6342D"/>
    <w:rsid w:val="00B723B2"/>
    <w:rsid w:val="00B726BD"/>
    <w:rsid w:val="00B732BC"/>
    <w:rsid w:val="00B8433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939"/>
    <w:rsid w:val="00BC7892"/>
    <w:rsid w:val="00BE24D6"/>
    <w:rsid w:val="00BE5517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5C3"/>
    <w:rsid w:val="00C5235F"/>
    <w:rsid w:val="00C54CE2"/>
    <w:rsid w:val="00C65693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38F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8FB"/>
    <w:rsid w:val="00DF325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AAC"/>
    <w:rsid w:val="00EE754D"/>
    <w:rsid w:val="00EF6870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712"/>
    <w:rsid w:val="00F54B9C"/>
    <w:rsid w:val="00F56E96"/>
    <w:rsid w:val="00F573DD"/>
    <w:rsid w:val="00F61E59"/>
    <w:rsid w:val="00F63D99"/>
    <w:rsid w:val="00F6426B"/>
    <w:rsid w:val="00F709B3"/>
    <w:rsid w:val="00F71A5E"/>
    <w:rsid w:val="00F86A0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D2C"/>
    <w:rsid w:val="00FF015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078BEA"/>
  <w15:docId w15:val="{D0A861B9-B222-4CB0-949B-A69F1460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91455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432C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2C1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33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0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661</Words>
  <Characters>3715</Characters>
  <Application>Microsoft Office Word</Application>
  <DocSecurity>0</DocSecurity>
  <Lines>105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SR85</vt:lpstr>
    </vt:vector>
  </TitlesOfParts>
  <Manager>R225</Manager>
  <Company>NJ Office of Legislative Services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SR85</dc:title>
  <dc:subject>20-10053 Women's Health</dc:subject>
  <dc:creator>Senator  SWEENEY</dc:creator>
  <cp:keywords>SR85|3|HS |122|219|219|N|0|</cp:keywords>
  <dc:description>INTRODUCED SEPTEMBER 17, 2020</dc:description>
  <cp:lastModifiedBy>Todaro, Vivian</cp:lastModifiedBy>
  <cp:revision>2</cp:revision>
  <cp:lastPrinted>2020-09-22T15:12:00Z</cp:lastPrinted>
  <dcterms:created xsi:type="dcterms:W3CDTF">2020-09-22T15:12:00Z</dcterms:created>
  <dcterms:modified xsi:type="dcterms:W3CDTF">2020-09-22T15:12:00Z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