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43BC" w:rsidRDefault="001443BC" w:rsidP="001443BC">
      <w:pPr>
        <w:pStyle w:val="bpuBill"/>
      </w:pPr>
      <w:bookmarkStart w:id="0" w:name="bpuFrontPg"/>
      <w:bookmarkStart w:id="1" w:name="_GoBack"/>
      <w:bookmarkEnd w:id="0"/>
      <w:bookmarkEnd w:id="1"/>
      <w:r>
        <w:t xml:space="preserve">SENATE RESOLUTION No. 95 </w:t>
      </w:r>
    </w:p>
    <w:p w:rsidR="001443BC" w:rsidRPr="009D38FF" w:rsidRDefault="001443BC" w:rsidP="001443B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4949218" r:id="rId7"/>
        </w:object>
      </w:r>
    </w:p>
    <w:p w:rsidR="001443BC" w:rsidRDefault="001443BC" w:rsidP="001443BC">
      <w:pPr>
        <w:pStyle w:val="bpuState"/>
      </w:pPr>
      <w:r>
        <w:t>STATE OF NEW JERSEY</w:t>
      </w:r>
    </w:p>
    <w:p w:rsidR="001443BC" w:rsidRDefault="001443BC" w:rsidP="001443BC">
      <w:pPr>
        <w:pStyle w:val="bpuLegislature"/>
      </w:pPr>
      <w:r>
        <w:t>219th LEGISLATURE</w:t>
      </w:r>
    </w:p>
    <w:p w:rsidR="001443BC" w:rsidRDefault="001443BC" w:rsidP="001443BC">
      <w:pPr>
        <w:pStyle w:val="bpuWpGraphic"/>
      </w:pPr>
      <w:r>
        <w:object w:dxaOrig="8985" w:dyaOrig="255">
          <v:shape id="_x0000_i1026" type="#_x0000_t75" style="width:6in;height:12pt" o:ole="">
            <v:imagedata r:id="rId6" o:title=""/>
          </v:shape>
          <o:OLEObject Type="Embed" ProgID="WPWin6.1" ShapeID="_x0000_i1026" DrawAspect="Content" ObjectID="_1664949219" r:id="rId8"/>
        </w:object>
      </w:r>
      <w:r>
        <w:t xml:space="preserve">  </w:t>
      </w:r>
    </w:p>
    <w:p w:rsidR="001443BC" w:rsidRDefault="001443BC" w:rsidP="001443BC">
      <w:pPr>
        <w:pStyle w:val="bpuIntro"/>
      </w:pPr>
      <w:r>
        <w:t>INTRODUCED OCTOBER 22, 2020</w:t>
      </w:r>
    </w:p>
    <w:p w:rsidR="001443BC" w:rsidRDefault="001443BC" w:rsidP="001443BC">
      <w:pPr>
        <w:pStyle w:val="bpuIntro"/>
      </w:pPr>
    </w:p>
    <w:p w:rsidR="001443BC" w:rsidRDefault="001443BC" w:rsidP="001443BC">
      <w:pPr>
        <w:pStyle w:val="bpuIntro"/>
        <w:sectPr w:rsidR="001443BC" w:rsidSect="001443BC">
          <w:headerReference w:type="even" r:id="rId9"/>
          <w:headerReference w:type="default" r:id="rId10"/>
          <w:pgSz w:w="12240" w:h="20160" w:code="5"/>
          <w:pgMar w:top="2160" w:right="1440" w:bottom="1440" w:left="1440" w:header="72" w:footer="720" w:gutter="0"/>
          <w:pgNumType w:start="1"/>
          <w:cols w:space="720"/>
          <w:docGrid w:linePitch="360"/>
        </w:sectPr>
      </w:pPr>
    </w:p>
    <w:p w:rsidR="001443BC" w:rsidRDefault="001443BC" w:rsidP="001443BC">
      <w:pPr>
        <w:pStyle w:val="bpuIntro"/>
      </w:pPr>
    </w:p>
    <w:p w:rsidR="001443BC" w:rsidRDefault="001443BC" w:rsidP="001443BC">
      <w:pPr>
        <w:pStyle w:val="bpuSponsor"/>
      </w:pPr>
      <w:r>
        <w:t>Sponsored by:</w:t>
      </w:r>
    </w:p>
    <w:p w:rsidR="001443BC" w:rsidRDefault="001443BC" w:rsidP="001443BC">
      <w:pPr>
        <w:pStyle w:val="bpuSponsor"/>
      </w:pPr>
      <w:r>
        <w:t>Senator  PATRICK J. DIEGNAN, JR.</w:t>
      </w:r>
    </w:p>
    <w:p w:rsidR="001443BC" w:rsidRDefault="001443BC" w:rsidP="001443BC">
      <w:pPr>
        <w:pStyle w:val="bpuSponsor"/>
      </w:pPr>
      <w:r>
        <w:t>District 18 (Middlesex)</w:t>
      </w:r>
    </w:p>
    <w:p w:rsidR="001443BC" w:rsidRDefault="001443BC" w:rsidP="001443BC">
      <w:pPr>
        <w:pStyle w:val="bpuSponsor"/>
      </w:pPr>
    </w:p>
    <w:p w:rsidR="001443BC" w:rsidRDefault="001443BC" w:rsidP="001443BC">
      <w:pPr>
        <w:pStyle w:val="bpuSponsor"/>
      </w:pPr>
    </w:p>
    <w:p w:rsidR="001443BC" w:rsidRDefault="001443BC" w:rsidP="001443BC">
      <w:pPr>
        <w:pStyle w:val="bpuSponsor"/>
      </w:pPr>
    </w:p>
    <w:p w:rsidR="001443BC" w:rsidRDefault="001443BC" w:rsidP="001443BC">
      <w:pPr>
        <w:pStyle w:val="bpuSponsor"/>
      </w:pPr>
    </w:p>
    <w:p w:rsidR="001443BC" w:rsidRDefault="001443BC" w:rsidP="001443BC">
      <w:pPr>
        <w:pStyle w:val="bpuSponsor"/>
      </w:pPr>
      <w:r>
        <w:t>SYNOPSIS</w:t>
      </w:r>
    </w:p>
    <w:p w:rsidR="001443BC" w:rsidRDefault="001443BC" w:rsidP="001443BC">
      <w:pPr>
        <w:pStyle w:val="bpuNormText"/>
      </w:pPr>
      <w:r>
        <w:tab/>
        <w:t xml:space="preserve">Urges DOE to identify and evaluate cleaning products, methods, and devices available to address transmission of COVID-19 in school buildings. </w:t>
      </w:r>
    </w:p>
    <w:p w:rsidR="001443BC" w:rsidRDefault="001443BC" w:rsidP="001443BC">
      <w:pPr>
        <w:pStyle w:val="bpuNormText"/>
      </w:pPr>
    </w:p>
    <w:p w:rsidR="001443BC" w:rsidRDefault="001443BC" w:rsidP="001443BC">
      <w:pPr>
        <w:pStyle w:val="bpuSponsor"/>
      </w:pPr>
      <w:r>
        <w:t xml:space="preserve">CURRENT VERSION OF TEXT </w:t>
      </w:r>
    </w:p>
    <w:p w:rsidR="001443BC" w:rsidRDefault="001443BC" w:rsidP="001443BC">
      <w:pPr>
        <w:pStyle w:val="bpuNormText"/>
      </w:pPr>
      <w:r>
        <w:tab/>
        <w:t>As introduced.</w:t>
      </w:r>
    </w:p>
    <w:p w:rsidR="001443BC" w:rsidRDefault="001443BC" w:rsidP="001443B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443BC" w:rsidRDefault="001443BC" w:rsidP="008916EC">
      <w:pPr>
        <w:pStyle w:val="FronterPage"/>
        <w:tabs>
          <w:tab w:val="clear" w:pos="720"/>
          <w:tab w:val="clear" w:pos="1440"/>
          <w:tab w:val="clear" w:pos="2160"/>
          <w:tab w:val="clear" w:pos="2880"/>
          <w:tab w:val="clear" w:pos="3600"/>
          <w:tab w:val="clear" w:pos="4320"/>
          <w:tab w:val="clear" w:pos="5040"/>
        </w:tabs>
        <w:sectPr w:rsidR="001443BC" w:rsidSect="001443BC">
          <w:type w:val="continuous"/>
          <w:pgSz w:w="12240" w:h="20160" w:code="5"/>
          <w:pgMar w:top="1440" w:right="2275" w:bottom="1440" w:left="2275" w:header="72" w:footer="720" w:gutter="0"/>
          <w:pgNumType w:start="1"/>
          <w:cols w:space="720"/>
          <w:docGrid w:linePitch="360"/>
        </w:sectPr>
      </w:pPr>
    </w:p>
    <w:p w:rsidR="006C7438" w:rsidRDefault="00235425" w:rsidP="006C7438">
      <w:pPr>
        <w:pStyle w:val="HangingAnAct"/>
      </w:pPr>
      <w:r>
        <w:rPr>
          <w:rStyle w:val="BillHead"/>
        </w:rPr>
        <w:lastRenderedPageBreak/>
        <w:t>A Senate Resolution</w:t>
      </w:r>
      <w:r w:rsidR="00686AEB" w:rsidRPr="006B7FA7">
        <w:rPr>
          <w:rStyle w:val="HangingAnActChar"/>
        </w:rPr>
        <w:t xml:space="preserve"> </w:t>
      </w:r>
      <w:r w:rsidR="00661343">
        <w:rPr>
          <w:rStyle w:val="HangingAnActChar"/>
        </w:rPr>
        <w:t xml:space="preserve">urging the Department of Education to identify and evaluate </w:t>
      </w:r>
      <w:r w:rsidR="005A5BD7">
        <w:rPr>
          <w:rStyle w:val="HangingAnActChar"/>
        </w:rPr>
        <w:t xml:space="preserve">cleaning </w:t>
      </w:r>
      <w:r w:rsidR="00661343">
        <w:rPr>
          <w:rStyle w:val="HangingAnActChar"/>
        </w:rPr>
        <w:t>produc</w:t>
      </w:r>
      <w:r w:rsidR="0042258D">
        <w:rPr>
          <w:rStyle w:val="HangingAnActChar"/>
        </w:rPr>
        <w:t>t</w:t>
      </w:r>
      <w:r w:rsidR="00661343">
        <w:rPr>
          <w:rStyle w:val="HangingAnActChar"/>
        </w:rPr>
        <w:t>s</w:t>
      </w:r>
      <w:r w:rsidR="00BC08A1">
        <w:rPr>
          <w:rStyle w:val="HangingAnActChar"/>
        </w:rPr>
        <w:t>, methods,</w:t>
      </w:r>
      <w:r w:rsidR="00661343">
        <w:rPr>
          <w:rStyle w:val="HangingAnActChar"/>
        </w:rPr>
        <w:t xml:space="preserve"> and devices </w:t>
      </w:r>
      <w:r w:rsidR="00661C1A">
        <w:rPr>
          <w:rStyle w:val="HangingAnActChar"/>
        </w:rPr>
        <w:t xml:space="preserve">that </w:t>
      </w:r>
      <w:r w:rsidR="00C61C27">
        <w:rPr>
          <w:rStyle w:val="HangingAnActChar"/>
        </w:rPr>
        <w:t>can be used to address the transmission of COVID-19 in school buildings.</w:t>
      </w:r>
    </w:p>
    <w:p w:rsidR="005A5BD7" w:rsidRPr="00092364" w:rsidRDefault="005A5BD7" w:rsidP="005A5BD7">
      <w:pPr>
        <w:pStyle w:val="FronterPage"/>
      </w:pPr>
    </w:p>
    <w:p w:rsidR="00C4207B" w:rsidRPr="00C4207B" w:rsidRDefault="004C3F55" w:rsidP="004C3F55">
      <w:pPr>
        <w:pStyle w:val="IndentHang"/>
      </w:pPr>
      <w:r w:rsidRPr="00391B81">
        <w:rPr>
          <w:b/>
          <w:bCs/>
          <w:smallCaps/>
        </w:rPr>
        <w:t>Whereas,</w:t>
      </w:r>
      <w:r w:rsidRPr="001C43C8">
        <w:t xml:space="preserve"> </w:t>
      </w:r>
      <w:r w:rsidR="005A5BD7">
        <w:t>The</w:t>
      </w:r>
      <w:r w:rsidR="00C4207B">
        <w:t xml:space="preserve"> </w:t>
      </w:r>
      <w:r w:rsidR="005A5BD7">
        <w:t>coronavirus disease 2019 (COVID-19)</w:t>
      </w:r>
      <w:r w:rsidR="00C4207B">
        <w:t xml:space="preserve"> </w:t>
      </w:r>
      <w:r w:rsidR="00CE79A0">
        <w:t xml:space="preserve">pandemic </w:t>
      </w:r>
      <w:r w:rsidR="00C4207B">
        <w:t>has significant</w:t>
      </w:r>
      <w:r w:rsidR="005D22CC">
        <w:t>ly</w:t>
      </w:r>
      <w:r w:rsidR="00C4207B">
        <w:t xml:space="preserve"> impacted </w:t>
      </w:r>
      <w:r w:rsidR="00CE79A0">
        <w:t>the lives of all New Jersey residents</w:t>
      </w:r>
      <w:r w:rsidR="005F0F23">
        <w:t>, including students and their families</w:t>
      </w:r>
      <w:r w:rsidR="00CE79A0">
        <w:t xml:space="preserve">; </w:t>
      </w:r>
      <w:r w:rsidR="005D22CC">
        <w:t>and</w:t>
      </w:r>
    </w:p>
    <w:p w:rsidR="004C3F55" w:rsidRDefault="004C3F55" w:rsidP="004C3F55">
      <w:pPr>
        <w:pStyle w:val="IndentHang"/>
      </w:pPr>
      <w:r w:rsidRPr="00391B81">
        <w:rPr>
          <w:b/>
          <w:bCs/>
          <w:smallCaps/>
        </w:rPr>
        <w:t>Whereas,</w:t>
      </w:r>
      <w:r w:rsidRPr="001C43C8">
        <w:t xml:space="preserve"> </w:t>
      </w:r>
      <w:r w:rsidR="00913B99">
        <w:t>Following the</w:t>
      </w:r>
      <w:r>
        <w:t xml:space="preserve"> outbreak of </w:t>
      </w:r>
      <w:r w:rsidR="00913B99">
        <w:t>COVID-19</w:t>
      </w:r>
      <w:r>
        <w:t xml:space="preserve"> </w:t>
      </w:r>
      <w:r w:rsidR="00EA68AC">
        <w:t xml:space="preserve">in </w:t>
      </w:r>
      <w:r w:rsidR="00913B99">
        <w:t>New Jersey</w:t>
      </w:r>
      <w:r>
        <w:t xml:space="preserve">, the Governor </w:t>
      </w:r>
      <w:r w:rsidR="00BC08A1">
        <w:t xml:space="preserve">declared a state of emergency and </w:t>
      </w:r>
      <w:r w:rsidR="00076C19">
        <w:t xml:space="preserve">a </w:t>
      </w:r>
      <w:r w:rsidR="00BC08A1">
        <w:t xml:space="preserve">public health emergency under Executive Order </w:t>
      </w:r>
      <w:r w:rsidR="00076C19">
        <w:t xml:space="preserve">No. </w:t>
      </w:r>
      <w:r w:rsidR="00BC08A1">
        <w:t xml:space="preserve">103 and under Executive Order </w:t>
      </w:r>
      <w:r w:rsidR="00076C19">
        <w:t xml:space="preserve">No. </w:t>
      </w:r>
      <w:r w:rsidR="00BC08A1">
        <w:t>104 ordered</w:t>
      </w:r>
      <w:r>
        <w:t xml:space="preserve"> the closure of all public, private, and parochial schools in the State</w:t>
      </w:r>
      <w:r w:rsidR="008D0162">
        <w:t>, with students completing the 2019-2020 school year remotely</w:t>
      </w:r>
      <w:r>
        <w:t>; and</w:t>
      </w:r>
    </w:p>
    <w:p w:rsidR="00DC7B79" w:rsidRPr="00DC7B79" w:rsidRDefault="00DC7B79" w:rsidP="00DC7B79">
      <w:pPr>
        <w:pStyle w:val="IndentHang"/>
      </w:pPr>
      <w:r w:rsidRPr="00391B81">
        <w:rPr>
          <w:b/>
          <w:bCs/>
          <w:smallCaps/>
        </w:rPr>
        <w:t>Whereas,</w:t>
      </w:r>
      <w:r w:rsidRPr="001C43C8">
        <w:t xml:space="preserve"> </w:t>
      </w:r>
      <w:r>
        <w:t>There have been over 19</w:t>
      </w:r>
      <w:r w:rsidR="00BC08A1">
        <w:t>7</w:t>
      </w:r>
      <w:r>
        <w:t>,000 confirm</w:t>
      </w:r>
      <w:r w:rsidR="00BC08A1">
        <w:t>ed cases of COVID-19 and over 16</w:t>
      </w:r>
      <w:r>
        <w:t>,000 deaths attributable to COVID-19 in New Jersey; and</w:t>
      </w:r>
    </w:p>
    <w:p w:rsidR="00DC374A" w:rsidRPr="00DC374A" w:rsidRDefault="004C3F55" w:rsidP="00DC374A">
      <w:pPr>
        <w:pStyle w:val="IndentHang"/>
      </w:pPr>
      <w:r w:rsidRPr="00391B81">
        <w:rPr>
          <w:b/>
          <w:bCs/>
          <w:smallCaps/>
        </w:rPr>
        <w:t>Whereas,</w:t>
      </w:r>
      <w:r w:rsidRPr="001C43C8">
        <w:t xml:space="preserve"> </w:t>
      </w:r>
      <w:r w:rsidR="00C4207B">
        <w:t>New Jersey residents</w:t>
      </w:r>
      <w:r>
        <w:t xml:space="preserve"> </w:t>
      </w:r>
      <w:r w:rsidR="00C20D42">
        <w:t xml:space="preserve">have </w:t>
      </w:r>
      <w:r>
        <w:t xml:space="preserve">worked hard to “flatten the curve” and reduce </w:t>
      </w:r>
      <w:r w:rsidR="00C4207B">
        <w:t xml:space="preserve">COVID-19 transmission rates across the </w:t>
      </w:r>
      <w:r w:rsidR="001A1B3F">
        <w:t>S</w:t>
      </w:r>
      <w:r w:rsidR="00C4207B">
        <w:t xml:space="preserve">tate by practicing social distancing, wearing protective face coverings, and </w:t>
      </w:r>
      <w:r w:rsidR="00BC08A1">
        <w:t>following recommended health protocols</w:t>
      </w:r>
      <w:r w:rsidR="00DC374A">
        <w:t>; and</w:t>
      </w:r>
    </w:p>
    <w:p w:rsidR="00C32551" w:rsidRDefault="00C32551" w:rsidP="00C32551">
      <w:pPr>
        <w:pStyle w:val="IndentHang"/>
      </w:pPr>
      <w:r w:rsidRPr="00391B81">
        <w:rPr>
          <w:b/>
          <w:bCs/>
          <w:smallCaps/>
        </w:rPr>
        <w:t>Whereas,</w:t>
      </w:r>
      <w:r w:rsidRPr="001C43C8">
        <w:t xml:space="preserve"> </w:t>
      </w:r>
      <w:r w:rsidR="001A1B3F">
        <w:t xml:space="preserve">As the State has successfully lowered the </w:t>
      </w:r>
      <w:r w:rsidR="00C4207B">
        <w:t>transmission rate</w:t>
      </w:r>
      <w:r w:rsidR="005A5BD7">
        <w:t xml:space="preserve">, </w:t>
      </w:r>
      <w:r w:rsidR="00BC08A1">
        <w:t>the</w:t>
      </w:r>
      <w:r w:rsidR="005A5BD7">
        <w:t xml:space="preserve"> Department of Education</w:t>
      </w:r>
      <w:r w:rsidR="00BC08A1">
        <w:t xml:space="preserve"> (DOE)</w:t>
      </w:r>
      <w:r w:rsidR="005A5BD7">
        <w:t xml:space="preserve"> </w:t>
      </w:r>
      <w:r w:rsidR="00BC08A1">
        <w:t>issued</w:t>
      </w:r>
      <w:r w:rsidR="005A5BD7">
        <w:t xml:space="preserve"> guidance</w:t>
      </w:r>
      <w:r w:rsidR="00BC08A1">
        <w:t xml:space="preserve"> for the reopening of schools for the 2020-2021 school year; and</w:t>
      </w:r>
    </w:p>
    <w:p w:rsidR="00BC08A1" w:rsidRPr="00BC08A1" w:rsidRDefault="00BC08A1" w:rsidP="00BC08A1">
      <w:pPr>
        <w:pStyle w:val="IndentHang"/>
      </w:pPr>
      <w:r w:rsidRPr="00391B81">
        <w:rPr>
          <w:b/>
          <w:bCs/>
          <w:smallCaps/>
        </w:rPr>
        <w:t>Whereas,</w:t>
      </w:r>
      <w:r w:rsidRPr="001C43C8">
        <w:t xml:space="preserve"> </w:t>
      </w:r>
      <w:r>
        <w:t>The department’s guidance, “The Road Back</w:t>
      </w:r>
      <w:r w:rsidR="00BF53CA">
        <w:t>:</w:t>
      </w:r>
      <w:r>
        <w:t xml:space="preserve"> Restart and Recovery Plan for Education,” directed that schools provide some capacity </w:t>
      </w:r>
      <w:r w:rsidR="005E7320">
        <w:t>for in-</w:t>
      </w:r>
      <w:r>
        <w:t>person instruction; and</w:t>
      </w:r>
    </w:p>
    <w:p w:rsidR="00EA68AC" w:rsidRDefault="00236F16" w:rsidP="009F0534">
      <w:pPr>
        <w:pStyle w:val="IndentHang"/>
      </w:pPr>
      <w:r w:rsidRPr="00391B81">
        <w:rPr>
          <w:b/>
          <w:bCs/>
          <w:smallCaps/>
        </w:rPr>
        <w:t>Whereas,</w:t>
      </w:r>
      <w:r w:rsidRPr="001C43C8">
        <w:t xml:space="preserve"> </w:t>
      </w:r>
      <w:r w:rsidR="005A5BD7">
        <w:t xml:space="preserve">As schools reopen and students and families begin </w:t>
      </w:r>
      <w:r w:rsidR="00BC08A1">
        <w:t>to interact in person with school staff and other students and parents</w:t>
      </w:r>
      <w:r w:rsidR="00651B83">
        <w:t>,</w:t>
      </w:r>
      <w:r w:rsidR="005A5BD7">
        <w:t xml:space="preserve"> </w:t>
      </w:r>
      <w:r w:rsidR="00C4207B">
        <w:t>it is imperative that the</w:t>
      </w:r>
      <w:r w:rsidR="00BC08A1">
        <w:t xml:space="preserve">y </w:t>
      </w:r>
      <w:r w:rsidR="00C4207B">
        <w:t xml:space="preserve">follow </w:t>
      </w:r>
      <w:r w:rsidR="00BC08A1">
        <w:t>the guidelines established by the DOE and the advice of health experts to prevent the spread of COVID-19 in our schools and the community at large</w:t>
      </w:r>
      <w:r w:rsidR="00651B83">
        <w:t>; and</w:t>
      </w:r>
    </w:p>
    <w:p w:rsidR="006B61BD" w:rsidRPr="008D0162" w:rsidRDefault="008D0162" w:rsidP="008D0162">
      <w:pPr>
        <w:pStyle w:val="IndentHang"/>
      </w:pPr>
      <w:r w:rsidRPr="00391B81">
        <w:rPr>
          <w:b/>
          <w:bCs/>
          <w:smallCaps/>
        </w:rPr>
        <w:t>Whereas,</w:t>
      </w:r>
      <w:r w:rsidRPr="001C43C8">
        <w:t xml:space="preserve"> </w:t>
      </w:r>
      <w:r w:rsidR="00C4207B">
        <w:t>K</w:t>
      </w:r>
      <w:r>
        <w:t>eeping school buildings thoroughly cleaned</w:t>
      </w:r>
      <w:r w:rsidR="00C4207B">
        <w:t xml:space="preserve"> </w:t>
      </w:r>
      <w:r w:rsidR="00BC08A1">
        <w:t xml:space="preserve">and sanitized </w:t>
      </w:r>
      <w:r w:rsidR="00C4207B">
        <w:t>is one way school districts can help protect students and families from possible exposure to COVID-19</w:t>
      </w:r>
      <w:r>
        <w:t>; and</w:t>
      </w:r>
    </w:p>
    <w:p w:rsidR="00D42688" w:rsidRDefault="006B61BD" w:rsidP="006B61BD">
      <w:pPr>
        <w:pStyle w:val="IndentHang"/>
      </w:pPr>
      <w:r w:rsidRPr="00391B81">
        <w:rPr>
          <w:b/>
          <w:bCs/>
          <w:smallCaps/>
        </w:rPr>
        <w:t>Whereas,</w:t>
      </w:r>
      <w:r w:rsidRPr="001C43C8">
        <w:t xml:space="preserve"> </w:t>
      </w:r>
      <w:r>
        <w:t xml:space="preserve">The </w:t>
      </w:r>
      <w:r w:rsidR="00BC08A1">
        <w:t>DOE</w:t>
      </w:r>
      <w:r>
        <w:t xml:space="preserve"> </w:t>
      </w:r>
      <w:r w:rsidR="00BC08A1">
        <w:t>can play an important role in this effort by identifying cleaning products, methods, and devices that may be available to sanitize school facilities, evaluating their effectiveness, and making this information available to school districts</w:t>
      </w:r>
      <w:r>
        <w:t xml:space="preserve">; </w:t>
      </w:r>
      <w:r w:rsidR="00BF3722">
        <w:t>now, therefore,</w:t>
      </w:r>
    </w:p>
    <w:p w:rsidR="00BF3722" w:rsidRPr="00BF3722" w:rsidRDefault="00BF3722" w:rsidP="00BF3722"/>
    <w:p w:rsidR="00686AEB" w:rsidRPr="00AA7880" w:rsidRDefault="00686AEB" w:rsidP="00686AEB">
      <w:r>
        <w:tab/>
      </w:r>
      <w:r w:rsidR="00235425">
        <w:rPr>
          <w:rStyle w:val="BillHeading2"/>
        </w:rPr>
        <w:t>Be It Resolved</w:t>
      </w:r>
      <w:r>
        <w:rPr>
          <w:rStyle w:val="BillHeading2"/>
        </w:rPr>
        <w:t xml:space="preserve"> </w:t>
      </w:r>
      <w:r w:rsidR="00235425">
        <w:rPr>
          <w:rStyle w:val="BillLanguage"/>
        </w:rPr>
        <w:t>by the Senate of the State of New Jersey:</w:t>
      </w:r>
    </w:p>
    <w:p w:rsidR="00686AEB" w:rsidRPr="00D71D68" w:rsidRDefault="00686AEB" w:rsidP="00686AEB"/>
    <w:p w:rsidR="00686AEB" w:rsidRDefault="00686AEB" w:rsidP="00686AEB">
      <w:r>
        <w:tab/>
      </w:r>
      <w:r w:rsidR="00D42688">
        <w:t>1.</w:t>
      </w:r>
      <w:r w:rsidR="00D42688">
        <w:tab/>
        <w:t xml:space="preserve">The Department of Education </w:t>
      </w:r>
      <w:r w:rsidR="00BC08A1">
        <w:t xml:space="preserve">is urged </w:t>
      </w:r>
      <w:r w:rsidR="00D42688">
        <w:t>to</w:t>
      </w:r>
      <w:r w:rsidR="000B2699">
        <w:t xml:space="preserve"> immediately</w:t>
      </w:r>
      <w:r w:rsidR="00D42688">
        <w:t xml:space="preserve"> </w:t>
      </w:r>
      <w:r w:rsidR="006243D4" w:rsidRPr="000B2699">
        <w:t>identify</w:t>
      </w:r>
      <w:r w:rsidR="0019004E" w:rsidRPr="000B2699">
        <w:t xml:space="preserve"> and evaluate</w:t>
      </w:r>
      <w:r w:rsidR="0019004E">
        <w:rPr>
          <w:b/>
        </w:rPr>
        <w:t xml:space="preserve"> </w:t>
      </w:r>
      <w:r w:rsidR="000B2699">
        <w:t xml:space="preserve">cleaning </w:t>
      </w:r>
      <w:r w:rsidR="00BC08A1">
        <w:t>product</w:t>
      </w:r>
      <w:r w:rsidR="008A150F">
        <w:t>s</w:t>
      </w:r>
      <w:r w:rsidR="00BC08A1">
        <w:t>, methods,</w:t>
      </w:r>
      <w:r w:rsidR="000B2699">
        <w:t xml:space="preserve"> and devices </w:t>
      </w:r>
      <w:r w:rsidR="00C4207B">
        <w:t xml:space="preserve">which are </w:t>
      </w:r>
      <w:r w:rsidR="0019004E">
        <w:t xml:space="preserve">approved by the </w:t>
      </w:r>
      <w:r w:rsidR="000B2699">
        <w:t>Centers for Disease Control and Prevention,</w:t>
      </w:r>
      <w:r w:rsidR="00BC08A1">
        <w:t xml:space="preserve"> the</w:t>
      </w:r>
      <w:r w:rsidR="000B2699">
        <w:t xml:space="preserve"> Food and Drug Administration, and </w:t>
      </w:r>
      <w:r w:rsidR="00BC08A1">
        <w:t xml:space="preserve">the </w:t>
      </w:r>
      <w:r w:rsidR="000B2699">
        <w:t xml:space="preserve">Environmental Protection Agency </w:t>
      </w:r>
      <w:r w:rsidR="00BC08A1">
        <w:t xml:space="preserve">for use in </w:t>
      </w:r>
      <w:r w:rsidR="00651B83">
        <w:t>school building</w:t>
      </w:r>
      <w:r w:rsidR="00BC08A1">
        <w:t>s</w:t>
      </w:r>
      <w:r w:rsidR="00B54059">
        <w:t xml:space="preserve"> </w:t>
      </w:r>
      <w:r w:rsidR="00BC08A1">
        <w:t>to limit</w:t>
      </w:r>
      <w:r w:rsidR="00B54059">
        <w:t xml:space="preserve"> </w:t>
      </w:r>
      <w:r w:rsidR="000B2699">
        <w:t xml:space="preserve">the </w:t>
      </w:r>
      <w:r w:rsidR="00B54059">
        <w:t>transmission o</w:t>
      </w:r>
      <w:r w:rsidR="0019004E">
        <w:t xml:space="preserve">f the coronavirus disease 2019 (COVID-19) including, but not limited to, ultraviolet-C lights, air filtration systems, </w:t>
      </w:r>
      <w:r w:rsidR="008A150F">
        <w:t xml:space="preserve">and </w:t>
      </w:r>
      <w:r w:rsidR="0019004E" w:rsidRPr="008D0162">
        <w:t>medical washer</w:t>
      </w:r>
      <w:r w:rsidR="00E92E53">
        <w:t>s</w:t>
      </w:r>
      <w:r w:rsidR="00BC08A1">
        <w:t xml:space="preserve"> and upon the completion of that </w:t>
      </w:r>
      <w:r w:rsidR="00651B83">
        <w:t>evaluation,</w:t>
      </w:r>
      <w:r w:rsidR="00262234">
        <w:t xml:space="preserve"> </w:t>
      </w:r>
      <w:r w:rsidR="0019004E">
        <w:t xml:space="preserve">to compile and release a list </w:t>
      </w:r>
      <w:r w:rsidR="00BC08A1">
        <w:t xml:space="preserve">of those </w:t>
      </w:r>
      <w:r w:rsidR="0019004E">
        <w:t>products</w:t>
      </w:r>
      <w:r w:rsidR="00BC08A1">
        <w:t>, methods,</w:t>
      </w:r>
      <w:r w:rsidR="0019004E">
        <w:t xml:space="preserve"> </w:t>
      </w:r>
      <w:r w:rsidR="00651B83">
        <w:t xml:space="preserve">and devices </w:t>
      </w:r>
      <w:r w:rsidR="0019004E">
        <w:t>which</w:t>
      </w:r>
      <w:r w:rsidR="00BC08A1">
        <w:t xml:space="preserve"> the department determines would be effective and safe for use in school buildings.</w:t>
      </w:r>
    </w:p>
    <w:p w:rsidR="00681A90" w:rsidRDefault="00681A90" w:rsidP="00686AEB"/>
    <w:p w:rsidR="0019004E" w:rsidRPr="0019004E" w:rsidRDefault="0019004E" w:rsidP="00686AEB">
      <w:r>
        <w:tab/>
        <w:t>2.</w:t>
      </w:r>
      <w:r>
        <w:tab/>
        <w:t>Copies of this resolution, as filed with the Secretary of State</w:t>
      </w:r>
      <w:r w:rsidR="00C97E10">
        <w:t>,</w:t>
      </w:r>
      <w:r>
        <w:t xml:space="preserve"> shall be transmitted by the Secretary of the Senate to the </w:t>
      </w:r>
      <w:r w:rsidR="00BC08A1">
        <w:t>Commissioner</w:t>
      </w:r>
      <w:r>
        <w:t xml:space="preserve"> of Education.</w:t>
      </w:r>
    </w:p>
    <w:p w:rsidR="00686AEB" w:rsidRDefault="00686AEB" w:rsidP="00686AEB"/>
    <w:p w:rsidR="0019004E" w:rsidRPr="00CE7BD8" w:rsidRDefault="0019004E" w:rsidP="00686AEB"/>
    <w:p w:rsidR="00686AEB" w:rsidRPr="00AA7880" w:rsidRDefault="00686AEB" w:rsidP="00686AEB">
      <w:pPr>
        <w:jc w:val="center"/>
      </w:pPr>
      <w:r w:rsidRPr="00D71D68">
        <w:t>STATEMENT</w:t>
      </w:r>
    </w:p>
    <w:p w:rsidR="00686AEB" w:rsidRDefault="00686AEB" w:rsidP="00686AEB"/>
    <w:p w:rsidR="0019004E" w:rsidRDefault="008D0162" w:rsidP="00686AEB">
      <w:r>
        <w:tab/>
        <w:t>This Senate resolution urges the Department of Education (DOE) to identify and evaluate</w:t>
      </w:r>
      <w:r w:rsidR="005A5BD7">
        <w:t xml:space="preserve"> cleaning</w:t>
      </w:r>
      <w:r>
        <w:t xml:space="preserve"> produc</w:t>
      </w:r>
      <w:r w:rsidR="00661343">
        <w:t>t</w:t>
      </w:r>
      <w:r>
        <w:t>s</w:t>
      </w:r>
      <w:r w:rsidR="00BC08A1">
        <w:t>, methods,</w:t>
      </w:r>
      <w:r>
        <w:t xml:space="preserve"> and devices </w:t>
      </w:r>
      <w:r w:rsidR="007B6F97">
        <w:t xml:space="preserve">which </w:t>
      </w:r>
      <w:r w:rsidR="000242AA">
        <w:t xml:space="preserve">are </w:t>
      </w:r>
      <w:r>
        <w:t>approved by the C</w:t>
      </w:r>
      <w:r w:rsidR="00B956BB">
        <w:t xml:space="preserve">enters for </w:t>
      </w:r>
      <w:r>
        <w:t>D</w:t>
      </w:r>
      <w:r w:rsidR="00B956BB">
        <w:t xml:space="preserve">isease </w:t>
      </w:r>
      <w:r>
        <w:t>C</w:t>
      </w:r>
      <w:r w:rsidR="00B956BB">
        <w:t>ontrol and Prevention</w:t>
      </w:r>
      <w:r>
        <w:t xml:space="preserve">, </w:t>
      </w:r>
      <w:r w:rsidR="00BC08A1">
        <w:t xml:space="preserve">the </w:t>
      </w:r>
      <w:r>
        <w:t>F</w:t>
      </w:r>
      <w:r w:rsidR="00B956BB">
        <w:t xml:space="preserve">ood and </w:t>
      </w:r>
      <w:r>
        <w:t>D</w:t>
      </w:r>
      <w:r w:rsidR="00B956BB">
        <w:t xml:space="preserve">rug </w:t>
      </w:r>
      <w:r>
        <w:t>A</w:t>
      </w:r>
      <w:r w:rsidR="00B956BB">
        <w:t>dministration</w:t>
      </w:r>
      <w:r>
        <w:t>, and</w:t>
      </w:r>
      <w:r w:rsidR="00BC08A1">
        <w:t xml:space="preserve"> the</w:t>
      </w:r>
      <w:r>
        <w:t xml:space="preserve"> E</w:t>
      </w:r>
      <w:r w:rsidR="00B956BB">
        <w:t xml:space="preserve">nvironmental </w:t>
      </w:r>
      <w:r>
        <w:t>P</w:t>
      </w:r>
      <w:r w:rsidR="00B956BB">
        <w:t xml:space="preserve">rotection </w:t>
      </w:r>
      <w:r>
        <w:t>A</w:t>
      </w:r>
      <w:r w:rsidR="00B956BB">
        <w:t>gency</w:t>
      </w:r>
      <w:r w:rsidR="005618D9">
        <w:t xml:space="preserve"> </w:t>
      </w:r>
      <w:r w:rsidR="00651B83">
        <w:t>for</w:t>
      </w:r>
      <w:r w:rsidR="00661343">
        <w:t xml:space="preserve"> </w:t>
      </w:r>
      <w:r w:rsidR="00651B83">
        <w:t xml:space="preserve">use in </w:t>
      </w:r>
      <w:r>
        <w:t>school building</w:t>
      </w:r>
      <w:r w:rsidR="00651B83">
        <w:t>s</w:t>
      </w:r>
      <w:r>
        <w:t xml:space="preserve"> </w:t>
      </w:r>
      <w:r w:rsidR="002D19B5">
        <w:t>for the purpose of addressing</w:t>
      </w:r>
      <w:r>
        <w:t xml:space="preserve"> the spread of </w:t>
      </w:r>
      <w:r w:rsidR="00241CED">
        <w:t>the coronavirus disease 2019 (</w:t>
      </w:r>
      <w:r>
        <w:t>COVID-19</w:t>
      </w:r>
      <w:r w:rsidR="00241CED">
        <w:t>)</w:t>
      </w:r>
      <w:r>
        <w:t>.</w:t>
      </w:r>
      <w:r w:rsidR="00BC08A1">
        <w:t xml:space="preserve">  Upon the completion of its evaluation, the department is urged to release to school districts a list of those products, methods, and devices that it determines to be effective and safe.</w:t>
      </w:r>
    </w:p>
    <w:p w:rsidR="006C1ADA" w:rsidRDefault="00BC08A1" w:rsidP="00686AEB">
      <w:r>
        <w:tab/>
        <w:t>With the arrival of COVID-19 in New Jersey, the Governor declared a state of emergency and</w:t>
      </w:r>
      <w:r w:rsidR="00E54711">
        <w:t xml:space="preserve"> a</w:t>
      </w:r>
      <w:r>
        <w:t xml:space="preserve"> public health emergency under Executive Order No. 103.  Under Executive Order No. 104 the Governor ordered the closure of all public, private, and parochial schools, and students completed the 2019-2020 school year with a program of remote instruction.</w:t>
      </w:r>
    </w:p>
    <w:p w:rsidR="00BC08A1" w:rsidRDefault="00BC08A1" w:rsidP="00686AEB">
      <w:r>
        <w:tab/>
        <w:t>As the State was able to flatten the curve of disease infection and lower the rate of transmission, the DOE issued guidelines for the reopening of schools for the 2020-2021 school year.  Under those guidelines, schools are directed to provide some capacity for in-person instruction.  As school district staff and students and their families resume some level of direct contact, it is imperative that school districts take all possible steps to limit the transmission of COVID-19.  In addition to the guidelines established by the DOE and the public health measures recommended by public health experts, such as social distancing and face coverings, the cleaning and sanitizing of school facilities will be a critical component of those efforts.  The DOE can play an important role to assist schools by evaluating and recommending to districts those sanitizing products, methods, and devices that it deems safe and effective.</w:t>
      </w:r>
    </w:p>
    <w:sectPr w:rsidR="00BC08A1" w:rsidSect="001443BC">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3855" w:rsidRDefault="007A3855">
      <w:r>
        <w:separator/>
      </w:r>
    </w:p>
  </w:endnote>
  <w:endnote w:type="continuationSeparator" w:id="0">
    <w:p w:rsidR="007A3855" w:rsidRDefault="007A38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3855" w:rsidRDefault="007A3855">
      <w:r>
        <w:separator/>
      </w:r>
    </w:p>
  </w:footnote>
  <w:footnote w:type="continuationSeparator" w:id="0">
    <w:p w:rsidR="007A3855" w:rsidRDefault="007A38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F7A3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443BC" w:rsidRDefault="001443BC" w:rsidP="001443BC">
    <w:pPr>
      <w:pStyle w:val="bpuHeadSpon"/>
    </w:pPr>
    <w:r w:rsidRPr="001443BC">
      <w:rPr>
        <w:rStyle w:val="bpuHeadSponChar"/>
      </w:rPr>
      <w:t>SR95</w:t>
    </w:r>
    <w:r>
      <w:t xml:space="preserve"> DIEGNAN</w:t>
    </w:r>
  </w:p>
  <w:p w:rsidR="001443BC" w:rsidRDefault="001443BC" w:rsidP="001443BC">
    <w:pPr>
      <w:pStyle w:val="bpuHeadSpon"/>
    </w:pPr>
    <w:r>
      <w:fldChar w:fldCharType="begin"/>
    </w:r>
    <w:r>
      <w:instrText xml:space="preserve"> PAGE  \* MERGEFORMAT </w:instrText>
    </w:r>
    <w:r>
      <w:fldChar w:fldCharType="separate"/>
    </w:r>
    <w:r w:rsidR="002F7A3A">
      <w:rPr>
        <w:noProof/>
      </w:rPr>
      <w:t>3</w:t>
    </w:r>
    <w:r>
      <w:fldChar w:fldCharType="end"/>
    </w:r>
  </w:p>
  <w:p w:rsidR="001443BC" w:rsidRDefault="001443BC" w:rsidP="001443B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443BC" w:rsidRDefault="001443BC" w:rsidP="001443BC">
    <w:pPr>
      <w:pStyle w:val="bpuHeadSpon"/>
    </w:pPr>
    <w:r w:rsidRPr="001443BC">
      <w:rPr>
        <w:rStyle w:val="bpuHeadSponChar"/>
      </w:rPr>
      <w:t>SR95</w:t>
    </w:r>
    <w:r>
      <w:t xml:space="preserve"> DIEGNAN</w:t>
    </w:r>
  </w:p>
  <w:p w:rsidR="001443BC" w:rsidRDefault="001443BC" w:rsidP="001443BC">
    <w:pPr>
      <w:pStyle w:val="bpuHeadSpon"/>
    </w:pPr>
    <w:r>
      <w:fldChar w:fldCharType="begin"/>
    </w:r>
    <w:r>
      <w:instrText xml:space="preserve"> PAGE  \* MERGEFORMAT </w:instrText>
    </w:r>
    <w:r>
      <w:fldChar w:fldCharType="separate"/>
    </w:r>
    <w:r w:rsidR="002F7A3A">
      <w:rPr>
        <w:noProof/>
      </w:rPr>
      <w:t>2</w:t>
    </w:r>
    <w:r>
      <w:fldChar w:fldCharType="end"/>
    </w:r>
  </w:p>
  <w:p w:rsidR="001443BC" w:rsidRDefault="001443BC" w:rsidP="001443B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3855"/>
    <w:rsid w:val="000051BD"/>
    <w:rsid w:val="000160A5"/>
    <w:rsid w:val="0002335B"/>
    <w:rsid w:val="000242AA"/>
    <w:rsid w:val="0003549A"/>
    <w:rsid w:val="000367AE"/>
    <w:rsid w:val="00043B22"/>
    <w:rsid w:val="00054975"/>
    <w:rsid w:val="00057D20"/>
    <w:rsid w:val="0006197C"/>
    <w:rsid w:val="0006281F"/>
    <w:rsid w:val="00076C19"/>
    <w:rsid w:val="0008141C"/>
    <w:rsid w:val="00093B8A"/>
    <w:rsid w:val="00094A55"/>
    <w:rsid w:val="000A44A7"/>
    <w:rsid w:val="000A57BB"/>
    <w:rsid w:val="000B1054"/>
    <w:rsid w:val="000B2699"/>
    <w:rsid w:val="000B3411"/>
    <w:rsid w:val="000B750E"/>
    <w:rsid w:val="000C054C"/>
    <w:rsid w:val="000C12C2"/>
    <w:rsid w:val="000D11AF"/>
    <w:rsid w:val="000D58FC"/>
    <w:rsid w:val="000D6255"/>
    <w:rsid w:val="000D6262"/>
    <w:rsid w:val="000D7B4A"/>
    <w:rsid w:val="000E4006"/>
    <w:rsid w:val="000F3DA2"/>
    <w:rsid w:val="000F5FDE"/>
    <w:rsid w:val="000F7466"/>
    <w:rsid w:val="0013000E"/>
    <w:rsid w:val="00133F81"/>
    <w:rsid w:val="00135943"/>
    <w:rsid w:val="001443BC"/>
    <w:rsid w:val="0014664C"/>
    <w:rsid w:val="001645FB"/>
    <w:rsid w:val="00173D2B"/>
    <w:rsid w:val="00181676"/>
    <w:rsid w:val="00183603"/>
    <w:rsid w:val="0018410E"/>
    <w:rsid w:val="0019004E"/>
    <w:rsid w:val="00194E78"/>
    <w:rsid w:val="0019707B"/>
    <w:rsid w:val="00197E8B"/>
    <w:rsid w:val="00197FA4"/>
    <w:rsid w:val="001A161A"/>
    <w:rsid w:val="001A1B3F"/>
    <w:rsid w:val="001A3B79"/>
    <w:rsid w:val="001A66B6"/>
    <w:rsid w:val="001B4716"/>
    <w:rsid w:val="001B4EA4"/>
    <w:rsid w:val="001C7C52"/>
    <w:rsid w:val="001D0683"/>
    <w:rsid w:val="001D25F3"/>
    <w:rsid w:val="001E15F1"/>
    <w:rsid w:val="001E16FA"/>
    <w:rsid w:val="001E6213"/>
    <w:rsid w:val="001F14C7"/>
    <w:rsid w:val="001F7405"/>
    <w:rsid w:val="00205533"/>
    <w:rsid w:val="00211D5C"/>
    <w:rsid w:val="00212B8D"/>
    <w:rsid w:val="002159B0"/>
    <w:rsid w:val="00222983"/>
    <w:rsid w:val="00235425"/>
    <w:rsid w:val="00236F16"/>
    <w:rsid w:val="002370D0"/>
    <w:rsid w:val="00241CED"/>
    <w:rsid w:val="00255958"/>
    <w:rsid w:val="00257FA2"/>
    <w:rsid w:val="00262234"/>
    <w:rsid w:val="0026574A"/>
    <w:rsid w:val="002660BB"/>
    <w:rsid w:val="0026720D"/>
    <w:rsid w:val="00270701"/>
    <w:rsid w:val="002720E8"/>
    <w:rsid w:val="00275293"/>
    <w:rsid w:val="002776B0"/>
    <w:rsid w:val="00286C7E"/>
    <w:rsid w:val="002A1029"/>
    <w:rsid w:val="002A3A1A"/>
    <w:rsid w:val="002A4692"/>
    <w:rsid w:val="002A51BA"/>
    <w:rsid w:val="002B2E26"/>
    <w:rsid w:val="002B3FE6"/>
    <w:rsid w:val="002C2D81"/>
    <w:rsid w:val="002C461E"/>
    <w:rsid w:val="002C6CEC"/>
    <w:rsid w:val="002C6D62"/>
    <w:rsid w:val="002D19B5"/>
    <w:rsid w:val="002E09CE"/>
    <w:rsid w:val="002E235E"/>
    <w:rsid w:val="002E69D1"/>
    <w:rsid w:val="002F3BA6"/>
    <w:rsid w:val="002F7A3A"/>
    <w:rsid w:val="00315320"/>
    <w:rsid w:val="00325776"/>
    <w:rsid w:val="00325E27"/>
    <w:rsid w:val="00330395"/>
    <w:rsid w:val="00333704"/>
    <w:rsid w:val="00336624"/>
    <w:rsid w:val="0034025F"/>
    <w:rsid w:val="00340458"/>
    <w:rsid w:val="0034200F"/>
    <w:rsid w:val="003446A0"/>
    <w:rsid w:val="0034481B"/>
    <w:rsid w:val="003454F2"/>
    <w:rsid w:val="00346915"/>
    <w:rsid w:val="00350130"/>
    <w:rsid w:val="00354334"/>
    <w:rsid w:val="0036180C"/>
    <w:rsid w:val="00363CF5"/>
    <w:rsid w:val="00364344"/>
    <w:rsid w:val="003702CA"/>
    <w:rsid w:val="00370617"/>
    <w:rsid w:val="00382F1F"/>
    <w:rsid w:val="003840E5"/>
    <w:rsid w:val="00391DA4"/>
    <w:rsid w:val="003A3C64"/>
    <w:rsid w:val="003A3F83"/>
    <w:rsid w:val="003B7E01"/>
    <w:rsid w:val="003C43EF"/>
    <w:rsid w:val="003C5A6B"/>
    <w:rsid w:val="003C7FB2"/>
    <w:rsid w:val="003D24DE"/>
    <w:rsid w:val="003E26D4"/>
    <w:rsid w:val="003E47BA"/>
    <w:rsid w:val="003F3B37"/>
    <w:rsid w:val="003F4E36"/>
    <w:rsid w:val="0040195A"/>
    <w:rsid w:val="00402DC0"/>
    <w:rsid w:val="00416C4B"/>
    <w:rsid w:val="0041751E"/>
    <w:rsid w:val="004211E5"/>
    <w:rsid w:val="00422091"/>
    <w:rsid w:val="0042258D"/>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266B"/>
    <w:rsid w:val="004A3009"/>
    <w:rsid w:val="004A6940"/>
    <w:rsid w:val="004A77A4"/>
    <w:rsid w:val="004B6123"/>
    <w:rsid w:val="004C1B03"/>
    <w:rsid w:val="004C3F55"/>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18D9"/>
    <w:rsid w:val="005629A4"/>
    <w:rsid w:val="005651F3"/>
    <w:rsid w:val="00572184"/>
    <w:rsid w:val="00577A15"/>
    <w:rsid w:val="00580533"/>
    <w:rsid w:val="0059131D"/>
    <w:rsid w:val="005A5BD7"/>
    <w:rsid w:val="005B3F92"/>
    <w:rsid w:val="005B479C"/>
    <w:rsid w:val="005B561E"/>
    <w:rsid w:val="005C07E4"/>
    <w:rsid w:val="005C2124"/>
    <w:rsid w:val="005C336F"/>
    <w:rsid w:val="005C7F3C"/>
    <w:rsid w:val="005D22CC"/>
    <w:rsid w:val="005E017C"/>
    <w:rsid w:val="005E50C6"/>
    <w:rsid w:val="005E7320"/>
    <w:rsid w:val="005F0F23"/>
    <w:rsid w:val="005F2A97"/>
    <w:rsid w:val="005F399B"/>
    <w:rsid w:val="006019F8"/>
    <w:rsid w:val="00602754"/>
    <w:rsid w:val="00605B20"/>
    <w:rsid w:val="0061156F"/>
    <w:rsid w:val="00613FF5"/>
    <w:rsid w:val="0061502B"/>
    <w:rsid w:val="006155A8"/>
    <w:rsid w:val="00616CA8"/>
    <w:rsid w:val="00621076"/>
    <w:rsid w:val="00621B94"/>
    <w:rsid w:val="006243D4"/>
    <w:rsid w:val="00626239"/>
    <w:rsid w:val="00635316"/>
    <w:rsid w:val="00635449"/>
    <w:rsid w:val="006378C5"/>
    <w:rsid w:val="00645E6A"/>
    <w:rsid w:val="00651B83"/>
    <w:rsid w:val="00651C95"/>
    <w:rsid w:val="00661343"/>
    <w:rsid w:val="00661C1A"/>
    <w:rsid w:val="00665530"/>
    <w:rsid w:val="00665CBC"/>
    <w:rsid w:val="00667A5C"/>
    <w:rsid w:val="00677316"/>
    <w:rsid w:val="00681A90"/>
    <w:rsid w:val="006827D3"/>
    <w:rsid w:val="00686AEB"/>
    <w:rsid w:val="006B61BD"/>
    <w:rsid w:val="006B7897"/>
    <w:rsid w:val="006B7FA7"/>
    <w:rsid w:val="006C086A"/>
    <w:rsid w:val="006C1ADA"/>
    <w:rsid w:val="006C21C1"/>
    <w:rsid w:val="006C7327"/>
    <w:rsid w:val="006C7438"/>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3855"/>
    <w:rsid w:val="007A5A0B"/>
    <w:rsid w:val="007B6F97"/>
    <w:rsid w:val="007C0E14"/>
    <w:rsid w:val="007C7DE4"/>
    <w:rsid w:val="007D40CB"/>
    <w:rsid w:val="007D5796"/>
    <w:rsid w:val="007D59C0"/>
    <w:rsid w:val="007D7D9C"/>
    <w:rsid w:val="007F485D"/>
    <w:rsid w:val="007F6050"/>
    <w:rsid w:val="00813627"/>
    <w:rsid w:val="00814041"/>
    <w:rsid w:val="008166C3"/>
    <w:rsid w:val="008302CB"/>
    <w:rsid w:val="00832816"/>
    <w:rsid w:val="00837109"/>
    <w:rsid w:val="00840365"/>
    <w:rsid w:val="008406A3"/>
    <w:rsid w:val="00841D2C"/>
    <w:rsid w:val="00845F3C"/>
    <w:rsid w:val="008461B8"/>
    <w:rsid w:val="008462F1"/>
    <w:rsid w:val="00847EF1"/>
    <w:rsid w:val="008538FA"/>
    <w:rsid w:val="008573B0"/>
    <w:rsid w:val="00864D44"/>
    <w:rsid w:val="00866563"/>
    <w:rsid w:val="00867AC2"/>
    <w:rsid w:val="0087056E"/>
    <w:rsid w:val="00875402"/>
    <w:rsid w:val="00884D51"/>
    <w:rsid w:val="008916EC"/>
    <w:rsid w:val="00891E4F"/>
    <w:rsid w:val="008A150F"/>
    <w:rsid w:val="008A31C5"/>
    <w:rsid w:val="008A4F9A"/>
    <w:rsid w:val="008B2850"/>
    <w:rsid w:val="008C79B3"/>
    <w:rsid w:val="008D0162"/>
    <w:rsid w:val="008D77BD"/>
    <w:rsid w:val="008E454C"/>
    <w:rsid w:val="008F1E5A"/>
    <w:rsid w:val="00901BDA"/>
    <w:rsid w:val="009121D8"/>
    <w:rsid w:val="00913B99"/>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382A"/>
    <w:rsid w:val="009B5D67"/>
    <w:rsid w:val="009B6176"/>
    <w:rsid w:val="009C0D22"/>
    <w:rsid w:val="009C2DD9"/>
    <w:rsid w:val="009C3E09"/>
    <w:rsid w:val="009C5630"/>
    <w:rsid w:val="009D0E5D"/>
    <w:rsid w:val="009D0F63"/>
    <w:rsid w:val="009D7934"/>
    <w:rsid w:val="009D7CCF"/>
    <w:rsid w:val="009E1E91"/>
    <w:rsid w:val="009E5961"/>
    <w:rsid w:val="009F0534"/>
    <w:rsid w:val="009F4FAC"/>
    <w:rsid w:val="00A017C0"/>
    <w:rsid w:val="00A11228"/>
    <w:rsid w:val="00A222C2"/>
    <w:rsid w:val="00A305D6"/>
    <w:rsid w:val="00A342C4"/>
    <w:rsid w:val="00A50F6B"/>
    <w:rsid w:val="00A52237"/>
    <w:rsid w:val="00A52968"/>
    <w:rsid w:val="00A551D6"/>
    <w:rsid w:val="00A6251B"/>
    <w:rsid w:val="00A6754E"/>
    <w:rsid w:val="00A70CC9"/>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45E2"/>
    <w:rsid w:val="00B2574A"/>
    <w:rsid w:val="00B35D8A"/>
    <w:rsid w:val="00B45B34"/>
    <w:rsid w:val="00B54059"/>
    <w:rsid w:val="00B57047"/>
    <w:rsid w:val="00B61D86"/>
    <w:rsid w:val="00B6342D"/>
    <w:rsid w:val="00B726BD"/>
    <w:rsid w:val="00B732BC"/>
    <w:rsid w:val="00B90E33"/>
    <w:rsid w:val="00B956BB"/>
    <w:rsid w:val="00B9676B"/>
    <w:rsid w:val="00BA2EA5"/>
    <w:rsid w:val="00BA364B"/>
    <w:rsid w:val="00BB1190"/>
    <w:rsid w:val="00BB31D0"/>
    <w:rsid w:val="00BB3A11"/>
    <w:rsid w:val="00BB4DDB"/>
    <w:rsid w:val="00BB5D79"/>
    <w:rsid w:val="00BB5F02"/>
    <w:rsid w:val="00BC08A1"/>
    <w:rsid w:val="00BC3802"/>
    <w:rsid w:val="00BC7892"/>
    <w:rsid w:val="00BE1EC1"/>
    <w:rsid w:val="00BE24D6"/>
    <w:rsid w:val="00BE7EFA"/>
    <w:rsid w:val="00BF06AD"/>
    <w:rsid w:val="00BF2C67"/>
    <w:rsid w:val="00BF3722"/>
    <w:rsid w:val="00BF53CA"/>
    <w:rsid w:val="00C04F4D"/>
    <w:rsid w:val="00C12E48"/>
    <w:rsid w:val="00C13D14"/>
    <w:rsid w:val="00C14230"/>
    <w:rsid w:val="00C15F53"/>
    <w:rsid w:val="00C20D42"/>
    <w:rsid w:val="00C23F09"/>
    <w:rsid w:val="00C25356"/>
    <w:rsid w:val="00C32551"/>
    <w:rsid w:val="00C328D0"/>
    <w:rsid w:val="00C4207B"/>
    <w:rsid w:val="00C46BC1"/>
    <w:rsid w:val="00C5235F"/>
    <w:rsid w:val="00C54CE2"/>
    <w:rsid w:val="00C56EFC"/>
    <w:rsid w:val="00C61C27"/>
    <w:rsid w:val="00C66284"/>
    <w:rsid w:val="00C66BF3"/>
    <w:rsid w:val="00C70140"/>
    <w:rsid w:val="00C73CA7"/>
    <w:rsid w:val="00C822F6"/>
    <w:rsid w:val="00C82AC2"/>
    <w:rsid w:val="00C8456C"/>
    <w:rsid w:val="00C84645"/>
    <w:rsid w:val="00C91E19"/>
    <w:rsid w:val="00C92402"/>
    <w:rsid w:val="00C92867"/>
    <w:rsid w:val="00C93B93"/>
    <w:rsid w:val="00C97E10"/>
    <w:rsid w:val="00CA037D"/>
    <w:rsid w:val="00CA0837"/>
    <w:rsid w:val="00CA2442"/>
    <w:rsid w:val="00CA4725"/>
    <w:rsid w:val="00CB258A"/>
    <w:rsid w:val="00CB6246"/>
    <w:rsid w:val="00CC0A17"/>
    <w:rsid w:val="00CD0F93"/>
    <w:rsid w:val="00CD1BD1"/>
    <w:rsid w:val="00CD528D"/>
    <w:rsid w:val="00CE78BF"/>
    <w:rsid w:val="00CE79A0"/>
    <w:rsid w:val="00CF65EB"/>
    <w:rsid w:val="00CF72AD"/>
    <w:rsid w:val="00D02441"/>
    <w:rsid w:val="00D039F4"/>
    <w:rsid w:val="00D10496"/>
    <w:rsid w:val="00D11173"/>
    <w:rsid w:val="00D1215F"/>
    <w:rsid w:val="00D16561"/>
    <w:rsid w:val="00D17FF8"/>
    <w:rsid w:val="00D268AC"/>
    <w:rsid w:val="00D27FF3"/>
    <w:rsid w:val="00D343D0"/>
    <w:rsid w:val="00D3664D"/>
    <w:rsid w:val="00D42688"/>
    <w:rsid w:val="00D500E9"/>
    <w:rsid w:val="00D507BC"/>
    <w:rsid w:val="00D6090A"/>
    <w:rsid w:val="00D62FA3"/>
    <w:rsid w:val="00D63B6F"/>
    <w:rsid w:val="00D64A90"/>
    <w:rsid w:val="00D9410B"/>
    <w:rsid w:val="00D9695B"/>
    <w:rsid w:val="00DA2417"/>
    <w:rsid w:val="00DA5585"/>
    <w:rsid w:val="00DB02AC"/>
    <w:rsid w:val="00DB6AA2"/>
    <w:rsid w:val="00DC374A"/>
    <w:rsid w:val="00DC7B79"/>
    <w:rsid w:val="00DE10D1"/>
    <w:rsid w:val="00DE2514"/>
    <w:rsid w:val="00DE6851"/>
    <w:rsid w:val="00DF03EE"/>
    <w:rsid w:val="00E01B71"/>
    <w:rsid w:val="00E05CC9"/>
    <w:rsid w:val="00E15573"/>
    <w:rsid w:val="00E24808"/>
    <w:rsid w:val="00E25A5B"/>
    <w:rsid w:val="00E373C7"/>
    <w:rsid w:val="00E4267B"/>
    <w:rsid w:val="00E42F13"/>
    <w:rsid w:val="00E452DF"/>
    <w:rsid w:val="00E543CF"/>
    <w:rsid w:val="00E546FD"/>
    <w:rsid w:val="00E54711"/>
    <w:rsid w:val="00E608F1"/>
    <w:rsid w:val="00E611B9"/>
    <w:rsid w:val="00E7144F"/>
    <w:rsid w:val="00E73D74"/>
    <w:rsid w:val="00E76A79"/>
    <w:rsid w:val="00E774AD"/>
    <w:rsid w:val="00E80692"/>
    <w:rsid w:val="00E80C24"/>
    <w:rsid w:val="00E92E53"/>
    <w:rsid w:val="00E93836"/>
    <w:rsid w:val="00EA68AC"/>
    <w:rsid w:val="00EA7B10"/>
    <w:rsid w:val="00EA7C16"/>
    <w:rsid w:val="00EB4107"/>
    <w:rsid w:val="00EC5281"/>
    <w:rsid w:val="00EC791D"/>
    <w:rsid w:val="00EC7CA6"/>
    <w:rsid w:val="00ED3C5D"/>
    <w:rsid w:val="00ED4553"/>
    <w:rsid w:val="00F00D08"/>
    <w:rsid w:val="00F1350D"/>
    <w:rsid w:val="00F15583"/>
    <w:rsid w:val="00F200EE"/>
    <w:rsid w:val="00F21726"/>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D4D76"/>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F2FA5A5-91C0-4BF1-8D47-2C860D75A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D42688"/>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1443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807</Words>
  <Characters>4460</Characters>
  <Application>Microsoft Office Word</Application>
  <DocSecurity>0</DocSecurity>
  <Lines>116</Lines>
  <Paragraphs>28</Paragraphs>
  <ScaleCrop>false</ScaleCrop>
  <HeadingPairs>
    <vt:vector size="2" baseType="variant">
      <vt:variant>
        <vt:lpstr>Title</vt:lpstr>
      </vt:variant>
      <vt:variant>
        <vt:i4>1</vt:i4>
      </vt:variant>
    </vt:vector>
  </HeadingPairs>
  <TitlesOfParts>
    <vt:vector size="1" baseType="lpstr">
      <vt:lpstr>SR95</vt:lpstr>
    </vt:vector>
  </TitlesOfParts>
  <Manager>R225</Manager>
  <Company>NJ Office of Legislative Services</Company>
  <LinksUpToDate>false</LinksUpToDate>
  <CharactersWithSpaces>5260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SR95</dc:title>
  <dc:subject>20-9522</dc:subject>
  <dc:creator>Senator  DIEGNAN</dc:creator>
  <cp:keywords>SR95|3|ER |315|21|65|N|0|</cp:keywords>
  <dc:description>INTRODUCED OCTOBER 22, 2020</dc:description>
  <cp:lastModifiedBy>Siracusa, Nicole</cp:lastModifiedBy>
  <cp:revision>2</cp:revision>
  <cp:lastPrinted>2020-09-21T15:02:00Z</cp:lastPrinted>
  <dcterms:created xsi:type="dcterms:W3CDTF">2020-10-23T13:06:00Z</dcterms:created>
  <dcterms:modified xsi:type="dcterms:W3CDTF">2020-10-23T13:06:00Z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